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B43C4" w14:textId="2D37CD7C" w:rsidR="004930C7" w:rsidRDefault="008E727B" w:rsidP="005C2A4C">
      <w:pPr>
        <w:tabs>
          <w:tab w:val="left" w:pos="567"/>
        </w:tabs>
        <w:spacing w:after="0" w:line="360" w:lineRule="auto"/>
        <w:jc w:val="both"/>
        <w:rPr>
          <w:color w:val="auto"/>
        </w:rPr>
      </w:pPr>
      <w:r w:rsidRPr="009427EF">
        <w:rPr>
          <w:color w:val="auto"/>
        </w:rPr>
        <w:softHyphen/>
      </w:r>
      <w:r w:rsidRPr="009427EF">
        <w:rPr>
          <w:color w:val="auto"/>
        </w:rPr>
        <w:softHyphen/>
      </w:r>
      <w:r w:rsidRPr="009427EF">
        <w:rPr>
          <w:color w:val="auto"/>
        </w:rPr>
        <w:softHyphen/>
      </w:r>
    </w:p>
    <w:p w14:paraId="44987256" w14:textId="77777777" w:rsidR="00E31CF7" w:rsidRDefault="00E31CF7" w:rsidP="005C2A4C">
      <w:pPr>
        <w:tabs>
          <w:tab w:val="left" w:pos="567"/>
        </w:tabs>
        <w:spacing w:after="0" w:line="360" w:lineRule="auto"/>
        <w:jc w:val="both"/>
        <w:rPr>
          <w:color w:val="auto"/>
        </w:rPr>
      </w:pPr>
    </w:p>
    <w:p w14:paraId="5E276941" w14:textId="77777777" w:rsidR="00E31CF7" w:rsidRPr="009427EF" w:rsidRDefault="00E31CF7" w:rsidP="005C2A4C">
      <w:pPr>
        <w:tabs>
          <w:tab w:val="left" w:pos="567"/>
        </w:tabs>
        <w:spacing w:after="0" w:line="360" w:lineRule="auto"/>
        <w:jc w:val="both"/>
        <w:rPr>
          <w:rFonts w:ascii="Verdana" w:eastAsia="Times New Roman" w:hAnsi="Verdana"/>
          <w:bCs/>
          <w:color w:val="auto"/>
          <w:sz w:val="56"/>
          <w:szCs w:val="56"/>
        </w:rPr>
      </w:pPr>
    </w:p>
    <w:p w14:paraId="1BB2EA9E" w14:textId="77777777" w:rsidR="00E31CF7" w:rsidRDefault="00E31CF7" w:rsidP="005C2A4C">
      <w:pPr>
        <w:tabs>
          <w:tab w:val="left" w:pos="567"/>
        </w:tabs>
        <w:spacing w:line="360" w:lineRule="auto"/>
        <w:jc w:val="both"/>
        <w:rPr>
          <w:rFonts w:ascii="Verdana" w:eastAsia="Times New Roman" w:hAnsi="Verdana"/>
          <w:bCs/>
          <w:color w:val="C00000"/>
          <w:sz w:val="56"/>
          <w:szCs w:val="56"/>
        </w:rPr>
      </w:pPr>
    </w:p>
    <w:p w14:paraId="32AAB330" w14:textId="196CDCBC" w:rsidR="008E727B" w:rsidRPr="009427EF" w:rsidRDefault="004D1048" w:rsidP="005C2A4C">
      <w:pPr>
        <w:tabs>
          <w:tab w:val="left" w:pos="567"/>
        </w:tabs>
        <w:spacing w:line="360" w:lineRule="auto"/>
        <w:jc w:val="both"/>
        <w:rPr>
          <w:rFonts w:ascii="Verdana" w:eastAsia="Times New Roman" w:hAnsi="Verdana"/>
          <w:bCs/>
          <w:color w:val="C00000"/>
          <w:sz w:val="56"/>
          <w:szCs w:val="56"/>
        </w:rPr>
      </w:pPr>
      <w:r>
        <w:rPr>
          <w:rFonts w:ascii="Verdana" w:eastAsia="Times New Roman" w:hAnsi="Verdana"/>
          <w:bCs/>
          <w:color w:val="C00000"/>
          <w:sz w:val="56"/>
          <w:szCs w:val="56"/>
        </w:rPr>
        <w:t>20</w:t>
      </w:r>
      <w:r w:rsidR="005209C5">
        <w:rPr>
          <w:rFonts w:ascii="Verdana" w:eastAsia="Times New Roman" w:hAnsi="Verdana"/>
          <w:bCs/>
          <w:color w:val="C00000"/>
          <w:sz w:val="56"/>
          <w:szCs w:val="56"/>
        </w:rPr>
        <w:t>20</w:t>
      </w:r>
      <w:r w:rsidR="00FF5D06" w:rsidRPr="009427EF">
        <w:rPr>
          <w:rFonts w:ascii="Verdana" w:eastAsia="Times New Roman" w:hAnsi="Verdana"/>
          <w:bCs/>
          <w:color w:val="C00000"/>
          <w:sz w:val="56"/>
          <w:szCs w:val="56"/>
        </w:rPr>
        <w:t xml:space="preserve"> </w:t>
      </w:r>
      <w:r w:rsidR="00430B81" w:rsidRPr="009427EF">
        <w:rPr>
          <w:rFonts w:ascii="Verdana" w:eastAsia="Times New Roman" w:hAnsi="Verdana"/>
          <w:bCs/>
          <w:color w:val="C00000"/>
          <w:sz w:val="56"/>
          <w:szCs w:val="56"/>
        </w:rPr>
        <w:t>Key Action 2</w:t>
      </w:r>
      <w:r w:rsidR="004930C7">
        <w:rPr>
          <w:rFonts w:ascii="Verdana" w:eastAsia="Times New Roman" w:hAnsi="Verdana"/>
          <w:bCs/>
          <w:color w:val="C00000"/>
          <w:sz w:val="56"/>
          <w:szCs w:val="56"/>
        </w:rPr>
        <w:t xml:space="preserve"> Han</w:t>
      </w:r>
      <w:r w:rsidR="005767F3">
        <w:rPr>
          <w:rFonts w:ascii="Verdana" w:eastAsia="Times New Roman" w:hAnsi="Verdana"/>
          <w:bCs/>
          <w:color w:val="C00000"/>
          <w:sz w:val="56"/>
          <w:szCs w:val="56"/>
        </w:rPr>
        <w:t>dbook</w:t>
      </w:r>
    </w:p>
    <w:p w14:paraId="445A748C" w14:textId="65E00294" w:rsidR="008E727B" w:rsidRPr="005D303B" w:rsidRDefault="00F50400" w:rsidP="005C2A4C">
      <w:pPr>
        <w:tabs>
          <w:tab w:val="left" w:pos="567"/>
        </w:tabs>
        <w:spacing w:line="360" w:lineRule="auto"/>
        <w:jc w:val="both"/>
        <w:rPr>
          <w:bCs/>
          <w:color w:val="auto"/>
          <w:sz w:val="40"/>
          <w:szCs w:val="40"/>
        </w:rPr>
      </w:pPr>
      <w:r w:rsidRPr="005D303B">
        <w:rPr>
          <w:bCs/>
          <w:color w:val="auto"/>
          <w:sz w:val="40"/>
          <w:szCs w:val="40"/>
        </w:rPr>
        <w:t>For S</w:t>
      </w:r>
      <w:r w:rsidR="003A49D1" w:rsidRPr="005D303B">
        <w:rPr>
          <w:bCs/>
          <w:color w:val="auto"/>
          <w:sz w:val="40"/>
          <w:szCs w:val="40"/>
        </w:rPr>
        <w:t xml:space="preserve">trategic Partnerships </w:t>
      </w:r>
      <w:r w:rsidR="00B40798" w:rsidRPr="005D303B">
        <w:rPr>
          <w:bCs/>
          <w:color w:val="auto"/>
          <w:sz w:val="40"/>
          <w:szCs w:val="40"/>
        </w:rPr>
        <w:t xml:space="preserve">in the field of </w:t>
      </w:r>
      <w:r w:rsidR="00C12399">
        <w:rPr>
          <w:bCs/>
          <w:color w:val="auto"/>
          <w:sz w:val="40"/>
          <w:szCs w:val="40"/>
        </w:rPr>
        <w:t>School Education</w:t>
      </w:r>
      <w:r w:rsidR="00BC35FB" w:rsidRPr="005D303B">
        <w:rPr>
          <w:bCs/>
          <w:color w:val="auto"/>
          <w:sz w:val="40"/>
          <w:szCs w:val="40"/>
        </w:rPr>
        <w:t xml:space="preserve"> </w:t>
      </w:r>
    </w:p>
    <w:p w14:paraId="5D35E571" w14:textId="08796F82" w:rsidR="008E727B" w:rsidRPr="005D303B" w:rsidRDefault="00485D1F" w:rsidP="005C2A4C">
      <w:pPr>
        <w:tabs>
          <w:tab w:val="left" w:pos="567"/>
        </w:tabs>
        <w:spacing w:line="360" w:lineRule="auto"/>
        <w:jc w:val="both"/>
        <w:rPr>
          <w:bCs/>
          <w:color w:val="auto"/>
          <w:sz w:val="40"/>
          <w:szCs w:val="40"/>
        </w:rPr>
      </w:pPr>
      <w:r w:rsidRPr="005D303B">
        <w:rPr>
          <w:bCs/>
          <w:color w:val="auto"/>
          <w:sz w:val="40"/>
          <w:szCs w:val="40"/>
        </w:rPr>
        <w:t>KA2</w:t>
      </w:r>
      <w:r w:rsidR="004930C7" w:rsidRPr="005D303B">
        <w:rPr>
          <w:bCs/>
          <w:color w:val="auto"/>
          <w:sz w:val="40"/>
          <w:szCs w:val="40"/>
        </w:rPr>
        <w:t>0</w:t>
      </w:r>
      <w:r w:rsidR="00C12399">
        <w:rPr>
          <w:bCs/>
          <w:color w:val="auto"/>
          <w:sz w:val="40"/>
          <w:szCs w:val="40"/>
        </w:rPr>
        <w:t>1</w:t>
      </w:r>
    </w:p>
    <w:p w14:paraId="77AFFDEF" w14:textId="77777777" w:rsidR="008E727B" w:rsidRPr="00BA555A" w:rsidRDefault="008E727B" w:rsidP="005C2A4C">
      <w:pPr>
        <w:tabs>
          <w:tab w:val="left" w:pos="567"/>
        </w:tabs>
        <w:spacing w:line="360" w:lineRule="auto"/>
        <w:jc w:val="both"/>
        <w:rPr>
          <w:color w:val="auto"/>
        </w:rPr>
      </w:pPr>
    </w:p>
    <w:p w14:paraId="35ADAA84" w14:textId="77777777" w:rsidR="008E727B" w:rsidRPr="00BA555A" w:rsidRDefault="008E727B" w:rsidP="005C2A4C">
      <w:pPr>
        <w:tabs>
          <w:tab w:val="left" w:pos="567"/>
        </w:tabs>
        <w:spacing w:line="360" w:lineRule="auto"/>
        <w:jc w:val="both"/>
        <w:rPr>
          <w:color w:val="auto"/>
        </w:rPr>
      </w:pPr>
    </w:p>
    <w:p w14:paraId="62736AFC" w14:textId="77777777" w:rsidR="003604E0" w:rsidRPr="00BA555A" w:rsidRDefault="003604E0" w:rsidP="005C2A4C">
      <w:pPr>
        <w:tabs>
          <w:tab w:val="left" w:pos="567"/>
          <w:tab w:val="left" w:pos="10206"/>
        </w:tabs>
        <w:spacing w:line="360" w:lineRule="auto"/>
        <w:ind w:right="1020"/>
        <w:jc w:val="both"/>
        <w:rPr>
          <w:rFonts w:eastAsia="Arial" w:cs="Arial"/>
          <w:color w:val="auto"/>
        </w:rPr>
      </w:pPr>
    </w:p>
    <w:p w14:paraId="00DC2802" w14:textId="77777777" w:rsidR="003604E0" w:rsidRPr="00BA555A" w:rsidRDefault="003604E0" w:rsidP="005C2A4C">
      <w:pPr>
        <w:tabs>
          <w:tab w:val="left" w:pos="567"/>
          <w:tab w:val="left" w:pos="10206"/>
        </w:tabs>
        <w:spacing w:line="360" w:lineRule="auto"/>
        <w:ind w:right="1020"/>
        <w:jc w:val="both"/>
        <w:rPr>
          <w:rFonts w:eastAsia="Arial" w:cs="Arial"/>
          <w:color w:val="auto"/>
        </w:rPr>
      </w:pPr>
    </w:p>
    <w:p w14:paraId="18F77BC4" w14:textId="77777777" w:rsidR="003604E0" w:rsidRPr="00BA555A" w:rsidRDefault="003604E0" w:rsidP="005C2A4C">
      <w:pPr>
        <w:tabs>
          <w:tab w:val="left" w:pos="567"/>
          <w:tab w:val="left" w:pos="10206"/>
        </w:tabs>
        <w:spacing w:line="360" w:lineRule="auto"/>
        <w:ind w:right="1020"/>
        <w:jc w:val="both"/>
        <w:rPr>
          <w:rFonts w:eastAsia="Arial" w:cs="Arial"/>
          <w:color w:val="auto"/>
        </w:rPr>
      </w:pPr>
    </w:p>
    <w:p w14:paraId="6BAEB5AE" w14:textId="5E53A7D6" w:rsidR="00B40798" w:rsidRPr="005D303B" w:rsidRDefault="003418A2" w:rsidP="005C2A4C">
      <w:pPr>
        <w:jc w:val="both"/>
        <w:rPr>
          <w:bCs/>
          <w:color w:val="auto"/>
        </w:rPr>
      </w:pPr>
      <w:r w:rsidRPr="005D303B">
        <w:rPr>
          <w:color w:val="auto"/>
        </w:rPr>
        <w:t xml:space="preserve">Version 1: </w:t>
      </w:r>
      <w:r w:rsidR="001D4D5A">
        <w:rPr>
          <w:color w:val="auto"/>
        </w:rPr>
        <w:t>6 February</w:t>
      </w:r>
      <w:r w:rsidR="00EB3B5F">
        <w:rPr>
          <w:color w:val="auto"/>
        </w:rPr>
        <w:t xml:space="preserve"> </w:t>
      </w:r>
      <w:r w:rsidR="005D303B">
        <w:rPr>
          <w:color w:val="auto"/>
        </w:rPr>
        <w:t>202</w:t>
      </w:r>
      <w:r w:rsidR="001D4D5A">
        <w:rPr>
          <w:color w:val="auto"/>
        </w:rPr>
        <w:t>1</w:t>
      </w:r>
      <w:r w:rsidR="005D303B">
        <w:rPr>
          <w:color w:val="auto"/>
        </w:rPr>
        <w:t xml:space="preserve"> </w:t>
      </w:r>
    </w:p>
    <w:p w14:paraId="3C385439" w14:textId="5803D7C3" w:rsidR="00003BCA" w:rsidRPr="005D303B" w:rsidRDefault="00003BCA" w:rsidP="005C2A4C">
      <w:pPr>
        <w:tabs>
          <w:tab w:val="left" w:pos="567"/>
        </w:tabs>
        <w:spacing w:line="360" w:lineRule="auto"/>
        <w:jc w:val="both"/>
        <w:rPr>
          <w:bCs/>
          <w:color w:val="auto"/>
        </w:rPr>
      </w:pPr>
    </w:p>
    <w:p w14:paraId="26793181" w14:textId="269DC4D2" w:rsidR="00003BCA" w:rsidRDefault="00003BCA" w:rsidP="005C2A4C">
      <w:pPr>
        <w:tabs>
          <w:tab w:val="left" w:pos="567"/>
        </w:tabs>
        <w:spacing w:line="360" w:lineRule="auto"/>
        <w:jc w:val="both"/>
        <w:rPr>
          <w:bCs/>
          <w:color w:val="auto"/>
        </w:rPr>
      </w:pPr>
    </w:p>
    <w:p w14:paraId="0D947785" w14:textId="13B9EAE2" w:rsidR="00060540" w:rsidRDefault="00060540" w:rsidP="005C2A4C">
      <w:pPr>
        <w:tabs>
          <w:tab w:val="left" w:pos="567"/>
        </w:tabs>
        <w:spacing w:line="360" w:lineRule="auto"/>
        <w:jc w:val="both"/>
        <w:rPr>
          <w:bCs/>
          <w:color w:val="auto"/>
        </w:rPr>
      </w:pPr>
    </w:p>
    <w:p w14:paraId="5E74911A" w14:textId="38EF8AB5" w:rsidR="00060540" w:rsidRDefault="00060540" w:rsidP="005C2A4C">
      <w:pPr>
        <w:tabs>
          <w:tab w:val="left" w:pos="567"/>
        </w:tabs>
        <w:spacing w:line="360" w:lineRule="auto"/>
        <w:jc w:val="both"/>
        <w:rPr>
          <w:bCs/>
          <w:color w:val="auto"/>
        </w:rPr>
      </w:pPr>
    </w:p>
    <w:p w14:paraId="70E3A15A" w14:textId="71C0C9B6" w:rsidR="00D65FF8" w:rsidRPr="00BA555A" w:rsidRDefault="00097F49" w:rsidP="005C2A4C">
      <w:pPr>
        <w:tabs>
          <w:tab w:val="left" w:pos="567"/>
          <w:tab w:val="left" w:pos="9639"/>
        </w:tabs>
        <w:spacing w:line="360" w:lineRule="auto"/>
        <w:ind w:right="-24"/>
        <w:jc w:val="both"/>
        <w:rPr>
          <w:rFonts w:eastAsia="Arial" w:cs="Arial"/>
          <w:color w:val="auto"/>
        </w:rPr>
      </w:pPr>
      <w:r w:rsidRPr="00BA555A">
        <w:rPr>
          <w:rFonts w:eastAsia="Arial" w:cs="Arial"/>
          <w:color w:val="auto"/>
        </w:rPr>
        <w:t xml:space="preserve">This handbook is a guidance document </w:t>
      </w:r>
      <w:r w:rsidR="00003BCA" w:rsidRPr="00BA555A">
        <w:rPr>
          <w:rFonts w:eastAsia="Arial" w:cs="Arial"/>
          <w:color w:val="auto"/>
        </w:rPr>
        <w:t xml:space="preserve">only and is designed to provide </w:t>
      </w:r>
      <w:r w:rsidR="00D65FF8" w:rsidRPr="00BA555A">
        <w:rPr>
          <w:rFonts w:eastAsia="Arial" w:cs="Arial"/>
          <w:color w:val="auto"/>
        </w:rPr>
        <w:t xml:space="preserve">information to support your </w:t>
      </w:r>
      <w:r w:rsidR="00B979EF">
        <w:rPr>
          <w:rFonts w:eastAsia="Arial" w:cs="Arial"/>
          <w:color w:val="auto"/>
        </w:rPr>
        <w:t>Grant Agreement</w:t>
      </w:r>
      <w:r w:rsidR="00D65FF8" w:rsidRPr="00BA555A">
        <w:rPr>
          <w:rFonts w:eastAsia="Arial" w:cs="Arial"/>
          <w:color w:val="auto"/>
        </w:rPr>
        <w:t xml:space="preserve"> including all associated annexes and the </w:t>
      </w:r>
      <w:hyperlink r:id="rId11" w:history="1">
        <w:r w:rsidR="00DC086B" w:rsidRPr="00362A9A">
          <w:rPr>
            <w:rStyle w:val="Hyperlink"/>
            <w:rFonts w:eastAsia="Arial" w:cs="Arial"/>
          </w:rPr>
          <w:t>2020 Erasmus Programme Guide</w:t>
        </w:r>
      </w:hyperlink>
      <w:r w:rsidR="00105F62" w:rsidRPr="00BA555A">
        <w:rPr>
          <w:rFonts w:eastAsia="Arial" w:cs="Arial"/>
          <w:color w:val="auto"/>
        </w:rPr>
        <w:t xml:space="preserve"> </w:t>
      </w:r>
      <w:r w:rsidRPr="00BA555A">
        <w:rPr>
          <w:rFonts w:eastAsia="Arial" w:cs="Arial"/>
          <w:color w:val="auto"/>
        </w:rPr>
        <w:t xml:space="preserve">. Your </w:t>
      </w:r>
      <w:r w:rsidR="00B979EF">
        <w:rPr>
          <w:rFonts w:eastAsia="Arial" w:cs="Arial"/>
          <w:b/>
          <w:color w:val="auto"/>
        </w:rPr>
        <w:t>Grant Agreement</w:t>
      </w:r>
      <w:r w:rsidRPr="00BA555A">
        <w:rPr>
          <w:rFonts w:eastAsia="Arial" w:cs="Arial"/>
          <w:color w:val="auto"/>
        </w:rPr>
        <w:t xml:space="preserve"> and the </w:t>
      </w:r>
      <w:r w:rsidRPr="00BA555A">
        <w:rPr>
          <w:rFonts w:eastAsia="Arial" w:cs="Arial"/>
          <w:b/>
          <w:color w:val="auto"/>
        </w:rPr>
        <w:t>20</w:t>
      </w:r>
      <w:r w:rsidR="005209C5" w:rsidRPr="00BA555A">
        <w:rPr>
          <w:rFonts w:eastAsia="Arial" w:cs="Arial"/>
          <w:b/>
          <w:color w:val="auto"/>
        </w:rPr>
        <w:t>20</w:t>
      </w:r>
      <w:r w:rsidRPr="00BA555A">
        <w:rPr>
          <w:rFonts w:eastAsia="Arial" w:cs="Arial"/>
          <w:b/>
          <w:color w:val="auto"/>
        </w:rPr>
        <w:t xml:space="preserve"> </w:t>
      </w:r>
      <w:r w:rsidR="0059118C" w:rsidRPr="00BA555A">
        <w:rPr>
          <w:rFonts w:eastAsia="Arial" w:cs="Arial"/>
          <w:b/>
          <w:color w:val="auto"/>
        </w:rPr>
        <w:t xml:space="preserve">Erasmus </w:t>
      </w:r>
      <w:r w:rsidRPr="00BA555A">
        <w:rPr>
          <w:rFonts w:eastAsia="Arial" w:cs="Arial"/>
          <w:b/>
          <w:color w:val="auto"/>
        </w:rPr>
        <w:t>Programme Guide</w:t>
      </w:r>
      <w:r w:rsidRPr="00BA555A">
        <w:rPr>
          <w:rFonts w:eastAsia="Arial" w:cs="Arial"/>
          <w:color w:val="auto"/>
        </w:rPr>
        <w:t xml:space="preserve"> are the primary documents you should refer to and need to comply with. </w:t>
      </w:r>
    </w:p>
    <w:p w14:paraId="2E856411" w14:textId="78BBA007" w:rsidR="00D65FF8" w:rsidRPr="00BA555A" w:rsidRDefault="00097F49" w:rsidP="005C2A4C">
      <w:pPr>
        <w:tabs>
          <w:tab w:val="left" w:pos="567"/>
          <w:tab w:val="left" w:pos="9639"/>
        </w:tabs>
        <w:spacing w:line="360" w:lineRule="auto"/>
        <w:ind w:right="118"/>
        <w:jc w:val="both"/>
        <w:rPr>
          <w:rFonts w:eastAsia="Arial" w:cs="Arial"/>
          <w:color w:val="auto"/>
        </w:rPr>
      </w:pPr>
      <w:r w:rsidRPr="00BA555A">
        <w:rPr>
          <w:rFonts w:eastAsia="Arial" w:cs="Arial"/>
          <w:color w:val="auto"/>
        </w:rPr>
        <w:t xml:space="preserve">Should any information in this handbook differ from either the </w:t>
      </w:r>
      <w:r w:rsidR="00B979EF">
        <w:rPr>
          <w:rFonts w:eastAsia="Arial" w:cs="Arial"/>
          <w:color w:val="auto"/>
        </w:rPr>
        <w:t>Grant Agreement</w:t>
      </w:r>
      <w:r w:rsidRPr="00BA555A">
        <w:rPr>
          <w:rFonts w:eastAsia="Arial" w:cs="Arial"/>
          <w:color w:val="auto"/>
        </w:rPr>
        <w:t xml:space="preserve"> or the 20</w:t>
      </w:r>
      <w:r w:rsidR="004B17A5" w:rsidRPr="00BA555A">
        <w:rPr>
          <w:rFonts w:eastAsia="Arial" w:cs="Arial"/>
          <w:color w:val="auto"/>
        </w:rPr>
        <w:t>20</w:t>
      </w:r>
      <w:r w:rsidRPr="00BA555A">
        <w:rPr>
          <w:rFonts w:eastAsia="Arial" w:cs="Arial"/>
          <w:color w:val="auto"/>
        </w:rPr>
        <w:t xml:space="preserve"> Programme Guide, the content of the </w:t>
      </w:r>
      <w:r w:rsidR="00B979EF">
        <w:rPr>
          <w:rFonts w:eastAsia="Arial" w:cs="Arial"/>
          <w:color w:val="auto"/>
        </w:rPr>
        <w:t>Grant Agreement</w:t>
      </w:r>
      <w:r w:rsidRPr="00BA555A">
        <w:rPr>
          <w:rFonts w:eastAsia="Arial" w:cs="Arial"/>
          <w:color w:val="auto"/>
        </w:rPr>
        <w:t xml:space="preserve">, its annexes and the Programme Guide will take precedence. </w:t>
      </w:r>
    </w:p>
    <w:p w14:paraId="595046ED" w14:textId="1B51EEE7" w:rsidR="00186FD1" w:rsidRPr="00BA555A" w:rsidRDefault="00097F49" w:rsidP="005C2A4C">
      <w:pPr>
        <w:tabs>
          <w:tab w:val="left" w:pos="567"/>
          <w:tab w:val="left" w:pos="10206"/>
        </w:tabs>
        <w:spacing w:line="360" w:lineRule="auto"/>
        <w:ind w:right="-24"/>
        <w:jc w:val="both"/>
        <w:rPr>
          <w:rFonts w:eastAsia="Arial" w:cs="Arial"/>
          <w:color w:val="auto"/>
        </w:rPr>
      </w:pPr>
      <w:r w:rsidRPr="00BA555A">
        <w:rPr>
          <w:rFonts w:eastAsia="Arial" w:cs="Arial"/>
          <w:color w:val="auto"/>
        </w:rPr>
        <w:t>If you have any queries or feedback about the content of this Handbook please contact</w:t>
      </w:r>
      <w:r w:rsidR="00DC086B">
        <w:rPr>
          <w:rFonts w:eastAsia="Arial" w:cs="Arial"/>
          <w:color w:val="auto"/>
        </w:rPr>
        <w:t xml:space="preserve">: </w:t>
      </w:r>
      <w:hyperlink r:id="rId12" w:history="1">
        <w:r w:rsidR="00C12399" w:rsidRPr="00A313E4">
          <w:rPr>
            <w:rStyle w:val="Hyperlink"/>
            <w:rFonts w:eastAsia="Arial" w:cs="Arial"/>
          </w:rPr>
          <w:t>erasmus.schools@britishcouncil.org</w:t>
        </w:r>
      </w:hyperlink>
      <w:r w:rsidR="00DC086B">
        <w:rPr>
          <w:rFonts w:eastAsia="Arial" w:cs="Arial"/>
          <w:color w:val="auto"/>
        </w:rPr>
        <w:t xml:space="preserve"> </w:t>
      </w:r>
    </w:p>
    <w:sdt>
      <w:sdtPr>
        <w:rPr>
          <w:rFonts w:ascii="Arial" w:eastAsia="Calibri" w:hAnsi="Arial" w:cs="Times New Roman"/>
          <w:b w:val="0"/>
          <w:bCs w:val="0"/>
          <w:color w:val="403E3F"/>
          <w:sz w:val="22"/>
          <w:szCs w:val="22"/>
          <w:lang w:val="en-GB" w:eastAsia="en-US"/>
        </w:rPr>
        <w:id w:val="795959483"/>
        <w:docPartObj>
          <w:docPartGallery w:val="Table of Contents"/>
          <w:docPartUnique/>
        </w:docPartObj>
      </w:sdtPr>
      <w:sdtEndPr>
        <w:rPr>
          <w:noProof/>
        </w:rPr>
      </w:sdtEndPr>
      <w:sdtContent>
        <w:p w14:paraId="177637FA" w14:textId="7E51806E" w:rsidR="005349C3" w:rsidRPr="006B45A3" w:rsidRDefault="005349C3" w:rsidP="005C2A4C">
          <w:pPr>
            <w:pStyle w:val="TOCHeading"/>
            <w:jc w:val="both"/>
            <w:rPr>
              <w:rFonts w:ascii="Verdana" w:hAnsi="Verdana"/>
              <w:color w:val="C00000"/>
              <w:sz w:val="22"/>
              <w:szCs w:val="22"/>
            </w:rPr>
          </w:pPr>
          <w:r w:rsidRPr="006B45A3">
            <w:rPr>
              <w:rFonts w:ascii="Verdana" w:hAnsi="Verdana"/>
              <w:color w:val="C00000"/>
              <w:sz w:val="22"/>
              <w:szCs w:val="22"/>
            </w:rPr>
            <w:t>Table of Contents</w:t>
          </w:r>
        </w:p>
        <w:p w14:paraId="184D8CFF" w14:textId="49F08269" w:rsidR="001D4D5A" w:rsidRDefault="005349C3">
          <w:pPr>
            <w:pStyle w:val="TOC1"/>
            <w:rPr>
              <w:rFonts w:asciiTheme="minorHAnsi" w:eastAsiaTheme="minorEastAsia" w:hAnsiTheme="minorHAnsi" w:cstheme="minorBidi"/>
              <w:lang w:eastAsia="en-GB"/>
            </w:rPr>
          </w:pPr>
          <w:r>
            <w:fldChar w:fldCharType="begin"/>
          </w:r>
          <w:r>
            <w:instrText xml:space="preserve"> TOC \o "1-3" \h \z \u </w:instrText>
          </w:r>
          <w:r>
            <w:fldChar w:fldCharType="separate"/>
          </w:r>
          <w:hyperlink w:anchor="_Toc63516365" w:history="1">
            <w:r w:rsidR="001D4D5A" w:rsidRPr="00842990">
              <w:rPr>
                <w:rStyle w:val="Hyperlink"/>
              </w:rPr>
              <w:t>1.</w:t>
            </w:r>
            <w:r w:rsidR="001D4D5A">
              <w:rPr>
                <w:rFonts w:asciiTheme="minorHAnsi" w:eastAsiaTheme="minorEastAsia" w:hAnsiTheme="minorHAnsi" w:cstheme="minorBidi"/>
                <w:lang w:eastAsia="en-GB"/>
              </w:rPr>
              <w:tab/>
            </w:r>
            <w:r w:rsidR="001D4D5A" w:rsidRPr="00842990">
              <w:rPr>
                <w:rStyle w:val="Hyperlink"/>
                <w:lang w:eastAsia="en-GB"/>
              </w:rPr>
              <w:t>The Brexit Transition Period</w:t>
            </w:r>
            <w:r w:rsidR="001D4D5A">
              <w:rPr>
                <w:webHidden/>
              </w:rPr>
              <w:tab/>
            </w:r>
            <w:r w:rsidR="001D4D5A">
              <w:rPr>
                <w:webHidden/>
              </w:rPr>
              <w:fldChar w:fldCharType="begin"/>
            </w:r>
            <w:r w:rsidR="001D4D5A">
              <w:rPr>
                <w:webHidden/>
              </w:rPr>
              <w:instrText xml:space="preserve"> PAGEREF _Toc63516365 \h </w:instrText>
            </w:r>
            <w:r w:rsidR="001D4D5A">
              <w:rPr>
                <w:webHidden/>
              </w:rPr>
            </w:r>
            <w:r w:rsidR="001D4D5A">
              <w:rPr>
                <w:webHidden/>
              </w:rPr>
              <w:fldChar w:fldCharType="separate"/>
            </w:r>
            <w:r w:rsidR="001D4D5A">
              <w:rPr>
                <w:webHidden/>
              </w:rPr>
              <w:t>4</w:t>
            </w:r>
            <w:r w:rsidR="001D4D5A">
              <w:rPr>
                <w:webHidden/>
              </w:rPr>
              <w:fldChar w:fldCharType="end"/>
            </w:r>
          </w:hyperlink>
        </w:p>
        <w:p w14:paraId="7226C5CF" w14:textId="509986EB" w:rsidR="001D4D5A" w:rsidRDefault="00362A9A">
          <w:pPr>
            <w:pStyle w:val="TOC1"/>
            <w:rPr>
              <w:rFonts w:asciiTheme="minorHAnsi" w:eastAsiaTheme="minorEastAsia" w:hAnsiTheme="minorHAnsi" w:cstheme="minorBidi"/>
              <w:lang w:eastAsia="en-GB"/>
            </w:rPr>
          </w:pPr>
          <w:hyperlink w:anchor="_Toc63516366" w:history="1">
            <w:r w:rsidR="001D4D5A" w:rsidRPr="00842990">
              <w:rPr>
                <w:rStyle w:val="Hyperlink"/>
              </w:rPr>
              <w:t>2.</w:t>
            </w:r>
            <w:r w:rsidR="001D4D5A">
              <w:rPr>
                <w:rFonts w:asciiTheme="minorHAnsi" w:eastAsiaTheme="minorEastAsia" w:hAnsiTheme="minorHAnsi" w:cstheme="minorBidi"/>
                <w:lang w:eastAsia="en-GB"/>
              </w:rPr>
              <w:tab/>
            </w:r>
            <w:r w:rsidR="001D4D5A" w:rsidRPr="00842990">
              <w:rPr>
                <w:rStyle w:val="Hyperlink"/>
              </w:rPr>
              <w:t>Coronavirus Guidance</w:t>
            </w:r>
            <w:r w:rsidR="001D4D5A">
              <w:rPr>
                <w:webHidden/>
              </w:rPr>
              <w:tab/>
            </w:r>
            <w:r w:rsidR="001D4D5A">
              <w:rPr>
                <w:webHidden/>
              </w:rPr>
              <w:fldChar w:fldCharType="begin"/>
            </w:r>
            <w:r w:rsidR="001D4D5A">
              <w:rPr>
                <w:webHidden/>
              </w:rPr>
              <w:instrText xml:space="preserve"> PAGEREF _Toc63516366 \h </w:instrText>
            </w:r>
            <w:r w:rsidR="001D4D5A">
              <w:rPr>
                <w:webHidden/>
              </w:rPr>
            </w:r>
            <w:r w:rsidR="001D4D5A">
              <w:rPr>
                <w:webHidden/>
              </w:rPr>
              <w:fldChar w:fldCharType="separate"/>
            </w:r>
            <w:r w:rsidR="001D4D5A">
              <w:rPr>
                <w:webHidden/>
              </w:rPr>
              <w:t>4</w:t>
            </w:r>
            <w:r w:rsidR="001D4D5A">
              <w:rPr>
                <w:webHidden/>
              </w:rPr>
              <w:fldChar w:fldCharType="end"/>
            </w:r>
          </w:hyperlink>
        </w:p>
        <w:p w14:paraId="547F98B9" w14:textId="453184C1" w:rsidR="001D4D5A" w:rsidRDefault="00362A9A">
          <w:pPr>
            <w:pStyle w:val="TOC1"/>
            <w:rPr>
              <w:rFonts w:asciiTheme="minorHAnsi" w:eastAsiaTheme="minorEastAsia" w:hAnsiTheme="minorHAnsi" w:cstheme="minorBidi"/>
              <w:lang w:eastAsia="en-GB"/>
            </w:rPr>
          </w:pPr>
          <w:hyperlink w:anchor="_Toc63516367" w:history="1">
            <w:r w:rsidR="001D4D5A" w:rsidRPr="00842990">
              <w:rPr>
                <w:rStyle w:val="Hyperlink"/>
                <w:lang w:eastAsia="en-GB"/>
              </w:rPr>
              <w:t>3.</w:t>
            </w:r>
            <w:r w:rsidR="001D4D5A">
              <w:rPr>
                <w:rFonts w:asciiTheme="minorHAnsi" w:eastAsiaTheme="minorEastAsia" w:hAnsiTheme="minorHAnsi" w:cstheme="minorBidi"/>
                <w:lang w:eastAsia="en-GB"/>
              </w:rPr>
              <w:tab/>
            </w:r>
            <w:r w:rsidR="001D4D5A" w:rsidRPr="00842990">
              <w:rPr>
                <w:rStyle w:val="Hyperlink"/>
                <w:lang w:eastAsia="en-GB"/>
              </w:rPr>
              <w:t>General</w:t>
            </w:r>
            <w:r w:rsidR="001D4D5A">
              <w:rPr>
                <w:webHidden/>
              </w:rPr>
              <w:tab/>
            </w:r>
            <w:r w:rsidR="001D4D5A">
              <w:rPr>
                <w:webHidden/>
              </w:rPr>
              <w:fldChar w:fldCharType="begin"/>
            </w:r>
            <w:r w:rsidR="001D4D5A">
              <w:rPr>
                <w:webHidden/>
              </w:rPr>
              <w:instrText xml:space="preserve"> PAGEREF _Toc63516367 \h </w:instrText>
            </w:r>
            <w:r w:rsidR="001D4D5A">
              <w:rPr>
                <w:webHidden/>
              </w:rPr>
            </w:r>
            <w:r w:rsidR="001D4D5A">
              <w:rPr>
                <w:webHidden/>
              </w:rPr>
              <w:fldChar w:fldCharType="separate"/>
            </w:r>
            <w:r w:rsidR="001D4D5A">
              <w:rPr>
                <w:webHidden/>
              </w:rPr>
              <w:t>4</w:t>
            </w:r>
            <w:r w:rsidR="001D4D5A">
              <w:rPr>
                <w:webHidden/>
              </w:rPr>
              <w:fldChar w:fldCharType="end"/>
            </w:r>
          </w:hyperlink>
        </w:p>
        <w:p w14:paraId="3E12DB3B" w14:textId="43BB2303" w:rsidR="001D4D5A" w:rsidRDefault="00362A9A">
          <w:pPr>
            <w:pStyle w:val="TOC1"/>
            <w:rPr>
              <w:rFonts w:asciiTheme="minorHAnsi" w:eastAsiaTheme="minorEastAsia" w:hAnsiTheme="minorHAnsi" w:cstheme="minorBidi"/>
              <w:lang w:eastAsia="en-GB"/>
            </w:rPr>
          </w:pPr>
          <w:hyperlink w:anchor="_Toc63516368" w:history="1">
            <w:r w:rsidR="001D4D5A" w:rsidRPr="00842990">
              <w:rPr>
                <w:rStyle w:val="Hyperlink"/>
              </w:rPr>
              <w:t>4.</w:t>
            </w:r>
            <w:r w:rsidR="001D4D5A">
              <w:rPr>
                <w:rFonts w:asciiTheme="minorHAnsi" w:eastAsiaTheme="minorEastAsia" w:hAnsiTheme="minorHAnsi" w:cstheme="minorBidi"/>
                <w:lang w:eastAsia="en-GB"/>
              </w:rPr>
              <w:tab/>
            </w:r>
            <w:r w:rsidR="001D4D5A" w:rsidRPr="00842990">
              <w:rPr>
                <w:rStyle w:val="Hyperlink"/>
              </w:rPr>
              <w:t>Grant Agreement Issuing and Signing</w:t>
            </w:r>
            <w:r w:rsidR="001D4D5A">
              <w:rPr>
                <w:webHidden/>
              </w:rPr>
              <w:tab/>
            </w:r>
            <w:r w:rsidR="001D4D5A">
              <w:rPr>
                <w:webHidden/>
              </w:rPr>
              <w:fldChar w:fldCharType="begin"/>
            </w:r>
            <w:r w:rsidR="001D4D5A">
              <w:rPr>
                <w:webHidden/>
              </w:rPr>
              <w:instrText xml:space="preserve"> PAGEREF _Toc63516368 \h </w:instrText>
            </w:r>
            <w:r w:rsidR="001D4D5A">
              <w:rPr>
                <w:webHidden/>
              </w:rPr>
            </w:r>
            <w:r w:rsidR="001D4D5A">
              <w:rPr>
                <w:webHidden/>
              </w:rPr>
              <w:fldChar w:fldCharType="separate"/>
            </w:r>
            <w:r w:rsidR="001D4D5A">
              <w:rPr>
                <w:webHidden/>
              </w:rPr>
              <w:t>5</w:t>
            </w:r>
            <w:r w:rsidR="001D4D5A">
              <w:rPr>
                <w:webHidden/>
              </w:rPr>
              <w:fldChar w:fldCharType="end"/>
            </w:r>
          </w:hyperlink>
        </w:p>
        <w:p w14:paraId="74714118" w14:textId="70E69A83" w:rsidR="001D4D5A" w:rsidRDefault="00362A9A">
          <w:pPr>
            <w:pStyle w:val="TOC1"/>
            <w:rPr>
              <w:rFonts w:asciiTheme="minorHAnsi" w:eastAsiaTheme="minorEastAsia" w:hAnsiTheme="minorHAnsi" w:cstheme="minorBidi"/>
              <w:lang w:eastAsia="en-GB"/>
            </w:rPr>
          </w:pPr>
          <w:hyperlink w:anchor="_Toc63516369" w:history="1">
            <w:r w:rsidR="001D4D5A" w:rsidRPr="00842990">
              <w:rPr>
                <w:rStyle w:val="Hyperlink"/>
              </w:rPr>
              <w:t>4.1.</w:t>
            </w:r>
            <w:r w:rsidR="001D4D5A">
              <w:rPr>
                <w:rFonts w:asciiTheme="minorHAnsi" w:eastAsiaTheme="minorEastAsia" w:hAnsiTheme="minorHAnsi" w:cstheme="minorBidi"/>
                <w:lang w:eastAsia="en-GB"/>
              </w:rPr>
              <w:tab/>
            </w:r>
            <w:r w:rsidR="001D4D5A" w:rsidRPr="00842990">
              <w:rPr>
                <w:rStyle w:val="Hyperlink"/>
              </w:rPr>
              <w:t>Payment Conditions</w:t>
            </w:r>
            <w:r w:rsidR="001D4D5A">
              <w:rPr>
                <w:webHidden/>
              </w:rPr>
              <w:tab/>
            </w:r>
            <w:r w:rsidR="001D4D5A">
              <w:rPr>
                <w:webHidden/>
              </w:rPr>
              <w:fldChar w:fldCharType="begin"/>
            </w:r>
            <w:r w:rsidR="001D4D5A">
              <w:rPr>
                <w:webHidden/>
              </w:rPr>
              <w:instrText xml:space="preserve"> PAGEREF _Toc63516369 \h </w:instrText>
            </w:r>
            <w:r w:rsidR="001D4D5A">
              <w:rPr>
                <w:webHidden/>
              </w:rPr>
            </w:r>
            <w:r w:rsidR="001D4D5A">
              <w:rPr>
                <w:webHidden/>
              </w:rPr>
              <w:fldChar w:fldCharType="separate"/>
            </w:r>
            <w:r w:rsidR="001D4D5A">
              <w:rPr>
                <w:webHidden/>
              </w:rPr>
              <w:t>5</w:t>
            </w:r>
            <w:r w:rsidR="001D4D5A">
              <w:rPr>
                <w:webHidden/>
              </w:rPr>
              <w:fldChar w:fldCharType="end"/>
            </w:r>
          </w:hyperlink>
        </w:p>
        <w:p w14:paraId="37DB2DAE" w14:textId="0FB0D40E" w:rsidR="001D4D5A" w:rsidRDefault="00362A9A">
          <w:pPr>
            <w:pStyle w:val="TOC1"/>
            <w:rPr>
              <w:rFonts w:asciiTheme="minorHAnsi" w:eastAsiaTheme="minorEastAsia" w:hAnsiTheme="minorHAnsi" w:cstheme="minorBidi"/>
              <w:lang w:eastAsia="en-GB"/>
            </w:rPr>
          </w:pPr>
          <w:hyperlink w:anchor="_Toc63516370" w:history="1">
            <w:r w:rsidR="001D4D5A" w:rsidRPr="00842990">
              <w:rPr>
                <w:rStyle w:val="Hyperlink"/>
              </w:rPr>
              <w:t>4.2.</w:t>
            </w:r>
            <w:r w:rsidR="001D4D5A">
              <w:rPr>
                <w:rFonts w:asciiTheme="minorHAnsi" w:eastAsiaTheme="minorEastAsia" w:hAnsiTheme="minorHAnsi" w:cstheme="minorBidi"/>
                <w:lang w:eastAsia="en-GB"/>
              </w:rPr>
              <w:tab/>
            </w:r>
            <w:r w:rsidR="001D4D5A" w:rsidRPr="00842990">
              <w:rPr>
                <w:rStyle w:val="Hyperlink"/>
              </w:rPr>
              <w:t>Bank Accounts and Currency</w:t>
            </w:r>
            <w:r w:rsidR="001D4D5A">
              <w:rPr>
                <w:webHidden/>
              </w:rPr>
              <w:tab/>
            </w:r>
            <w:r w:rsidR="001D4D5A">
              <w:rPr>
                <w:webHidden/>
              </w:rPr>
              <w:fldChar w:fldCharType="begin"/>
            </w:r>
            <w:r w:rsidR="001D4D5A">
              <w:rPr>
                <w:webHidden/>
              </w:rPr>
              <w:instrText xml:space="preserve"> PAGEREF _Toc63516370 \h </w:instrText>
            </w:r>
            <w:r w:rsidR="001D4D5A">
              <w:rPr>
                <w:webHidden/>
              </w:rPr>
            </w:r>
            <w:r w:rsidR="001D4D5A">
              <w:rPr>
                <w:webHidden/>
              </w:rPr>
              <w:fldChar w:fldCharType="separate"/>
            </w:r>
            <w:r w:rsidR="001D4D5A">
              <w:rPr>
                <w:webHidden/>
              </w:rPr>
              <w:t>5</w:t>
            </w:r>
            <w:r w:rsidR="001D4D5A">
              <w:rPr>
                <w:webHidden/>
              </w:rPr>
              <w:fldChar w:fldCharType="end"/>
            </w:r>
          </w:hyperlink>
        </w:p>
        <w:p w14:paraId="6E743EB4" w14:textId="2C009874" w:rsidR="001D4D5A" w:rsidRDefault="00362A9A">
          <w:pPr>
            <w:pStyle w:val="TOC1"/>
            <w:rPr>
              <w:rFonts w:asciiTheme="minorHAnsi" w:eastAsiaTheme="minorEastAsia" w:hAnsiTheme="minorHAnsi" w:cstheme="minorBidi"/>
              <w:lang w:eastAsia="en-GB"/>
            </w:rPr>
          </w:pPr>
          <w:hyperlink w:anchor="_Toc63516371" w:history="1">
            <w:r w:rsidR="001D4D5A" w:rsidRPr="00842990">
              <w:rPr>
                <w:rStyle w:val="Hyperlink"/>
              </w:rPr>
              <w:t>4.3.</w:t>
            </w:r>
            <w:r w:rsidR="001D4D5A">
              <w:rPr>
                <w:rFonts w:asciiTheme="minorHAnsi" w:eastAsiaTheme="minorEastAsia" w:hAnsiTheme="minorHAnsi" w:cstheme="minorBidi"/>
                <w:lang w:eastAsia="en-GB"/>
              </w:rPr>
              <w:tab/>
            </w:r>
            <w:r w:rsidR="001D4D5A" w:rsidRPr="00842990">
              <w:rPr>
                <w:rStyle w:val="Hyperlink"/>
              </w:rPr>
              <w:t>Grant Awards</w:t>
            </w:r>
            <w:r w:rsidR="001D4D5A">
              <w:rPr>
                <w:webHidden/>
              </w:rPr>
              <w:tab/>
            </w:r>
            <w:r w:rsidR="001D4D5A">
              <w:rPr>
                <w:webHidden/>
              </w:rPr>
              <w:fldChar w:fldCharType="begin"/>
            </w:r>
            <w:r w:rsidR="001D4D5A">
              <w:rPr>
                <w:webHidden/>
              </w:rPr>
              <w:instrText xml:space="preserve"> PAGEREF _Toc63516371 \h </w:instrText>
            </w:r>
            <w:r w:rsidR="001D4D5A">
              <w:rPr>
                <w:webHidden/>
              </w:rPr>
            </w:r>
            <w:r w:rsidR="001D4D5A">
              <w:rPr>
                <w:webHidden/>
              </w:rPr>
              <w:fldChar w:fldCharType="separate"/>
            </w:r>
            <w:r w:rsidR="001D4D5A">
              <w:rPr>
                <w:webHidden/>
              </w:rPr>
              <w:t>5</w:t>
            </w:r>
            <w:r w:rsidR="001D4D5A">
              <w:rPr>
                <w:webHidden/>
              </w:rPr>
              <w:fldChar w:fldCharType="end"/>
            </w:r>
          </w:hyperlink>
        </w:p>
        <w:p w14:paraId="7C967F11" w14:textId="21471BC7" w:rsidR="001D4D5A" w:rsidRDefault="00362A9A">
          <w:pPr>
            <w:pStyle w:val="TOC1"/>
            <w:rPr>
              <w:rFonts w:asciiTheme="minorHAnsi" w:eastAsiaTheme="minorEastAsia" w:hAnsiTheme="minorHAnsi" w:cstheme="minorBidi"/>
              <w:lang w:eastAsia="en-GB"/>
            </w:rPr>
          </w:pPr>
          <w:hyperlink w:anchor="_Toc63516372" w:history="1">
            <w:r w:rsidR="001D4D5A" w:rsidRPr="00842990">
              <w:rPr>
                <w:rStyle w:val="Hyperlink"/>
              </w:rPr>
              <w:t>4.4.</w:t>
            </w:r>
            <w:r w:rsidR="001D4D5A">
              <w:rPr>
                <w:rFonts w:asciiTheme="minorHAnsi" w:eastAsiaTheme="minorEastAsia" w:hAnsiTheme="minorHAnsi" w:cstheme="minorBidi"/>
                <w:lang w:eastAsia="en-GB"/>
              </w:rPr>
              <w:tab/>
            </w:r>
            <w:r w:rsidR="001D4D5A" w:rsidRPr="00842990">
              <w:rPr>
                <w:rStyle w:val="Hyperlink"/>
              </w:rPr>
              <w:t>Grant Agreement and Annexes</w:t>
            </w:r>
            <w:r w:rsidR="001D4D5A">
              <w:rPr>
                <w:webHidden/>
              </w:rPr>
              <w:tab/>
            </w:r>
            <w:r w:rsidR="001D4D5A">
              <w:rPr>
                <w:webHidden/>
              </w:rPr>
              <w:fldChar w:fldCharType="begin"/>
            </w:r>
            <w:r w:rsidR="001D4D5A">
              <w:rPr>
                <w:webHidden/>
              </w:rPr>
              <w:instrText xml:space="preserve"> PAGEREF _Toc63516372 \h </w:instrText>
            </w:r>
            <w:r w:rsidR="001D4D5A">
              <w:rPr>
                <w:webHidden/>
              </w:rPr>
            </w:r>
            <w:r w:rsidR="001D4D5A">
              <w:rPr>
                <w:webHidden/>
              </w:rPr>
              <w:fldChar w:fldCharType="separate"/>
            </w:r>
            <w:r w:rsidR="001D4D5A">
              <w:rPr>
                <w:webHidden/>
              </w:rPr>
              <w:t>6</w:t>
            </w:r>
            <w:r w:rsidR="001D4D5A">
              <w:rPr>
                <w:webHidden/>
              </w:rPr>
              <w:fldChar w:fldCharType="end"/>
            </w:r>
          </w:hyperlink>
        </w:p>
        <w:p w14:paraId="34959CCC" w14:textId="37A3E7EC" w:rsidR="001D4D5A" w:rsidRDefault="00362A9A">
          <w:pPr>
            <w:pStyle w:val="TOC1"/>
            <w:rPr>
              <w:rFonts w:asciiTheme="minorHAnsi" w:eastAsiaTheme="minorEastAsia" w:hAnsiTheme="minorHAnsi" w:cstheme="minorBidi"/>
              <w:lang w:eastAsia="en-GB"/>
            </w:rPr>
          </w:pPr>
          <w:hyperlink w:anchor="_Toc63516373" w:history="1">
            <w:r w:rsidR="001D4D5A" w:rsidRPr="00842990">
              <w:rPr>
                <w:rStyle w:val="Hyperlink"/>
              </w:rPr>
              <w:t>4.5.</w:t>
            </w:r>
            <w:r w:rsidR="001D4D5A">
              <w:rPr>
                <w:rFonts w:asciiTheme="minorHAnsi" w:eastAsiaTheme="minorEastAsia" w:hAnsiTheme="minorHAnsi" w:cstheme="minorBidi"/>
                <w:lang w:eastAsia="en-GB"/>
              </w:rPr>
              <w:tab/>
            </w:r>
            <w:r w:rsidR="001D4D5A" w:rsidRPr="00842990">
              <w:rPr>
                <w:rStyle w:val="Hyperlink"/>
              </w:rPr>
              <w:t>Signatures</w:t>
            </w:r>
            <w:r w:rsidR="001D4D5A">
              <w:rPr>
                <w:webHidden/>
              </w:rPr>
              <w:tab/>
            </w:r>
            <w:r w:rsidR="001D4D5A">
              <w:rPr>
                <w:webHidden/>
              </w:rPr>
              <w:fldChar w:fldCharType="begin"/>
            </w:r>
            <w:r w:rsidR="001D4D5A">
              <w:rPr>
                <w:webHidden/>
              </w:rPr>
              <w:instrText xml:space="preserve"> PAGEREF _Toc63516373 \h </w:instrText>
            </w:r>
            <w:r w:rsidR="001D4D5A">
              <w:rPr>
                <w:webHidden/>
              </w:rPr>
            </w:r>
            <w:r w:rsidR="001D4D5A">
              <w:rPr>
                <w:webHidden/>
              </w:rPr>
              <w:fldChar w:fldCharType="separate"/>
            </w:r>
            <w:r w:rsidR="001D4D5A">
              <w:rPr>
                <w:webHidden/>
              </w:rPr>
              <w:t>7</w:t>
            </w:r>
            <w:r w:rsidR="001D4D5A">
              <w:rPr>
                <w:webHidden/>
              </w:rPr>
              <w:fldChar w:fldCharType="end"/>
            </w:r>
          </w:hyperlink>
        </w:p>
        <w:p w14:paraId="6AAD0E0E" w14:textId="765B344F" w:rsidR="001D4D5A" w:rsidRDefault="00362A9A">
          <w:pPr>
            <w:pStyle w:val="TOC1"/>
            <w:rPr>
              <w:rFonts w:asciiTheme="minorHAnsi" w:eastAsiaTheme="minorEastAsia" w:hAnsiTheme="minorHAnsi" w:cstheme="minorBidi"/>
              <w:lang w:eastAsia="en-GB"/>
            </w:rPr>
          </w:pPr>
          <w:hyperlink w:anchor="_Toc63516374" w:history="1">
            <w:r w:rsidR="001D4D5A" w:rsidRPr="00842990">
              <w:rPr>
                <w:rStyle w:val="Hyperlink"/>
              </w:rPr>
              <w:t>4.6.</w:t>
            </w:r>
            <w:r w:rsidR="001D4D5A">
              <w:rPr>
                <w:rFonts w:asciiTheme="minorHAnsi" w:eastAsiaTheme="minorEastAsia" w:hAnsiTheme="minorHAnsi" w:cstheme="minorBidi"/>
                <w:lang w:eastAsia="en-GB"/>
              </w:rPr>
              <w:tab/>
            </w:r>
            <w:r w:rsidR="001D4D5A" w:rsidRPr="00842990">
              <w:rPr>
                <w:rStyle w:val="Hyperlink"/>
              </w:rPr>
              <w:t>Dissemination</w:t>
            </w:r>
            <w:r w:rsidR="001D4D5A">
              <w:rPr>
                <w:webHidden/>
              </w:rPr>
              <w:tab/>
            </w:r>
            <w:r w:rsidR="001D4D5A">
              <w:rPr>
                <w:webHidden/>
              </w:rPr>
              <w:fldChar w:fldCharType="begin"/>
            </w:r>
            <w:r w:rsidR="001D4D5A">
              <w:rPr>
                <w:webHidden/>
              </w:rPr>
              <w:instrText xml:space="preserve"> PAGEREF _Toc63516374 \h </w:instrText>
            </w:r>
            <w:r w:rsidR="001D4D5A">
              <w:rPr>
                <w:webHidden/>
              </w:rPr>
            </w:r>
            <w:r w:rsidR="001D4D5A">
              <w:rPr>
                <w:webHidden/>
              </w:rPr>
              <w:fldChar w:fldCharType="separate"/>
            </w:r>
            <w:r w:rsidR="001D4D5A">
              <w:rPr>
                <w:webHidden/>
              </w:rPr>
              <w:t>7</w:t>
            </w:r>
            <w:r w:rsidR="001D4D5A">
              <w:rPr>
                <w:webHidden/>
              </w:rPr>
              <w:fldChar w:fldCharType="end"/>
            </w:r>
          </w:hyperlink>
        </w:p>
        <w:p w14:paraId="0C012806" w14:textId="05C6D7FD" w:rsidR="001D4D5A" w:rsidRDefault="00362A9A">
          <w:pPr>
            <w:pStyle w:val="TOC1"/>
            <w:rPr>
              <w:rFonts w:asciiTheme="minorHAnsi" w:eastAsiaTheme="minorEastAsia" w:hAnsiTheme="minorHAnsi" w:cstheme="minorBidi"/>
              <w:lang w:eastAsia="en-GB"/>
            </w:rPr>
          </w:pPr>
          <w:hyperlink w:anchor="_Toc63516375" w:history="1">
            <w:r w:rsidR="001D4D5A" w:rsidRPr="00842990">
              <w:rPr>
                <w:rStyle w:val="Hyperlink"/>
                <w:lang w:eastAsia="en-GB"/>
              </w:rPr>
              <w:t>5.</w:t>
            </w:r>
            <w:r w:rsidR="001D4D5A">
              <w:rPr>
                <w:rFonts w:asciiTheme="minorHAnsi" w:eastAsiaTheme="minorEastAsia" w:hAnsiTheme="minorHAnsi" w:cstheme="minorBidi"/>
                <w:lang w:eastAsia="en-GB"/>
              </w:rPr>
              <w:tab/>
            </w:r>
            <w:r w:rsidR="001D4D5A" w:rsidRPr="00842990">
              <w:rPr>
                <w:rStyle w:val="Hyperlink"/>
                <w:lang w:eastAsia="en-GB"/>
              </w:rPr>
              <w:t>Project Activities</w:t>
            </w:r>
            <w:r w:rsidR="001D4D5A">
              <w:rPr>
                <w:webHidden/>
              </w:rPr>
              <w:tab/>
            </w:r>
            <w:r w:rsidR="001D4D5A">
              <w:rPr>
                <w:webHidden/>
              </w:rPr>
              <w:fldChar w:fldCharType="begin"/>
            </w:r>
            <w:r w:rsidR="001D4D5A">
              <w:rPr>
                <w:webHidden/>
              </w:rPr>
              <w:instrText xml:space="preserve"> PAGEREF _Toc63516375 \h </w:instrText>
            </w:r>
            <w:r w:rsidR="001D4D5A">
              <w:rPr>
                <w:webHidden/>
              </w:rPr>
            </w:r>
            <w:r w:rsidR="001D4D5A">
              <w:rPr>
                <w:webHidden/>
              </w:rPr>
              <w:fldChar w:fldCharType="separate"/>
            </w:r>
            <w:r w:rsidR="001D4D5A">
              <w:rPr>
                <w:webHidden/>
              </w:rPr>
              <w:t>7</w:t>
            </w:r>
            <w:r w:rsidR="001D4D5A">
              <w:rPr>
                <w:webHidden/>
              </w:rPr>
              <w:fldChar w:fldCharType="end"/>
            </w:r>
          </w:hyperlink>
        </w:p>
        <w:p w14:paraId="2369281A" w14:textId="1619776F" w:rsidR="001D4D5A" w:rsidRDefault="00362A9A">
          <w:pPr>
            <w:pStyle w:val="TOC1"/>
            <w:rPr>
              <w:rFonts w:asciiTheme="minorHAnsi" w:eastAsiaTheme="minorEastAsia" w:hAnsiTheme="minorHAnsi" w:cstheme="minorBidi"/>
              <w:lang w:eastAsia="en-GB"/>
            </w:rPr>
          </w:pPr>
          <w:hyperlink w:anchor="_Toc63516376" w:history="1">
            <w:r w:rsidR="001D4D5A" w:rsidRPr="00842990">
              <w:rPr>
                <w:rStyle w:val="Hyperlink"/>
              </w:rPr>
              <w:t>5.1.</w:t>
            </w:r>
            <w:r w:rsidR="001D4D5A">
              <w:rPr>
                <w:rFonts w:asciiTheme="minorHAnsi" w:eastAsiaTheme="minorEastAsia" w:hAnsiTheme="minorHAnsi" w:cstheme="minorBidi"/>
                <w:lang w:eastAsia="en-GB"/>
              </w:rPr>
              <w:tab/>
            </w:r>
            <w:r w:rsidR="001D4D5A" w:rsidRPr="00842990">
              <w:rPr>
                <w:rStyle w:val="Hyperlink"/>
              </w:rPr>
              <w:t>Period of Activity</w:t>
            </w:r>
            <w:r w:rsidR="001D4D5A">
              <w:rPr>
                <w:webHidden/>
              </w:rPr>
              <w:tab/>
            </w:r>
            <w:r w:rsidR="001D4D5A">
              <w:rPr>
                <w:webHidden/>
              </w:rPr>
              <w:fldChar w:fldCharType="begin"/>
            </w:r>
            <w:r w:rsidR="001D4D5A">
              <w:rPr>
                <w:webHidden/>
              </w:rPr>
              <w:instrText xml:space="preserve"> PAGEREF _Toc63516376 \h </w:instrText>
            </w:r>
            <w:r w:rsidR="001D4D5A">
              <w:rPr>
                <w:webHidden/>
              </w:rPr>
            </w:r>
            <w:r w:rsidR="001D4D5A">
              <w:rPr>
                <w:webHidden/>
              </w:rPr>
              <w:fldChar w:fldCharType="separate"/>
            </w:r>
            <w:r w:rsidR="001D4D5A">
              <w:rPr>
                <w:webHidden/>
              </w:rPr>
              <w:t>7</w:t>
            </w:r>
            <w:r w:rsidR="001D4D5A">
              <w:rPr>
                <w:webHidden/>
              </w:rPr>
              <w:fldChar w:fldCharType="end"/>
            </w:r>
          </w:hyperlink>
        </w:p>
        <w:p w14:paraId="14343096" w14:textId="20AAAC0F" w:rsidR="001D4D5A" w:rsidRDefault="00362A9A">
          <w:pPr>
            <w:pStyle w:val="TOC1"/>
            <w:rPr>
              <w:rFonts w:asciiTheme="minorHAnsi" w:eastAsiaTheme="minorEastAsia" w:hAnsiTheme="minorHAnsi" w:cstheme="minorBidi"/>
              <w:lang w:eastAsia="en-GB"/>
            </w:rPr>
          </w:pPr>
          <w:hyperlink w:anchor="_Toc63516377" w:history="1">
            <w:r w:rsidR="001D4D5A" w:rsidRPr="00842990">
              <w:rPr>
                <w:rStyle w:val="Hyperlink"/>
              </w:rPr>
              <w:t>5.2.</w:t>
            </w:r>
            <w:r w:rsidR="001D4D5A">
              <w:rPr>
                <w:rFonts w:asciiTheme="minorHAnsi" w:eastAsiaTheme="minorEastAsia" w:hAnsiTheme="minorHAnsi" w:cstheme="minorBidi"/>
                <w:lang w:eastAsia="en-GB"/>
              </w:rPr>
              <w:tab/>
            </w:r>
            <w:r w:rsidR="001D4D5A" w:rsidRPr="00842990">
              <w:rPr>
                <w:rStyle w:val="Hyperlink"/>
              </w:rPr>
              <w:t>Making changes to your project</w:t>
            </w:r>
            <w:r w:rsidR="001D4D5A">
              <w:rPr>
                <w:webHidden/>
              </w:rPr>
              <w:tab/>
            </w:r>
            <w:r w:rsidR="001D4D5A">
              <w:rPr>
                <w:webHidden/>
              </w:rPr>
              <w:fldChar w:fldCharType="begin"/>
            </w:r>
            <w:r w:rsidR="001D4D5A">
              <w:rPr>
                <w:webHidden/>
              </w:rPr>
              <w:instrText xml:space="preserve"> PAGEREF _Toc63516377 \h </w:instrText>
            </w:r>
            <w:r w:rsidR="001D4D5A">
              <w:rPr>
                <w:webHidden/>
              </w:rPr>
            </w:r>
            <w:r w:rsidR="001D4D5A">
              <w:rPr>
                <w:webHidden/>
              </w:rPr>
              <w:fldChar w:fldCharType="separate"/>
            </w:r>
            <w:r w:rsidR="001D4D5A">
              <w:rPr>
                <w:webHidden/>
              </w:rPr>
              <w:t>8</w:t>
            </w:r>
            <w:r w:rsidR="001D4D5A">
              <w:rPr>
                <w:webHidden/>
              </w:rPr>
              <w:fldChar w:fldCharType="end"/>
            </w:r>
          </w:hyperlink>
        </w:p>
        <w:p w14:paraId="31389461" w14:textId="2D77D8B6" w:rsidR="001D4D5A" w:rsidRDefault="00362A9A">
          <w:pPr>
            <w:pStyle w:val="TOC1"/>
            <w:rPr>
              <w:rFonts w:asciiTheme="minorHAnsi" w:eastAsiaTheme="minorEastAsia" w:hAnsiTheme="minorHAnsi" w:cstheme="minorBidi"/>
              <w:lang w:eastAsia="en-GB"/>
            </w:rPr>
          </w:pPr>
          <w:hyperlink w:anchor="_Toc63516378" w:history="1">
            <w:r w:rsidR="001D4D5A" w:rsidRPr="00842990">
              <w:rPr>
                <w:rStyle w:val="Hyperlink"/>
              </w:rPr>
              <w:t>5.3.</w:t>
            </w:r>
            <w:r w:rsidR="001D4D5A">
              <w:rPr>
                <w:rFonts w:asciiTheme="minorHAnsi" w:eastAsiaTheme="minorEastAsia" w:hAnsiTheme="minorHAnsi" w:cstheme="minorBidi"/>
                <w:lang w:eastAsia="en-GB"/>
              </w:rPr>
              <w:tab/>
            </w:r>
            <w:r w:rsidR="001D4D5A" w:rsidRPr="00842990">
              <w:rPr>
                <w:rStyle w:val="Hyperlink"/>
              </w:rPr>
              <w:t>Safeguarding</w:t>
            </w:r>
            <w:r w:rsidR="001D4D5A">
              <w:rPr>
                <w:webHidden/>
              </w:rPr>
              <w:tab/>
            </w:r>
            <w:r w:rsidR="001D4D5A">
              <w:rPr>
                <w:webHidden/>
              </w:rPr>
              <w:fldChar w:fldCharType="begin"/>
            </w:r>
            <w:r w:rsidR="001D4D5A">
              <w:rPr>
                <w:webHidden/>
              </w:rPr>
              <w:instrText xml:space="preserve"> PAGEREF _Toc63516378 \h </w:instrText>
            </w:r>
            <w:r w:rsidR="001D4D5A">
              <w:rPr>
                <w:webHidden/>
              </w:rPr>
            </w:r>
            <w:r w:rsidR="001D4D5A">
              <w:rPr>
                <w:webHidden/>
              </w:rPr>
              <w:fldChar w:fldCharType="separate"/>
            </w:r>
            <w:r w:rsidR="001D4D5A">
              <w:rPr>
                <w:webHidden/>
              </w:rPr>
              <w:t>9</w:t>
            </w:r>
            <w:r w:rsidR="001D4D5A">
              <w:rPr>
                <w:webHidden/>
              </w:rPr>
              <w:fldChar w:fldCharType="end"/>
            </w:r>
          </w:hyperlink>
        </w:p>
        <w:p w14:paraId="62A11551" w14:textId="19197956" w:rsidR="001D4D5A" w:rsidRDefault="00362A9A">
          <w:pPr>
            <w:pStyle w:val="TOC1"/>
            <w:rPr>
              <w:rFonts w:asciiTheme="minorHAnsi" w:eastAsiaTheme="minorEastAsia" w:hAnsiTheme="minorHAnsi" w:cstheme="minorBidi"/>
              <w:lang w:eastAsia="en-GB"/>
            </w:rPr>
          </w:pPr>
          <w:hyperlink w:anchor="_Toc63516379" w:history="1">
            <w:r w:rsidR="001D4D5A" w:rsidRPr="00842990">
              <w:rPr>
                <w:rStyle w:val="Hyperlink"/>
              </w:rPr>
              <w:t>5.4.</w:t>
            </w:r>
            <w:r w:rsidR="001D4D5A">
              <w:rPr>
                <w:rFonts w:asciiTheme="minorHAnsi" w:eastAsiaTheme="minorEastAsia" w:hAnsiTheme="minorHAnsi" w:cstheme="minorBidi"/>
                <w:lang w:eastAsia="en-GB"/>
              </w:rPr>
              <w:tab/>
            </w:r>
            <w:r w:rsidR="001D4D5A" w:rsidRPr="00842990">
              <w:rPr>
                <w:rStyle w:val="Hyperlink"/>
              </w:rPr>
              <w:t>Child Protection</w:t>
            </w:r>
            <w:r w:rsidR="001D4D5A">
              <w:rPr>
                <w:webHidden/>
              </w:rPr>
              <w:tab/>
            </w:r>
            <w:r w:rsidR="001D4D5A">
              <w:rPr>
                <w:webHidden/>
              </w:rPr>
              <w:fldChar w:fldCharType="begin"/>
            </w:r>
            <w:r w:rsidR="001D4D5A">
              <w:rPr>
                <w:webHidden/>
              </w:rPr>
              <w:instrText xml:space="preserve"> PAGEREF _Toc63516379 \h </w:instrText>
            </w:r>
            <w:r w:rsidR="001D4D5A">
              <w:rPr>
                <w:webHidden/>
              </w:rPr>
            </w:r>
            <w:r w:rsidR="001D4D5A">
              <w:rPr>
                <w:webHidden/>
              </w:rPr>
              <w:fldChar w:fldCharType="separate"/>
            </w:r>
            <w:r w:rsidR="001D4D5A">
              <w:rPr>
                <w:webHidden/>
              </w:rPr>
              <w:t>9</w:t>
            </w:r>
            <w:r w:rsidR="001D4D5A">
              <w:rPr>
                <w:webHidden/>
              </w:rPr>
              <w:fldChar w:fldCharType="end"/>
            </w:r>
          </w:hyperlink>
        </w:p>
        <w:p w14:paraId="58BBBA96" w14:textId="21968842" w:rsidR="001D4D5A" w:rsidRDefault="00362A9A">
          <w:pPr>
            <w:pStyle w:val="TOC1"/>
            <w:rPr>
              <w:rFonts w:asciiTheme="minorHAnsi" w:eastAsiaTheme="minorEastAsia" w:hAnsiTheme="minorHAnsi" w:cstheme="minorBidi"/>
              <w:lang w:eastAsia="en-GB"/>
            </w:rPr>
          </w:pPr>
          <w:hyperlink w:anchor="_Toc63516380" w:history="1">
            <w:r w:rsidR="001D4D5A" w:rsidRPr="00842990">
              <w:rPr>
                <w:rStyle w:val="Hyperlink"/>
              </w:rPr>
              <w:t>6.</w:t>
            </w:r>
            <w:r w:rsidR="001D4D5A">
              <w:rPr>
                <w:rFonts w:asciiTheme="minorHAnsi" w:eastAsiaTheme="minorEastAsia" w:hAnsiTheme="minorHAnsi" w:cstheme="minorBidi"/>
                <w:lang w:eastAsia="en-GB"/>
              </w:rPr>
              <w:tab/>
            </w:r>
            <w:r w:rsidR="001D4D5A" w:rsidRPr="00842990">
              <w:rPr>
                <w:rStyle w:val="Hyperlink"/>
              </w:rPr>
              <w:t>IT Tools</w:t>
            </w:r>
            <w:r w:rsidR="001D4D5A">
              <w:rPr>
                <w:webHidden/>
              </w:rPr>
              <w:tab/>
            </w:r>
            <w:r w:rsidR="001D4D5A">
              <w:rPr>
                <w:webHidden/>
              </w:rPr>
              <w:fldChar w:fldCharType="begin"/>
            </w:r>
            <w:r w:rsidR="001D4D5A">
              <w:rPr>
                <w:webHidden/>
              </w:rPr>
              <w:instrText xml:space="preserve"> PAGEREF _Toc63516380 \h </w:instrText>
            </w:r>
            <w:r w:rsidR="001D4D5A">
              <w:rPr>
                <w:webHidden/>
              </w:rPr>
            </w:r>
            <w:r w:rsidR="001D4D5A">
              <w:rPr>
                <w:webHidden/>
              </w:rPr>
              <w:fldChar w:fldCharType="separate"/>
            </w:r>
            <w:r w:rsidR="001D4D5A">
              <w:rPr>
                <w:webHidden/>
              </w:rPr>
              <w:t>10</w:t>
            </w:r>
            <w:r w:rsidR="001D4D5A">
              <w:rPr>
                <w:webHidden/>
              </w:rPr>
              <w:fldChar w:fldCharType="end"/>
            </w:r>
          </w:hyperlink>
        </w:p>
        <w:p w14:paraId="34F1F77E" w14:textId="430BA4D1" w:rsidR="001D4D5A" w:rsidRDefault="00362A9A">
          <w:pPr>
            <w:pStyle w:val="TOC1"/>
            <w:rPr>
              <w:rFonts w:asciiTheme="minorHAnsi" w:eastAsiaTheme="minorEastAsia" w:hAnsiTheme="minorHAnsi" w:cstheme="minorBidi"/>
              <w:lang w:eastAsia="en-GB"/>
            </w:rPr>
          </w:pPr>
          <w:hyperlink w:anchor="_Toc63516381" w:history="1">
            <w:r w:rsidR="001D4D5A" w:rsidRPr="00842990">
              <w:rPr>
                <w:rStyle w:val="Hyperlink"/>
              </w:rPr>
              <w:t>6.1.</w:t>
            </w:r>
            <w:r w:rsidR="001D4D5A">
              <w:rPr>
                <w:rFonts w:asciiTheme="minorHAnsi" w:eastAsiaTheme="minorEastAsia" w:hAnsiTheme="minorHAnsi" w:cstheme="minorBidi"/>
                <w:lang w:eastAsia="en-GB"/>
              </w:rPr>
              <w:tab/>
            </w:r>
            <w:r w:rsidR="001D4D5A" w:rsidRPr="00842990">
              <w:rPr>
                <w:rStyle w:val="Hyperlink"/>
              </w:rPr>
              <w:t>Mobility Tool+ (MT+)</w:t>
            </w:r>
            <w:r w:rsidR="001D4D5A">
              <w:rPr>
                <w:webHidden/>
              </w:rPr>
              <w:tab/>
            </w:r>
            <w:r w:rsidR="001D4D5A">
              <w:rPr>
                <w:webHidden/>
              </w:rPr>
              <w:fldChar w:fldCharType="begin"/>
            </w:r>
            <w:r w:rsidR="001D4D5A">
              <w:rPr>
                <w:webHidden/>
              </w:rPr>
              <w:instrText xml:space="preserve"> PAGEREF _Toc63516381 \h </w:instrText>
            </w:r>
            <w:r w:rsidR="001D4D5A">
              <w:rPr>
                <w:webHidden/>
              </w:rPr>
            </w:r>
            <w:r w:rsidR="001D4D5A">
              <w:rPr>
                <w:webHidden/>
              </w:rPr>
              <w:fldChar w:fldCharType="separate"/>
            </w:r>
            <w:r w:rsidR="001D4D5A">
              <w:rPr>
                <w:webHidden/>
              </w:rPr>
              <w:t>10</w:t>
            </w:r>
            <w:r w:rsidR="001D4D5A">
              <w:rPr>
                <w:webHidden/>
              </w:rPr>
              <w:fldChar w:fldCharType="end"/>
            </w:r>
          </w:hyperlink>
        </w:p>
        <w:p w14:paraId="41B05EEF" w14:textId="2DE258FD" w:rsidR="001D4D5A" w:rsidRDefault="00362A9A">
          <w:pPr>
            <w:pStyle w:val="TOC1"/>
            <w:rPr>
              <w:rFonts w:asciiTheme="minorHAnsi" w:eastAsiaTheme="minorEastAsia" w:hAnsiTheme="minorHAnsi" w:cstheme="minorBidi"/>
              <w:lang w:eastAsia="en-GB"/>
            </w:rPr>
          </w:pPr>
          <w:hyperlink w:anchor="_Toc63516382" w:history="1">
            <w:r w:rsidR="001D4D5A" w:rsidRPr="00842990">
              <w:rPr>
                <w:rStyle w:val="Hyperlink"/>
              </w:rPr>
              <w:t>6.2.</w:t>
            </w:r>
            <w:r w:rsidR="001D4D5A">
              <w:rPr>
                <w:rFonts w:asciiTheme="minorHAnsi" w:eastAsiaTheme="minorEastAsia" w:hAnsiTheme="minorHAnsi" w:cstheme="minorBidi"/>
                <w:lang w:eastAsia="en-GB"/>
              </w:rPr>
              <w:tab/>
            </w:r>
            <w:r w:rsidR="001D4D5A" w:rsidRPr="00842990">
              <w:rPr>
                <w:rStyle w:val="Hyperlink"/>
              </w:rPr>
              <w:t>Organisation Registration System</w:t>
            </w:r>
            <w:r w:rsidR="001D4D5A">
              <w:rPr>
                <w:webHidden/>
              </w:rPr>
              <w:tab/>
            </w:r>
            <w:r w:rsidR="001D4D5A">
              <w:rPr>
                <w:webHidden/>
              </w:rPr>
              <w:fldChar w:fldCharType="begin"/>
            </w:r>
            <w:r w:rsidR="001D4D5A">
              <w:rPr>
                <w:webHidden/>
              </w:rPr>
              <w:instrText xml:space="preserve"> PAGEREF _Toc63516382 \h </w:instrText>
            </w:r>
            <w:r w:rsidR="001D4D5A">
              <w:rPr>
                <w:webHidden/>
              </w:rPr>
            </w:r>
            <w:r w:rsidR="001D4D5A">
              <w:rPr>
                <w:webHidden/>
              </w:rPr>
              <w:fldChar w:fldCharType="separate"/>
            </w:r>
            <w:r w:rsidR="001D4D5A">
              <w:rPr>
                <w:webHidden/>
              </w:rPr>
              <w:t>10</w:t>
            </w:r>
            <w:r w:rsidR="001D4D5A">
              <w:rPr>
                <w:webHidden/>
              </w:rPr>
              <w:fldChar w:fldCharType="end"/>
            </w:r>
          </w:hyperlink>
        </w:p>
        <w:p w14:paraId="2636DF93" w14:textId="04B1485E" w:rsidR="001D4D5A" w:rsidRDefault="00362A9A">
          <w:pPr>
            <w:pStyle w:val="TOC1"/>
            <w:rPr>
              <w:rFonts w:asciiTheme="minorHAnsi" w:eastAsiaTheme="minorEastAsia" w:hAnsiTheme="minorHAnsi" w:cstheme="minorBidi"/>
              <w:lang w:eastAsia="en-GB"/>
            </w:rPr>
          </w:pPr>
          <w:hyperlink w:anchor="_Toc63516383" w:history="1">
            <w:r w:rsidR="001D4D5A" w:rsidRPr="00842990">
              <w:rPr>
                <w:rStyle w:val="Hyperlink"/>
              </w:rPr>
              <w:t>6.3.</w:t>
            </w:r>
            <w:r w:rsidR="001D4D5A">
              <w:rPr>
                <w:rFonts w:asciiTheme="minorHAnsi" w:eastAsiaTheme="minorEastAsia" w:hAnsiTheme="minorHAnsi" w:cstheme="minorBidi"/>
                <w:lang w:eastAsia="en-GB"/>
              </w:rPr>
              <w:tab/>
            </w:r>
            <w:r w:rsidR="001D4D5A" w:rsidRPr="00842990">
              <w:rPr>
                <w:rStyle w:val="Hyperlink"/>
              </w:rPr>
              <w:t>Erasmus+ Project Results Platform (PRP)</w:t>
            </w:r>
            <w:r w:rsidR="001D4D5A">
              <w:rPr>
                <w:webHidden/>
              </w:rPr>
              <w:tab/>
            </w:r>
            <w:r w:rsidR="001D4D5A">
              <w:rPr>
                <w:webHidden/>
              </w:rPr>
              <w:fldChar w:fldCharType="begin"/>
            </w:r>
            <w:r w:rsidR="001D4D5A">
              <w:rPr>
                <w:webHidden/>
              </w:rPr>
              <w:instrText xml:space="preserve"> PAGEREF _Toc63516383 \h </w:instrText>
            </w:r>
            <w:r w:rsidR="001D4D5A">
              <w:rPr>
                <w:webHidden/>
              </w:rPr>
            </w:r>
            <w:r w:rsidR="001D4D5A">
              <w:rPr>
                <w:webHidden/>
              </w:rPr>
              <w:fldChar w:fldCharType="separate"/>
            </w:r>
            <w:r w:rsidR="001D4D5A">
              <w:rPr>
                <w:webHidden/>
              </w:rPr>
              <w:t>11</w:t>
            </w:r>
            <w:r w:rsidR="001D4D5A">
              <w:rPr>
                <w:webHidden/>
              </w:rPr>
              <w:fldChar w:fldCharType="end"/>
            </w:r>
          </w:hyperlink>
        </w:p>
        <w:p w14:paraId="222BE1B2" w14:textId="65CCF610" w:rsidR="001D4D5A" w:rsidRDefault="00362A9A">
          <w:pPr>
            <w:pStyle w:val="TOC1"/>
            <w:rPr>
              <w:rFonts w:asciiTheme="minorHAnsi" w:eastAsiaTheme="minorEastAsia" w:hAnsiTheme="minorHAnsi" w:cstheme="minorBidi"/>
              <w:lang w:eastAsia="en-GB"/>
            </w:rPr>
          </w:pPr>
          <w:hyperlink w:anchor="_Toc63516384" w:history="1">
            <w:r w:rsidR="001D4D5A" w:rsidRPr="00842990">
              <w:rPr>
                <w:rStyle w:val="Hyperlink"/>
                <w:lang w:eastAsia="en-GB"/>
              </w:rPr>
              <w:t>7.</w:t>
            </w:r>
            <w:r w:rsidR="001D4D5A">
              <w:rPr>
                <w:rFonts w:asciiTheme="minorHAnsi" w:eastAsiaTheme="minorEastAsia" w:hAnsiTheme="minorHAnsi" w:cstheme="minorBidi"/>
                <w:lang w:eastAsia="en-GB"/>
              </w:rPr>
              <w:tab/>
            </w:r>
            <w:r w:rsidR="001D4D5A" w:rsidRPr="00842990">
              <w:rPr>
                <w:rStyle w:val="Hyperlink"/>
              </w:rPr>
              <w:t>Project Activities</w:t>
            </w:r>
            <w:r w:rsidR="001D4D5A">
              <w:rPr>
                <w:webHidden/>
              </w:rPr>
              <w:tab/>
            </w:r>
            <w:r w:rsidR="001D4D5A">
              <w:rPr>
                <w:webHidden/>
              </w:rPr>
              <w:fldChar w:fldCharType="begin"/>
            </w:r>
            <w:r w:rsidR="001D4D5A">
              <w:rPr>
                <w:webHidden/>
              </w:rPr>
              <w:instrText xml:space="preserve"> PAGEREF _Toc63516384 \h </w:instrText>
            </w:r>
            <w:r w:rsidR="001D4D5A">
              <w:rPr>
                <w:webHidden/>
              </w:rPr>
            </w:r>
            <w:r w:rsidR="001D4D5A">
              <w:rPr>
                <w:webHidden/>
              </w:rPr>
              <w:fldChar w:fldCharType="separate"/>
            </w:r>
            <w:r w:rsidR="001D4D5A">
              <w:rPr>
                <w:webHidden/>
              </w:rPr>
              <w:t>11</w:t>
            </w:r>
            <w:r w:rsidR="001D4D5A">
              <w:rPr>
                <w:webHidden/>
              </w:rPr>
              <w:fldChar w:fldCharType="end"/>
            </w:r>
          </w:hyperlink>
        </w:p>
        <w:p w14:paraId="087E3499" w14:textId="4EE30FA5" w:rsidR="001D4D5A" w:rsidRDefault="00362A9A">
          <w:pPr>
            <w:pStyle w:val="TOC1"/>
            <w:rPr>
              <w:rFonts w:asciiTheme="minorHAnsi" w:eastAsiaTheme="minorEastAsia" w:hAnsiTheme="minorHAnsi" w:cstheme="minorBidi"/>
              <w:lang w:eastAsia="en-GB"/>
            </w:rPr>
          </w:pPr>
          <w:hyperlink w:anchor="_Toc63516385" w:history="1">
            <w:r w:rsidR="001D4D5A" w:rsidRPr="00842990">
              <w:rPr>
                <w:rStyle w:val="Hyperlink"/>
              </w:rPr>
              <w:t>7.1.</w:t>
            </w:r>
            <w:r w:rsidR="001D4D5A">
              <w:rPr>
                <w:rFonts w:asciiTheme="minorHAnsi" w:eastAsiaTheme="minorEastAsia" w:hAnsiTheme="minorHAnsi" w:cstheme="minorBidi"/>
                <w:lang w:eastAsia="en-GB"/>
              </w:rPr>
              <w:tab/>
            </w:r>
            <w:r w:rsidR="001D4D5A" w:rsidRPr="00842990">
              <w:rPr>
                <w:rStyle w:val="Hyperlink"/>
              </w:rPr>
              <w:t>Learning Teaching, and Training Activities</w:t>
            </w:r>
            <w:r w:rsidR="001D4D5A">
              <w:rPr>
                <w:webHidden/>
              </w:rPr>
              <w:tab/>
            </w:r>
            <w:r w:rsidR="001D4D5A">
              <w:rPr>
                <w:webHidden/>
              </w:rPr>
              <w:fldChar w:fldCharType="begin"/>
            </w:r>
            <w:r w:rsidR="001D4D5A">
              <w:rPr>
                <w:webHidden/>
              </w:rPr>
              <w:instrText xml:space="preserve"> PAGEREF _Toc63516385 \h </w:instrText>
            </w:r>
            <w:r w:rsidR="001D4D5A">
              <w:rPr>
                <w:webHidden/>
              </w:rPr>
            </w:r>
            <w:r w:rsidR="001D4D5A">
              <w:rPr>
                <w:webHidden/>
              </w:rPr>
              <w:fldChar w:fldCharType="separate"/>
            </w:r>
            <w:r w:rsidR="001D4D5A">
              <w:rPr>
                <w:webHidden/>
              </w:rPr>
              <w:t>11</w:t>
            </w:r>
            <w:r w:rsidR="001D4D5A">
              <w:rPr>
                <w:webHidden/>
              </w:rPr>
              <w:fldChar w:fldCharType="end"/>
            </w:r>
          </w:hyperlink>
        </w:p>
        <w:p w14:paraId="6CB47745" w14:textId="680E0718" w:rsidR="001D4D5A" w:rsidRDefault="00362A9A">
          <w:pPr>
            <w:pStyle w:val="TOC1"/>
            <w:rPr>
              <w:rFonts w:asciiTheme="minorHAnsi" w:eastAsiaTheme="minorEastAsia" w:hAnsiTheme="minorHAnsi" w:cstheme="minorBidi"/>
              <w:lang w:eastAsia="en-GB"/>
            </w:rPr>
          </w:pPr>
          <w:hyperlink w:anchor="_Toc63516386" w:history="1">
            <w:r w:rsidR="001D4D5A" w:rsidRPr="00842990">
              <w:rPr>
                <w:rStyle w:val="Hyperlink"/>
              </w:rPr>
              <w:t>7.2.</w:t>
            </w:r>
            <w:r w:rsidR="001D4D5A">
              <w:rPr>
                <w:rFonts w:asciiTheme="minorHAnsi" w:eastAsiaTheme="minorEastAsia" w:hAnsiTheme="minorHAnsi" w:cstheme="minorBidi"/>
                <w:lang w:eastAsia="en-GB"/>
              </w:rPr>
              <w:tab/>
            </w:r>
            <w:r w:rsidR="001D4D5A" w:rsidRPr="00842990">
              <w:rPr>
                <w:rStyle w:val="Hyperlink"/>
              </w:rPr>
              <w:t>Individual Support</w:t>
            </w:r>
            <w:r w:rsidR="001D4D5A">
              <w:rPr>
                <w:webHidden/>
              </w:rPr>
              <w:tab/>
            </w:r>
            <w:r w:rsidR="001D4D5A">
              <w:rPr>
                <w:webHidden/>
              </w:rPr>
              <w:fldChar w:fldCharType="begin"/>
            </w:r>
            <w:r w:rsidR="001D4D5A">
              <w:rPr>
                <w:webHidden/>
              </w:rPr>
              <w:instrText xml:space="preserve"> PAGEREF _Toc63516386 \h </w:instrText>
            </w:r>
            <w:r w:rsidR="001D4D5A">
              <w:rPr>
                <w:webHidden/>
              </w:rPr>
            </w:r>
            <w:r w:rsidR="001D4D5A">
              <w:rPr>
                <w:webHidden/>
              </w:rPr>
              <w:fldChar w:fldCharType="separate"/>
            </w:r>
            <w:r w:rsidR="001D4D5A">
              <w:rPr>
                <w:webHidden/>
              </w:rPr>
              <w:t>12</w:t>
            </w:r>
            <w:r w:rsidR="001D4D5A">
              <w:rPr>
                <w:webHidden/>
              </w:rPr>
              <w:fldChar w:fldCharType="end"/>
            </w:r>
          </w:hyperlink>
        </w:p>
        <w:p w14:paraId="625079EA" w14:textId="6D7D6D72" w:rsidR="001D4D5A" w:rsidRDefault="00362A9A">
          <w:pPr>
            <w:pStyle w:val="TOC1"/>
            <w:rPr>
              <w:rFonts w:asciiTheme="minorHAnsi" w:eastAsiaTheme="minorEastAsia" w:hAnsiTheme="minorHAnsi" w:cstheme="minorBidi"/>
              <w:lang w:eastAsia="en-GB"/>
            </w:rPr>
          </w:pPr>
          <w:hyperlink w:anchor="_Toc63516387" w:history="1">
            <w:r w:rsidR="001D4D5A" w:rsidRPr="00842990">
              <w:rPr>
                <w:rStyle w:val="Hyperlink"/>
              </w:rPr>
              <w:t>7.3.</w:t>
            </w:r>
            <w:r w:rsidR="001D4D5A">
              <w:rPr>
                <w:rFonts w:asciiTheme="minorHAnsi" w:eastAsiaTheme="minorEastAsia" w:hAnsiTheme="minorHAnsi" w:cstheme="minorBidi"/>
                <w:lang w:eastAsia="en-GB"/>
              </w:rPr>
              <w:tab/>
            </w:r>
            <w:r w:rsidR="001D4D5A" w:rsidRPr="00842990">
              <w:rPr>
                <w:rStyle w:val="Hyperlink"/>
              </w:rPr>
              <w:t>Travel</w:t>
            </w:r>
            <w:r w:rsidR="001D4D5A">
              <w:rPr>
                <w:webHidden/>
              </w:rPr>
              <w:tab/>
            </w:r>
            <w:r w:rsidR="001D4D5A">
              <w:rPr>
                <w:webHidden/>
              </w:rPr>
              <w:fldChar w:fldCharType="begin"/>
            </w:r>
            <w:r w:rsidR="001D4D5A">
              <w:rPr>
                <w:webHidden/>
              </w:rPr>
              <w:instrText xml:space="preserve"> PAGEREF _Toc63516387 \h </w:instrText>
            </w:r>
            <w:r w:rsidR="001D4D5A">
              <w:rPr>
                <w:webHidden/>
              </w:rPr>
            </w:r>
            <w:r w:rsidR="001D4D5A">
              <w:rPr>
                <w:webHidden/>
              </w:rPr>
              <w:fldChar w:fldCharType="separate"/>
            </w:r>
            <w:r w:rsidR="001D4D5A">
              <w:rPr>
                <w:webHidden/>
              </w:rPr>
              <w:t>12</w:t>
            </w:r>
            <w:r w:rsidR="001D4D5A">
              <w:rPr>
                <w:webHidden/>
              </w:rPr>
              <w:fldChar w:fldCharType="end"/>
            </w:r>
          </w:hyperlink>
        </w:p>
        <w:p w14:paraId="4461FCEB" w14:textId="05FC418C" w:rsidR="001D4D5A" w:rsidRDefault="00362A9A">
          <w:pPr>
            <w:pStyle w:val="TOC1"/>
            <w:rPr>
              <w:rFonts w:asciiTheme="minorHAnsi" w:eastAsiaTheme="minorEastAsia" w:hAnsiTheme="minorHAnsi" w:cstheme="minorBidi"/>
              <w:lang w:eastAsia="en-GB"/>
            </w:rPr>
          </w:pPr>
          <w:hyperlink w:anchor="_Toc63516388" w:history="1">
            <w:r w:rsidR="001D4D5A" w:rsidRPr="00842990">
              <w:rPr>
                <w:rStyle w:val="Hyperlink"/>
              </w:rPr>
              <w:t>7.4.</w:t>
            </w:r>
            <w:r w:rsidR="001D4D5A">
              <w:rPr>
                <w:rFonts w:asciiTheme="minorHAnsi" w:eastAsiaTheme="minorEastAsia" w:hAnsiTheme="minorHAnsi" w:cstheme="minorBidi"/>
                <w:lang w:eastAsia="en-GB"/>
              </w:rPr>
              <w:tab/>
            </w:r>
            <w:r w:rsidR="001D4D5A" w:rsidRPr="00842990">
              <w:rPr>
                <w:rStyle w:val="Hyperlink"/>
              </w:rPr>
              <w:t>Expensive Travel Costs of Participants</w:t>
            </w:r>
            <w:r w:rsidR="001D4D5A">
              <w:rPr>
                <w:webHidden/>
              </w:rPr>
              <w:tab/>
            </w:r>
            <w:r w:rsidR="001D4D5A">
              <w:rPr>
                <w:webHidden/>
              </w:rPr>
              <w:fldChar w:fldCharType="begin"/>
            </w:r>
            <w:r w:rsidR="001D4D5A">
              <w:rPr>
                <w:webHidden/>
              </w:rPr>
              <w:instrText xml:space="preserve"> PAGEREF _Toc63516388 \h </w:instrText>
            </w:r>
            <w:r w:rsidR="001D4D5A">
              <w:rPr>
                <w:webHidden/>
              </w:rPr>
            </w:r>
            <w:r w:rsidR="001D4D5A">
              <w:rPr>
                <w:webHidden/>
              </w:rPr>
              <w:fldChar w:fldCharType="separate"/>
            </w:r>
            <w:r w:rsidR="001D4D5A">
              <w:rPr>
                <w:webHidden/>
              </w:rPr>
              <w:t>13</w:t>
            </w:r>
            <w:r w:rsidR="001D4D5A">
              <w:rPr>
                <w:webHidden/>
              </w:rPr>
              <w:fldChar w:fldCharType="end"/>
            </w:r>
          </w:hyperlink>
        </w:p>
        <w:p w14:paraId="7E30A752" w14:textId="35D9D3EC" w:rsidR="001D4D5A" w:rsidRDefault="00362A9A">
          <w:pPr>
            <w:pStyle w:val="TOC1"/>
            <w:rPr>
              <w:rFonts w:asciiTheme="minorHAnsi" w:eastAsiaTheme="minorEastAsia" w:hAnsiTheme="minorHAnsi" w:cstheme="minorBidi"/>
              <w:lang w:eastAsia="en-GB"/>
            </w:rPr>
          </w:pPr>
          <w:hyperlink w:anchor="_Toc63516389" w:history="1">
            <w:r w:rsidR="001D4D5A" w:rsidRPr="00842990">
              <w:rPr>
                <w:rStyle w:val="Hyperlink"/>
              </w:rPr>
              <w:t>7.5.</w:t>
            </w:r>
            <w:r w:rsidR="001D4D5A">
              <w:rPr>
                <w:rFonts w:asciiTheme="minorHAnsi" w:eastAsiaTheme="minorEastAsia" w:hAnsiTheme="minorHAnsi" w:cstheme="minorBidi"/>
                <w:lang w:eastAsia="en-GB"/>
              </w:rPr>
              <w:tab/>
            </w:r>
            <w:r w:rsidR="001D4D5A" w:rsidRPr="00842990">
              <w:rPr>
                <w:rStyle w:val="Hyperlink"/>
              </w:rPr>
              <w:t>Linguistic Support</w:t>
            </w:r>
            <w:r w:rsidR="001D4D5A">
              <w:rPr>
                <w:webHidden/>
              </w:rPr>
              <w:tab/>
            </w:r>
            <w:r w:rsidR="001D4D5A">
              <w:rPr>
                <w:webHidden/>
              </w:rPr>
              <w:fldChar w:fldCharType="begin"/>
            </w:r>
            <w:r w:rsidR="001D4D5A">
              <w:rPr>
                <w:webHidden/>
              </w:rPr>
              <w:instrText xml:space="preserve"> PAGEREF _Toc63516389 \h </w:instrText>
            </w:r>
            <w:r w:rsidR="001D4D5A">
              <w:rPr>
                <w:webHidden/>
              </w:rPr>
            </w:r>
            <w:r w:rsidR="001D4D5A">
              <w:rPr>
                <w:webHidden/>
              </w:rPr>
              <w:fldChar w:fldCharType="separate"/>
            </w:r>
            <w:r w:rsidR="001D4D5A">
              <w:rPr>
                <w:webHidden/>
              </w:rPr>
              <w:t>14</w:t>
            </w:r>
            <w:r w:rsidR="001D4D5A">
              <w:rPr>
                <w:webHidden/>
              </w:rPr>
              <w:fldChar w:fldCharType="end"/>
            </w:r>
          </w:hyperlink>
        </w:p>
        <w:p w14:paraId="2B9000D5" w14:textId="533BFB6D" w:rsidR="001D4D5A" w:rsidRDefault="00362A9A">
          <w:pPr>
            <w:pStyle w:val="TOC1"/>
            <w:rPr>
              <w:rFonts w:asciiTheme="minorHAnsi" w:eastAsiaTheme="minorEastAsia" w:hAnsiTheme="minorHAnsi" w:cstheme="minorBidi"/>
              <w:lang w:eastAsia="en-GB"/>
            </w:rPr>
          </w:pPr>
          <w:hyperlink w:anchor="_Toc63516390" w:history="1">
            <w:r w:rsidR="001D4D5A" w:rsidRPr="00842990">
              <w:rPr>
                <w:rStyle w:val="Hyperlink"/>
              </w:rPr>
              <w:t>7.6.</w:t>
            </w:r>
            <w:r w:rsidR="001D4D5A">
              <w:rPr>
                <w:rFonts w:asciiTheme="minorHAnsi" w:eastAsiaTheme="minorEastAsia" w:hAnsiTheme="minorHAnsi" w:cstheme="minorBidi"/>
                <w:lang w:eastAsia="en-GB"/>
              </w:rPr>
              <w:tab/>
            </w:r>
            <w:r w:rsidR="001D4D5A" w:rsidRPr="00842990">
              <w:rPr>
                <w:rStyle w:val="Hyperlink"/>
              </w:rPr>
              <w:t>Transnational Project Meetings</w:t>
            </w:r>
            <w:r w:rsidR="001D4D5A">
              <w:rPr>
                <w:webHidden/>
              </w:rPr>
              <w:tab/>
            </w:r>
            <w:r w:rsidR="001D4D5A">
              <w:rPr>
                <w:webHidden/>
              </w:rPr>
              <w:fldChar w:fldCharType="begin"/>
            </w:r>
            <w:r w:rsidR="001D4D5A">
              <w:rPr>
                <w:webHidden/>
              </w:rPr>
              <w:instrText xml:space="preserve"> PAGEREF _Toc63516390 \h </w:instrText>
            </w:r>
            <w:r w:rsidR="001D4D5A">
              <w:rPr>
                <w:webHidden/>
              </w:rPr>
            </w:r>
            <w:r w:rsidR="001D4D5A">
              <w:rPr>
                <w:webHidden/>
              </w:rPr>
              <w:fldChar w:fldCharType="separate"/>
            </w:r>
            <w:r w:rsidR="001D4D5A">
              <w:rPr>
                <w:webHidden/>
              </w:rPr>
              <w:t>14</w:t>
            </w:r>
            <w:r w:rsidR="001D4D5A">
              <w:rPr>
                <w:webHidden/>
              </w:rPr>
              <w:fldChar w:fldCharType="end"/>
            </w:r>
          </w:hyperlink>
        </w:p>
        <w:p w14:paraId="4E7CB196" w14:textId="3295B7A8" w:rsidR="001D4D5A" w:rsidRDefault="00362A9A">
          <w:pPr>
            <w:pStyle w:val="TOC1"/>
            <w:rPr>
              <w:rFonts w:asciiTheme="minorHAnsi" w:eastAsiaTheme="minorEastAsia" w:hAnsiTheme="minorHAnsi" w:cstheme="minorBidi"/>
              <w:lang w:eastAsia="en-GB"/>
            </w:rPr>
          </w:pPr>
          <w:hyperlink w:anchor="_Toc63516391" w:history="1">
            <w:r w:rsidR="001D4D5A" w:rsidRPr="00842990">
              <w:rPr>
                <w:rStyle w:val="Hyperlink"/>
              </w:rPr>
              <w:t>7.7.</w:t>
            </w:r>
            <w:r w:rsidR="001D4D5A">
              <w:rPr>
                <w:rFonts w:asciiTheme="minorHAnsi" w:eastAsiaTheme="minorEastAsia" w:hAnsiTheme="minorHAnsi" w:cstheme="minorBidi"/>
                <w:lang w:eastAsia="en-GB"/>
              </w:rPr>
              <w:tab/>
            </w:r>
            <w:r w:rsidR="001D4D5A" w:rsidRPr="00842990">
              <w:rPr>
                <w:rStyle w:val="Hyperlink"/>
              </w:rPr>
              <w:t>Intellectual Outputs (only applicable for Innovation projects)</w:t>
            </w:r>
            <w:r w:rsidR="001D4D5A">
              <w:rPr>
                <w:webHidden/>
              </w:rPr>
              <w:tab/>
            </w:r>
            <w:r w:rsidR="001D4D5A">
              <w:rPr>
                <w:webHidden/>
              </w:rPr>
              <w:fldChar w:fldCharType="begin"/>
            </w:r>
            <w:r w:rsidR="001D4D5A">
              <w:rPr>
                <w:webHidden/>
              </w:rPr>
              <w:instrText xml:space="preserve"> PAGEREF _Toc63516391 \h </w:instrText>
            </w:r>
            <w:r w:rsidR="001D4D5A">
              <w:rPr>
                <w:webHidden/>
              </w:rPr>
            </w:r>
            <w:r w:rsidR="001D4D5A">
              <w:rPr>
                <w:webHidden/>
              </w:rPr>
              <w:fldChar w:fldCharType="separate"/>
            </w:r>
            <w:r w:rsidR="001D4D5A">
              <w:rPr>
                <w:webHidden/>
              </w:rPr>
              <w:t>14</w:t>
            </w:r>
            <w:r w:rsidR="001D4D5A">
              <w:rPr>
                <w:webHidden/>
              </w:rPr>
              <w:fldChar w:fldCharType="end"/>
            </w:r>
          </w:hyperlink>
        </w:p>
        <w:p w14:paraId="20B5A8E7" w14:textId="0A562FA9" w:rsidR="001D4D5A" w:rsidRDefault="00362A9A">
          <w:pPr>
            <w:pStyle w:val="TOC1"/>
            <w:rPr>
              <w:rFonts w:asciiTheme="minorHAnsi" w:eastAsiaTheme="minorEastAsia" w:hAnsiTheme="minorHAnsi" w:cstheme="minorBidi"/>
              <w:lang w:eastAsia="en-GB"/>
            </w:rPr>
          </w:pPr>
          <w:hyperlink w:anchor="_Toc63516392" w:history="1">
            <w:r w:rsidR="001D4D5A" w:rsidRPr="00842990">
              <w:rPr>
                <w:rStyle w:val="Hyperlink"/>
              </w:rPr>
              <w:t>7.8.</w:t>
            </w:r>
            <w:r w:rsidR="001D4D5A">
              <w:rPr>
                <w:rFonts w:asciiTheme="minorHAnsi" w:eastAsiaTheme="minorEastAsia" w:hAnsiTheme="minorHAnsi" w:cstheme="minorBidi"/>
                <w:lang w:eastAsia="en-GB"/>
              </w:rPr>
              <w:tab/>
            </w:r>
            <w:r w:rsidR="001D4D5A" w:rsidRPr="00842990">
              <w:rPr>
                <w:rStyle w:val="Hyperlink"/>
              </w:rPr>
              <w:t>Multiplier Events (only applicable for Innovation projects)</w:t>
            </w:r>
            <w:r w:rsidR="001D4D5A">
              <w:rPr>
                <w:webHidden/>
              </w:rPr>
              <w:tab/>
            </w:r>
            <w:r w:rsidR="001D4D5A">
              <w:rPr>
                <w:webHidden/>
              </w:rPr>
              <w:fldChar w:fldCharType="begin"/>
            </w:r>
            <w:r w:rsidR="001D4D5A">
              <w:rPr>
                <w:webHidden/>
              </w:rPr>
              <w:instrText xml:space="preserve"> PAGEREF _Toc63516392 \h </w:instrText>
            </w:r>
            <w:r w:rsidR="001D4D5A">
              <w:rPr>
                <w:webHidden/>
              </w:rPr>
            </w:r>
            <w:r w:rsidR="001D4D5A">
              <w:rPr>
                <w:webHidden/>
              </w:rPr>
              <w:fldChar w:fldCharType="separate"/>
            </w:r>
            <w:r w:rsidR="001D4D5A">
              <w:rPr>
                <w:webHidden/>
              </w:rPr>
              <w:t>15</w:t>
            </w:r>
            <w:r w:rsidR="001D4D5A">
              <w:rPr>
                <w:webHidden/>
              </w:rPr>
              <w:fldChar w:fldCharType="end"/>
            </w:r>
          </w:hyperlink>
        </w:p>
        <w:p w14:paraId="741D5E7C" w14:textId="2392061B" w:rsidR="001D4D5A" w:rsidRDefault="00362A9A">
          <w:pPr>
            <w:pStyle w:val="TOC1"/>
            <w:rPr>
              <w:rFonts w:asciiTheme="minorHAnsi" w:eastAsiaTheme="minorEastAsia" w:hAnsiTheme="minorHAnsi" w:cstheme="minorBidi"/>
              <w:lang w:eastAsia="en-GB"/>
            </w:rPr>
          </w:pPr>
          <w:hyperlink w:anchor="_Toc63516393" w:history="1">
            <w:r w:rsidR="001D4D5A" w:rsidRPr="00842990">
              <w:rPr>
                <w:rStyle w:val="Hyperlink"/>
              </w:rPr>
              <w:t>7.9.</w:t>
            </w:r>
            <w:r w:rsidR="001D4D5A">
              <w:rPr>
                <w:rFonts w:asciiTheme="minorHAnsi" w:eastAsiaTheme="minorEastAsia" w:hAnsiTheme="minorHAnsi" w:cstheme="minorBidi"/>
                <w:lang w:eastAsia="en-GB"/>
              </w:rPr>
              <w:tab/>
            </w:r>
            <w:r w:rsidR="001D4D5A" w:rsidRPr="00842990">
              <w:rPr>
                <w:rStyle w:val="Hyperlink"/>
              </w:rPr>
              <w:t>Special Needs Support</w:t>
            </w:r>
            <w:r w:rsidR="001D4D5A">
              <w:rPr>
                <w:webHidden/>
              </w:rPr>
              <w:tab/>
            </w:r>
            <w:r w:rsidR="001D4D5A">
              <w:rPr>
                <w:webHidden/>
              </w:rPr>
              <w:fldChar w:fldCharType="begin"/>
            </w:r>
            <w:r w:rsidR="001D4D5A">
              <w:rPr>
                <w:webHidden/>
              </w:rPr>
              <w:instrText xml:space="preserve"> PAGEREF _Toc63516393 \h </w:instrText>
            </w:r>
            <w:r w:rsidR="001D4D5A">
              <w:rPr>
                <w:webHidden/>
              </w:rPr>
            </w:r>
            <w:r w:rsidR="001D4D5A">
              <w:rPr>
                <w:webHidden/>
              </w:rPr>
              <w:fldChar w:fldCharType="separate"/>
            </w:r>
            <w:r w:rsidR="001D4D5A">
              <w:rPr>
                <w:webHidden/>
              </w:rPr>
              <w:t>16</w:t>
            </w:r>
            <w:r w:rsidR="001D4D5A">
              <w:rPr>
                <w:webHidden/>
              </w:rPr>
              <w:fldChar w:fldCharType="end"/>
            </w:r>
          </w:hyperlink>
        </w:p>
        <w:p w14:paraId="25BEC092" w14:textId="62CAD0F8" w:rsidR="001D4D5A" w:rsidRDefault="00362A9A">
          <w:pPr>
            <w:pStyle w:val="TOC1"/>
            <w:rPr>
              <w:rFonts w:asciiTheme="minorHAnsi" w:eastAsiaTheme="minorEastAsia" w:hAnsiTheme="minorHAnsi" w:cstheme="minorBidi"/>
              <w:lang w:eastAsia="en-GB"/>
            </w:rPr>
          </w:pPr>
          <w:hyperlink w:anchor="_Toc63516394" w:history="1">
            <w:r w:rsidR="001D4D5A" w:rsidRPr="00842990">
              <w:rPr>
                <w:rStyle w:val="Hyperlink"/>
              </w:rPr>
              <w:t>7.10.</w:t>
            </w:r>
            <w:r w:rsidR="001D4D5A">
              <w:rPr>
                <w:rFonts w:asciiTheme="minorHAnsi" w:eastAsiaTheme="minorEastAsia" w:hAnsiTheme="minorHAnsi" w:cstheme="minorBidi"/>
                <w:lang w:eastAsia="en-GB"/>
              </w:rPr>
              <w:tab/>
            </w:r>
            <w:r w:rsidR="001D4D5A" w:rsidRPr="00842990">
              <w:rPr>
                <w:rStyle w:val="Hyperlink"/>
              </w:rPr>
              <w:t>Exceptional Costs</w:t>
            </w:r>
            <w:r w:rsidR="001D4D5A">
              <w:rPr>
                <w:webHidden/>
              </w:rPr>
              <w:tab/>
            </w:r>
            <w:r w:rsidR="001D4D5A">
              <w:rPr>
                <w:webHidden/>
              </w:rPr>
              <w:fldChar w:fldCharType="begin"/>
            </w:r>
            <w:r w:rsidR="001D4D5A">
              <w:rPr>
                <w:webHidden/>
              </w:rPr>
              <w:instrText xml:space="preserve"> PAGEREF _Toc63516394 \h </w:instrText>
            </w:r>
            <w:r w:rsidR="001D4D5A">
              <w:rPr>
                <w:webHidden/>
              </w:rPr>
            </w:r>
            <w:r w:rsidR="001D4D5A">
              <w:rPr>
                <w:webHidden/>
              </w:rPr>
              <w:fldChar w:fldCharType="separate"/>
            </w:r>
            <w:r w:rsidR="001D4D5A">
              <w:rPr>
                <w:webHidden/>
              </w:rPr>
              <w:t>16</w:t>
            </w:r>
            <w:r w:rsidR="001D4D5A">
              <w:rPr>
                <w:webHidden/>
              </w:rPr>
              <w:fldChar w:fldCharType="end"/>
            </w:r>
          </w:hyperlink>
        </w:p>
        <w:p w14:paraId="21EE6EE4" w14:textId="42EF8531" w:rsidR="001D4D5A" w:rsidRDefault="00362A9A">
          <w:pPr>
            <w:pStyle w:val="TOC1"/>
            <w:rPr>
              <w:rFonts w:asciiTheme="minorHAnsi" w:eastAsiaTheme="minorEastAsia" w:hAnsiTheme="minorHAnsi" w:cstheme="minorBidi"/>
              <w:lang w:eastAsia="en-GB"/>
            </w:rPr>
          </w:pPr>
          <w:hyperlink w:anchor="_Toc63516395" w:history="1">
            <w:r w:rsidR="001D4D5A" w:rsidRPr="00842990">
              <w:rPr>
                <w:rStyle w:val="Hyperlink"/>
                <w:lang w:eastAsia="en-GB"/>
              </w:rPr>
              <w:t>8.</w:t>
            </w:r>
            <w:r w:rsidR="001D4D5A">
              <w:rPr>
                <w:rFonts w:asciiTheme="minorHAnsi" w:eastAsiaTheme="minorEastAsia" w:hAnsiTheme="minorHAnsi" w:cstheme="minorBidi"/>
                <w:lang w:eastAsia="en-GB"/>
              </w:rPr>
              <w:tab/>
            </w:r>
            <w:r w:rsidR="001D4D5A" w:rsidRPr="00842990">
              <w:rPr>
                <w:rStyle w:val="Hyperlink"/>
                <w:lang w:eastAsia="en-GB"/>
              </w:rPr>
              <w:t>Covid-19 Specific Measures</w:t>
            </w:r>
            <w:r w:rsidR="001D4D5A">
              <w:rPr>
                <w:webHidden/>
              </w:rPr>
              <w:tab/>
            </w:r>
            <w:r w:rsidR="001D4D5A">
              <w:rPr>
                <w:webHidden/>
              </w:rPr>
              <w:fldChar w:fldCharType="begin"/>
            </w:r>
            <w:r w:rsidR="001D4D5A">
              <w:rPr>
                <w:webHidden/>
              </w:rPr>
              <w:instrText xml:space="preserve"> PAGEREF _Toc63516395 \h </w:instrText>
            </w:r>
            <w:r w:rsidR="001D4D5A">
              <w:rPr>
                <w:webHidden/>
              </w:rPr>
            </w:r>
            <w:r w:rsidR="001D4D5A">
              <w:rPr>
                <w:webHidden/>
              </w:rPr>
              <w:fldChar w:fldCharType="separate"/>
            </w:r>
            <w:r w:rsidR="001D4D5A">
              <w:rPr>
                <w:webHidden/>
              </w:rPr>
              <w:t>16</w:t>
            </w:r>
            <w:r w:rsidR="001D4D5A">
              <w:rPr>
                <w:webHidden/>
              </w:rPr>
              <w:fldChar w:fldCharType="end"/>
            </w:r>
          </w:hyperlink>
        </w:p>
        <w:p w14:paraId="5320F01A" w14:textId="0D4F4CC6" w:rsidR="001D4D5A" w:rsidRDefault="00362A9A">
          <w:pPr>
            <w:pStyle w:val="TOC1"/>
            <w:rPr>
              <w:rFonts w:asciiTheme="minorHAnsi" w:eastAsiaTheme="minorEastAsia" w:hAnsiTheme="minorHAnsi" w:cstheme="minorBidi"/>
              <w:lang w:eastAsia="en-GB"/>
            </w:rPr>
          </w:pPr>
          <w:hyperlink w:anchor="_Toc63516396" w:history="1">
            <w:r w:rsidR="001D4D5A" w:rsidRPr="00842990">
              <w:rPr>
                <w:rStyle w:val="Hyperlink"/>
              </w:rPr>
              <w:t>9.</w:t>
            </w:r>
            <w:r w:rsidR="001D4D5A">
              <w:rPr>
                <w:rFonts w:asciiTheme="minorHAnsi" w:eastAsiaTheme="minorEastAsia" w:hAnsiTheme="minorHAnsi" w:cstheme="minorBidi"/>
                <w:lang w:eastAsia="en-GB"/>
              </w:rPr>
              <w:tab/>
            </w:r>
            <w:r w:rsidR="001D4D5A" w:rsidRPr="00842990">
              <w:rPr>
                <w:rStyle w:val="Hyperlink"/>
              </w:rPr>
              <w:t>Budget Management</w:t>
            </w:r>
            <w:r w:rsidR="001D4D5A">
              <w:rPr>
                <w:webHidden/>
              </w:rPr>
              <w:tab/>
            </w:r>
            <w:r w:rsidR="001D4D5A">
              <w:rPr>
                <w:webHidden/>
              </w:rPr>
              <w:fldChar w:fldCharType="begin"/>
            </w:r>
            <w:r w:rsidR="001D4D5A">
              <w:rPr>
                <w:webHidden/>
              </w:rPr>
              <w:instrText xml:space="preserve"> PAGEREF _Toc63516396 \h </w:instrText>
            </w:r>
            <w:r w:rsidR="001D4D5A">
              <w:rPr>
                <w:webHidden/>
              </w:rPr>
            </w:r>
            <w:r w:rsidR="001D4D5A">
              <w:rPr>
                <w:webHidden/>
              </w:rPr>
              <w:fldChar w:fldCharType="separate"/>
            </w:r>
            <w:r w:rsidR="001D4D5A">
              <w:rPr>
                <w:webHidden/>
              </w:rPr>
              <w:t>18</w:t>
            </w:r>
            <w:r w:rsidR="001D4D5A">
              <w:rPr>
                <w:webHidden/>
              </w:rPr>
              <w:fldChar w:fldCharType="end"/>
            </w:r>
          </w:hyperlink>
        </w:p>
        <w:p w14:paraId="31A7F607" w14:textId="506431C2" w:rsidR="001D4D5A" w:rsidRDefault="00362A9A">
          <w:pPr>
            <w:pStyle w:val="TOC1"/>
            <w:rPr>
              <w:rFonts w:asciiTheme="minorHAnsi" w:eastAsiaTheme="minorEastAsia" w:hAnsiTheme="minorHAnsi" w:cstheme="minorBidi"/>
              <w:lang w:eastAsia="en-GB"/>
            </w:rPr>
          </w:pPr>
          <w:hyperlink w:anchor="_Toc63516397" w:history="1">
            <w:r w:rsidR="001D4D5A" w:rsidRPr="00842990">
              <w:rPr>
                <w:rStyle w:val="Hyperlink"/>
              </w:rPr>
              <w:t>9.1.</w:t>
            </w:r>
            <w:r w:rsidR="001D4D5A">
              <w:rPr>
                <w:rFonts w:asciiTheme="minorHAnsi" w:eastAsiaTheme="minorEastAsia" w:hAnsiTheme="minorHAnsi" w:cstheme="minorBidi"/>
                <w:lang w:eastAsia="en-GB"/>
              </w:rPr>
              <w:tab/>
            </w:r>
            <w:r w:rsidR="001D4D5A" w:rsidRPr="00842990">
              <w:rPr>
                <w:rStyle w:val="Hyperlink"/>
              </w:rPr>
              <w:t>Unit Costs and Actual Costs</w:t>
            </w:r>
            <w:r w:rsidR="001D4D5A">
              <w:rPr>
                <w:webHidden/>
              </w:rPr>
              <w:tab/>
            </w:r>
            <w:r w:rsidR="001D4D5A">
              <w:rPr>
                <w:webHidden/>
              </w:rPr>
              <w:fldChar w:fldCharType="begin"/>
            </w:r>
            <w:r w:rsidR="001D4D5A">
              <w:rPr>
                <w:webHidden/>
              </w:rPr>
              <w:instrText xml:space="preserve"> PAGEREF _Toc63516397 \h </w:instrText>
            </w:r>
            <w:r w:rsidR="001D4D5A">
              <w:rPr>
                <w:webHidden/>
              </w:rPr>
            </w:r>
            <w:r w:rsidR="001D4D5A">
              <w:rPr>
                <w:webHidden/>
              </w:rPr>
              <w:fldChar w:fldCharType="separate"/>
            </w:r>
            <w:r w:rsidR="001D4D5A">
              <w:rPr>
                <w:webHidden/>
              </w:rPr>
              <w:t>18</w:t>
            </w:r>
            <w:r w:rsidR="001D4D5A">
              <w:rPr>
                <w:webHidden/>
              </w:rPr>
              <w:fldChar w:fldCharType="end"/>
            </w:r>
          </w:hyperlink>
        </w:p>
        <w:p w14:paraId="1396498E" w14:textId="114BD815" w:rsidR="001D4D5A" w:rsidRDefault="00362A9A">
          <w:pPr>
            <w:pStyle w:val="TOC1"/>
            <w:rPr>
              <w:rFonts w:asciiTheme="minorHAnsi" w:eastAsiaTheme="minorEastAsia" w:hAnsiTheme="minorHAnsi" w:cstheme="minorBidi"/>
              <w:lang w:eastAsia="en-GB"/>
            </w:rPr>
          </w:pPr>
          <w:hyperlink w:anchor="_Toc63516398" w:history="1">
            <w:r w:rsidR="001D4D5A" w:rsidRPr="00842990">
              <w:rPr>
                <w:rStyle w:val="Hyperlink"/>
              </w:rPr>
              <w:t>9.2.</w:t>
            </w:r>
            <w:r w:rsidR="001D4D5A">
              <w:rPr>
                <w:rFonts w:asciiTheme="minorHAnsi" w:eastAsiaTheme="minorEastAsia" w:hAnsiTheme="minorHAnsi" w:cstheme="minorBidi"/>
                <w:lang w:eastAsia="en-GB"/>
              </w:rPr>
              <w:tab/>
            </w:r>
            <w:r w:rsidR="001D4D5A" w:rsidRPr="00842990">
              <w:rPr>
                <w:rStyle w:val="Hyperlink"/>
              </w:rPr>
              <w:t>Unit Costs: The use of lump sums, the reimbursement on the basis of unit costs and the flat-rate financing</w:t>
            </w:r>
            <w:r w:rsidR="001D4D5A">
              <w:rPr>
                <w:webHidden/>
              </w:rPr>
              <w:tab/>
            </w:r>
            <w:r w:rsidR="001D4D5A">
              <w:rPr>
                <w:webHidden/>
              </w:rPr>
              <w:fldChar w:fldCharType="begin"/>
            </w:r>
            <w:r w:rsidR="001D4D5A">
              <w:rPr>
                <w:webHidden/>
              </w:rPr>
              <w:instrText xml:space="preserve"> PAGEREF _Toc63516398 \h </w:instrText>
            </w:r>
            <w:r w:rsidR="001D4D5A">
              <w:rPr>
                <w:webHidden/>
              </w:rPr>
            </w:r>
            <w:r w:rsidR="001D4D5A">
              <w:rPr>
                <w:webHidden/>
              </w:rPr>
              <w:fldChar w:fldCharType="separate"/>
            </w:r>
            <w:r w:rsidR="001D4D5A">
              <w:rPr>
                <w:webHidden/>
              </w:rPr>
              <w:t>19</w:t>
            </w:r>
            <w:r w:rsidR="001D4D5A">
              <w:rPr>
                <w:webHidden/>
              </w:rPr>
              <w:fldChar w:fldCharType="end"/>
            </w:r>
          </w:hyperlink>
        </w:p>
        <w:p w14:paraId="07908C5B" w14:textId="2F438039" w:rsidR="001D4D5A" w:rsidRDefault="00362A9A">
          <w:pPr>
            <w:pStyle w:val="TOC1"/>
            <w:rPr>
              <w:rFonts w:asciiTheme="minorHAnsi" w:eastAsiaTheme="minorEastAsia" w:hAnsiTheme="minorHAnsi" w:cstheme="minorBidi"/>
              <w:lang w:eastAsia="en-GB"/>
            </w:rPr>
          </w:pPr>
          <w:hyperlink w:anchor="_Toc63516399" w:history="1">
            <w:r w:rsidR="001D4D5A" w:rsidRPr="00842990">
              <w:rPr>
                <w:rStyle w:val="Hyperlink"/>
              </w:rPr>
              <w:t>9.3.</w:t>
            </w:r>
            <w:r w:rsidR="001D4D5A">
              <w:rPr>
                <w:rFonts w:asciiTheme="minorHAnsi" w:eastAsiaTheme="minorEastAsia" w:hAnsiTheme="minorHAnsi" w:cstheme="minorBidi"/>
                <w:lang w:eastAsia="en-GB"/>
              </w:rPr>
              <w:tab/>
            </w:r>
            <w:r w:rsidR="001D4D5A" w:rsidRPr="00842990">
              <w:rPr>
                <w:rStyle w:val="Hyperlink"/>
              </w:rPr>
              <w:t>Actual Costs</w:t>
            </w:r>
            <w:r w:rsidR="001D4D5A">
              <w:rPr>
                <w:webHidden/>
              </w:rPr>
              <w:tab/>
            </w:r>
            <w:r w:rsidR="001D4D5A">
              <w:rPr>
                <w:webHidden/>
              </w:rPr>
              <w:fldChar w:fldCharType="begin"/>
            </w:r>
            <w:r w:rsidR="001D4D5A">
              <w:rPr>
                <w:webHidden/>
              </w:rPr>
              <w:instrText xml:space="preserve"> PAGEREF _Toc63516399 \h </w:instrText>
            </w:r>
            <w:r w:rsidR="001D4D5A">
              <w:rPr>
                <w:webHidden/>
              </w:rPr>
            </w:r>
            <w:r w:rsidR="001D4D5A">
              <w:rPr>
                <w:webHidden/>
              </w:rPr>
              <w:fldChar w:fldCharType="separate"/>
            </w:r>
            <w:r w:rsidR="001D4D5A">
              <w:rPr>
                <w:webHidden/>
              </w:rPr>
              <w:t>20</w:t>
            </w:r>
            <w:r w:rsidR="001D4D5A">
              <w:rPr>
                <w:webHidden/>
              </w:rPr>
              <w:fldChar w:fldCharType="end"/>
            </w:r>
          </w:hyperlink>
        </w:p>
        <w:p w14:paraId="4F652246" w14:textId="6910EA3D" w:rsidR="001D4D5A" w:rsidRDefault="00362A9A">
          <w:pPr>
            <w:pStyle w:val="TOC1"/>
            <w:rPr>
              <w:rFonts w:asciiTheme="minorHAnsi" w:eastAsiaTheme="minorEastAsia" w:hAnsiTheme="minorHAnsi" w:cstheme="minorBidi"/>
              <w:lang w:eastAsia="en-GB"/>
            </w:rPr>
          </w:pPr>
          <w:hyperlink w:anchor="_Toc63516400" w:history="1">
            <w:r w:rsidR="001D4D5A" w:rsidRPr="00842990">
              <w:rPr>
                <w:rStyle w:val="Hyperlink"/>
              </w:rPr>
              <w:t>9.4.</w:t>
            </w:r>
            <w:r w:rsidR="001D4D5A">
              <w:rPr>
                <w:rFonts w:asciiTheme="minorHAnsi" w:eastAsiaTheme="minorEastAsia" w:hAnsiTheme="minorHAnsi" w:cstheme="minorBidi"/>
                <w:lang w:eastAsia="en-GB"/>
              </w:rPr>
              <w:tab/>
            </w:r>
            <w:r w:rsidR="001D4D5A" w:rsidRPr="00842990">
              <w:rPr>
                <w:rStyle w:val="Hyperlink"/>
              </w:rPr>
              <w:t>Budget Transfers</w:t>
            </w:r>
            <w:r w:rsidR="001D4D5A">
              <w:rPr>
                <w:webHidden/>
              </w:rPr>
              <w:tab/>
            </w:r>
            <w:r w:rsidR="001D4D5A">
              <w:rPr>
                <w:webHidden/>
              </w:rPr>
              <w:fldChar w:fldCharType="begin"/>
            </w:r>
            <w:r w:rsidR="001D4D5A">
              <w:rPr>
                <w:webHidden/>
              </w:rPr>
              <w:instrText xml:space="preserve"> PAGEREF _Toc63516400 \h </w:instrText>
            </w:r>
            <w:r w:rsidR="001D4D5A">
              <w:rPr>
                <w:webHidden/>
              </w:rPr>
            </w:r>
            <w:r w:rsidR="001D4D5A">
              <w:rPr>
                <w:webHidden/>
              </w:rPr>
              <w:fldChar w:fldCharType="separate"/>
            </w:r>
            <w:r w:rsidR="001D4D5A">
              <w:rPr>
                <w:webHidden/>
              </w:rPr>
              <w:t>20</w:t>
            </w:r>
            <w:r w:rsidR="001D4D5A">
              <w:rPr>
                <w:webHidden/>
              </w:rPr>
              <w:fldChar w:fldCharType="end"/>
            </w:r>
          </w:hyperlink>
        </w:p>
        <w:p w14:paraId="75E0BF81" w14:textId="23528D40" w:rsidR="001D4D5A" w:rsidRDefault="00362A9A">
          <w:pPr>
            <w:pStyle w:val="TOC1"/>
            <w:rPr>
              <w:rFonts w:asciiTheme="minorHAnsi" w:eastAsiaTheme="minorEastAsia" w:hAnsiTheme="minorHAnsi" w:cstheme="minorBidi"/>
              <w:lang w:eastAsia="en-GB"/>
            </w:rPr>
          </w:pPr>
          <w:hyperlink w:anchor="_Toc63516401" w:history="1">
            <w:r w:rsidR="001D4D5A" w:rsidRPr="00842990">
              <w:rPr>
                <w:rStyle w:val="Hyperlink"/>
              </w:rPr>
              <w:t>9.5.</w:t>
            </w:r>
            <w:r w:rsidR="001D4D5A">
              <w:rPr>
                <w:rFonts w:asciiTheme="minorHAnsi" w:eastAsiaTheme="minorEastAsia" w:hAnsiTheme="minorHAnsi" w:cstheme="minorBidi"/>
                <w:lang w:eastAsia="en-GB"/>
              </w:rPr>
              <w:tab/>
            </w:r>
            <w:r w:rsidR="001D4D5A" w:rsidRPr="00842990">
              <w:rPr>
                <w:rStyle w:val="Hyperlink"/>
              </w:rPr>
              <w:t>Project Management and Implementation</w:t>
            </w:r>
            <w:r w:rsidR="001D4D5A">
              <w:rPr>
                <w:webHidden/>
              </w:rPr>
              <w:tab/>
            </w:r>
            <w:r w:rsidR="001D4D5A">
              <w:rPr>
                <w:webHidden/>
              </w:rPr>
              <w:fldChar w:fldCharType="begin"/>
            </w:r>
            <w:r w:rsidR="001D4D5A">
              <w:rPr>
                <w:webHidden/>
              </w:rPr>
              <w:instrText xml:space="preserve"> PAGEREF _Toc63516401 \h </w:instrText>
            </w:r>
            <w:r w:rsidR="001D4D5A">
              <w:rPr>
                <w:webHidden/>
              </w:rPr>
            </w:r>
            <w:r w:rsidR="001D4D5A">
              <w:rPr>
                <w:webHidden/>
              </w:rPr>
              <w:fldChar w:fldCharType="separate"/>
            </w:r>
            <w:r w:rsidR="001D4D5A">
              <w:rPr>
                <w:webHidden/>
              </w:rPr>
              <w:t>22</w:t>
            </w:r>
            <w:r w:rsidR="001D4D5A">
              <w:rPr>
                <w:webHidden/>
              </w:rPr>
              <w:fldChar w:fldCharType="end"/>
            </w:r>
          </w:hyperlink>
        </w:p>
        <w:p w14:paraId="4A1F9D2B" w14:textId="23A80E04" w:rsidR="001D4D5A" w:rsidRDefault="00362A9A">
          <w:pPr>
            <w:pStyle w:val="TOC1"/>
            <w:rPr>
              <w:rFonts w:asciiTheme="minorHAnsi" w:eastAsiaTheme="minorEastAsia" w:hAnsiTheme="minorHAnsi" w:cstheme="minorBidi"/>
              <w:lang w:eastAsia="en-GB"/>
            </w:rPr>
          </w:pPr>
          <w:hyperlink w:anchor="_Toc63516402" w:history="1">
            <w:r w:rsidR="001D4D5A" w:rsidRPr="00842990">
              <w:rPr>
                <w:rStyle w:val="Hyperlink"/>
              </w:rPr>
              <w:t>10.</w:t>
            </w:r>
            <w:r w:rsidR="001D4D5A">
              <w:rPr>
                <w:rFonts w:asciiTheme="minorHAnsi" w:eastAsiaTheme="minorEastAsia" w:hAnsiTheme="minorHAnsi" w:cstheme="minorBidi"/>
                <w:lang w:eastAsia="en-GB"/>
              </w:rPr>
              <w:tab/>
            </w:r>
            <w:r w:rsidR="001D4D5A" w:rsidRPr="00842990">
              <w:rPr>
                <w:rStyle w:val="Hyperlink"/>
              </w:rPr>
              <w:t>Reporting</w:t>
            </w:r>
            <w:r w:rsidR="001D4D5A">
              <w:rPr>
                <w:webHidden/>
              </w:rPr>
              <w:tab/>
            </w:r>
            <w:r w:rsidR="001D4D5A">
              <w:rPr>
                <w:webHidden/>
              </w:rPr>
              <w:fldChar w:fldCharType="begin"/>
            </w:r>
            <w:r w:rsidR="001D4D5A">
              <w:rPr>
                <w:webHidden/>
              </w:rPr>
              <w:instrText xml:space="preserve"> PAGEREF _Toc63516402 \h </w:instrText>
            </w:r>
            <w:r w:rsidR="001D4D5A">
              <w:rPr>
                <w:webHidden/>
              </w:rPr>
            </w:r>
            <w:r w:rsidR="001D4D5A">
              <w:rPr>
                <w:webHidden/>
              </w:rPr>
              <w:fldChar w:fldCharType="separate"/>
            </w:r>
            <w:r w:rsidR="001D4D5A">
              <w:rPr>
                <w:webHidden/>
              </w:rPr>
              <w:t>22</w:t>
            </w:r>
            <w:r w:rsidR="001D4D5A">
              <w:rPr>
                <w:webHidden/>
              </w:rPr>
              <w:fldChar w:fldCharType="end"/>
            </w:r>
          </w:hyperlink>
        </w:p>
        <w:p w14:paraId="39DD4447" w14:textId="3E173C49" w:rsidR="001D4D5A" w:rsidRDefault="00362A9A">
          <w:pPr>
            <w:pStyle w:val="TOC1"/>
            <w:rPr>
              <w:rFonts w:asciiTheme="minorHAnsi" w:eastAsiaTheme="minorEastAsia" w:hAnsiTheme="minorHAnsi" w:cstheme="minorBidi"/>
              <w:lang w:eastAsia="en-GB"/>
            </w:rPr>
          </w:pPr>
          <w:hyperlink w:anchor="_Toc63516403" w:history="1">
            <w:r w:rsidR="001D4D5A" w:rsidRPr="00842990">
              <w:rPr>
                <w:rStyle w:val="Hyperlink"/>
              </w:rPr>
              <w:t>10.1.</w:t>
            </w:r>
            <w:r w:rsidR="001D4D5A">
              <w:rPr>
                <w:rFonts w:asciiTheme="minorHAnsi" w:eastAsiaTheme="minorEastAsia" w:hAnsiTheme="minorHAnsi" w:cstheme="minorBidi"/>
                <w:lang w:eastAsia="en-GB"/>
              </w:rPr>
              <w:tab/>
            </w:r>
            <w:r w:rsidR="001D4D5A" w:rsidRPr="00842990">
              <w:rPr>
                <w:rStyle w:val="Hyperlink"/>
              </w:rPr>
              <w:t>Interim Report</w:t>
            </w:r>
            <w:r w:rsidR="001D4D5A">
              <w:rPr>
                <w:webHidden/>
              </w:rPr>
              <w:tab/>
            </w:r>
            <w:r w:rsidR="001D4D5A">
              <w:rPr>
                <w:webHidden/>
              </w:rPr>
              <w:fldChar w:fldCharType="begin"/>
            </w:r>
            <w:r w:rsidR="001D4D5A">
              <w:rPr>
                <w:webHidden/>
              </w:rPr>
              <w:instrText xml:space="preserve"> PAGEREF _Toc63516403 \h </w:instrText>
            </w:r>
            <w:r w:rsidR="001D4D5A">
              <w:rPr>
                <w:webHidden/>
              </w:rPr>
            </w:r>
            <w:r w:rsidR="001D4D5A">
              <w:rPr>
                <w:webHidden/>
              </w:rPr>
              <w:fldChar w:fldCharType="separate"/>
            </w:r>
            <w:r w:rsidR="001D4D5A">
              <w:rPr>
                <w:webHidden/>
              </w:rPr>
              <w:t>23</w:t>
            </w:r>
            <w:r w:rsidR="001D4D5A">
              <w:rPr>
                <w:webHidden/>
              </w:rPr>
              <w:fldChar w:fldCharType="end"/>
            </w:r>
          </w:hyperlink>
        </w:p>
        <w:p w14:paraId="78912078" w14:textId="39AD406E" w:rsidR="001D4D5A" w:rsidRDefault="00362A9A">
          <w:pPr>
            <w:pStyle w:val="TOC1"/>
            <w:rPr>
              <w:rFonts w:asciiTheme="minorHAnsi" w:eastAsiaTheme="minorEastAsia" w:hAnsiTheme="minorHAnsi" w:cstheme="minorBidi"/>
              <w:lang w:eastAsia="en-GB"/>
            </w:rPr>
          </w:pPr>
          <w:hyperlink w:anchor="_Toc63516404" w:history="1">
            <w:r w:rsidR="001D4D5A" w:rsidRPr="00842990">
              <w:rPr>
                <w:rStyle w:val="Hyperlink"/>
              </w:rPr>
              <w:t>10.2.</w:t>
            </w:r>
            <w:r w:rsidR="001D4D5A">
              <w:rPr>
                <w:rFonts w:asciiTheme="minorHAnsi" w:eastAsiaTheme="minorEastAsia" w:hAnsiTheme="minorHAnsi" w:cstheme="minorBidi"/>
                <w:lang w:eastAsia="en-GB"/>
              </w:rPr>
              <w:tab/>
            </w:r>
            <w:r w:rsidR="001D4D5A" w:rsidRPr="00842990">
              <w:rPr>
                <w:rStyle w:val="Hyperlink"/>
              </w:rPr>
              <w:t>Beneficary Final Report</w:t>
            </w:r>
            <w:r w:rsidR="001D4D5A">
              <w:rPr>
                <w:webHidden/>
              </w:rPr>
              <w:tab/>
            </w:r>
            <w:r w:rsidR="001D4D5A">
              <w:rPr>
                <w:webHidden/>
              </w:rPr>
              <w:fldChar w:fldCharType="begin"/>
            </w:r>
            <w:r w:rsidR="001D4D5A">
              <w:rPr>
                <w:webHidden/>
              </w:rPr>
              <w:instrText xml:space="preserve"> PAGEREF _Toc63516404 \h </w:instrText>
            </w:r>
            <w:r w:rsidR="001D4D5A">
              <w:rPr>
                <w:webHidden/>
              </w:rPr>
            </w:r>
            <w:r w:rsidR="001D4D5A">
              <w:rPr>
                <w:webHidden/>
              </w:rPr>
              <w:fldChar w:fldCharType="separate"/>
            </w:r>
            <w:r w:rsidR="001D4D5A">
              <w:rPr>
                <w:webHidden/>
              </w:rPr>
              <w:t>23</w:t>
            </w:r>
            <w:r w:rsidR="001D4D5A">
              <w:rPr>
                <w:webHidden/>
              </w:rPr>
              <w:fldChar w:fldCharType="end"/>
            </w:r>
          </w:hyperlink>
        </w:p>
        <w:p w14:paraId="7297A323" w14:textId="5426662A" w:rsidR="001D4D5A" w:rsidRDefault="00362A9A">
          <w:pPr>
            <w:pStyle w:val="TOC1"/>
            <w:rPr>
              <w:rFonts w:asciiTheme="minorHAnsi" w:eastAsiaTheme="minorEastAsia" w:hAnsiTheme="minorHAnsi" w:cstheme="minorBidi"/>
              <w:lang w:eastAsia="en-GB"/>
            </w:rPr>
          </w:pPr>
          <w:hyperlink w:anchor="_Toc63516405" w:history="1">
            <w:r w:rsidR="001D4D5A" w:rsidRPr="00842990">
              <w:rPr>
                <w:rStyle w:val="Hyperlink"/>
              </w:rPr>
              <w:t>11.</w:t>
            </w:r>
            <w:r w:rsidR="001D4D5A">
              <w:rPr>
                <w:rFonts w:asciiTheme="minorHAnsi" w:eastAsiaTheme="minorEastAsia" w:hAnsiTheme="minorHAnsi" w:cstheme="minorBidi"/>
                <w:lang w:eastAsia="en-GB"/>
              </w:rPr>
              <w:tab/>
            </w:r>
            <w:r w:rsidR="001D4D5A" w:rsidRPr="00842990">
              <w:rPr>
                <w:rStyle w:val="Hyperlink"/>
              </w:rPr>
              <w:t>Impact and Dissemination</w:t>
            </w:r>
            <w:r w:rsidR="001D4D5A">
              <w:rPr>
                <w:webHidden/>
              </w:rPr>
              <w:tab/>
            </w:r>
            <w:r w:rsidR="001D4D5A">
              <w:rPr>
                <w:webHidden/>
              </w:rPr>
              <w:fldChar w:fldCharType="begin"/>
            </w:r>
            <w:r w:rsidR="001D4D5A">
              <w:rPr>
                <w:webHidden/>
              </w:rPr>
              <w:instrText xml:space="preserve"> PAGEREF _Toc63516405 \h </w:instrText>
            </w:r>
            <w:r w:rsidR="001D4D5A">
              <w:rPr>
                <w:webHidden/>
              </w:rPr>
            </w:r>
            <w:r w:rsidR="001D4D5A">
              <w:rPr>
                <w:webHidden/>
              </w:rPr>
              <w:fldChar w:fldCharType="separate"/>
            </w:r>
            <w:r w:rsidR="001D4D5A">
              <w:rPr>
                <w:webHidden/>
              </w:rPr>
              <w:t>24</w:t>
            </w:r>
            <w:r w:rsidR="001D4D5A">
              <w:rPr>
                <w:webHidden/>
              </w:rPr>
              <w:fldChar w:fldCharType="end"/>
            </w:r>
          </w:hyperlink>
        </w:p>
        <w:p w14:paraId="3E5A662F" w14:textId="01FB41FB" w:rsidR="001D4D5A" w:rsidRDefault="00362A9A">
          <w:pPr>
            <w:pStyle w:val="TOC1"/>
            <w:rPr>
              <w:rFonts w:asciiTheme="minorHAnsi" w:eastAsiaTheme="minorEastAsia" w:hAnsiTheme="minorHAnsi" w:cstheme="minorBidi"/>
              <w:lang w:eastAsia="en-GB"/>
            </w:rPr>
          </w:pPr>
          <w:hyperlink w:anchor="_Toc63516406" w:history="1">
            <w:r w:rsidR="001D4D5A" w:rsidRPr="00842990">
              <w:rPr>
                <w:rStyle w:val="Hyperlink"/>
              </w:rPr>
              <w:t>11.1.</w:t>
            </w:r>
            <w:r w:rsidR="001D4D5A">
              <w:rPr>
                <w:rFonts w:asciiTheme="minorHAnsi" w:eastAsiaTheme="minorEastAsia" w:hAnsiTheme="minorHAnsi" w:cstheme="minorBidi"/>
                <w:lang w:eastAsia="en-GB"/>
              </w:rPr>
              <w:tab/>
            </w:r>
            <w:r w:rsidR="001D4D5A" w:rsidRPr="00842990">
              <w:rPr>
                <w:rStyle w:val="Hyperlink"/>
              </w:rPr>
              <w:t>What is Dissemination?</w:t>
            </w:r>
            <w:r w:rsidR="001D4D5A">
              <w:rPr>
                <w:webHidden/>
              </w:rPr>
              <w:tab/>
            </w:r>
            <w:r w:rsidR="001D4D5A">
              <w:rPr>
                <w:webHidden/>
              </w:rPr>
              <w:fldChar w:fldCharType="begin"/>
            </w:r>
            <w:r w:rsidR="001D4D5A">
              <w:rPr>
                <w:webHidden/>
              </w:rPr>
              <w:instrText xml:space="preserve"> PAGEREF _Toc63516406 \h </w:instrText>
            </w:r>
            <w:r w:rsidR="001D4D5A">
              <w:rPr>
                <w:webHidden/>
              </w:rPr>
            </w:r>
            <w:r w:rsidR="001D4D5A">
              <w:rPr>
                <w:webHidden/>
              </w:rPr>
              <w:fldChar w:fldCharType="separate"/>
            </w:r>
            <w:r w:rsidR="001D4D5A">
              <w:rPr>
                <w:webHidden/>
              </w:rPr>
              <w:t>25</w:t>
            </w:r>
            <w:r w:rsidR="001D4D5A">
              <w:rPr>
                <w:webHidden/>
              </w:rPr>
              <w:fldChar w:fldCharType="end"/>
            </w:r>
          </w:hyperlink>
        </w:p>
        <w:p w14:paraId="2D0EE547" w14:textId="0B453494" w:rsidR="001D4D5A" w:rsidRDefault="00362A9A">
          <w:pPr>
            <w:pStyle w:val="TOC1"/>
            <w:rPr>
              <w:rFonts w:asciiTheme="minorHAnsi" w:eastAsiaTheme="minorEastAsia" w:hAnsiTheme="minorHAnsi" w:cstheme="minorBidi"/>
              <w:lang w:eastAsia="en-GB"/>
            </w:rPr>
          </w:pPr>
          <w:hyperlink w:anchor="_Toc63516407" w:history="1">
            <w:r w:rsidR="001D4D5A" w:rsidRPr="00842990">
              <w:rPr>
                <w:rStyle w:val="Hyperlink"/>
              </w:rPr>
              <w:t>12.</w:t>
            </w:r>
            <w:r w:rsidR="001D4D5A">
              <w:rPr>
                <w:rFonts w:asciiTheme="minorHAnsi" w:eastAsiaTheme="minorEastAsia" w:hAnsiTheme="minorHAnsi" w:cstheme="minorBidi"/>
                <w:lang w:eastAsia="en-GB"/>
              </w:rPr>
              <w:tab/>
            </w:r>
            <w:r w:rsidR="001D4D5A" w:rsidRPr="00842990">
              <w:rPr>
                <w:rStyle w:val="Hyperlink"/>
              </w:rPr>
              <w:t>Monitoring Activities</w:t>
            </w:r>
            <w:r w:rsidR="001D4D5A">
              <w:rPr>
                <w:webHidden/>
              </w:rPr>
              <w:tab/>
            </w:r>
            <w:r w:rsidR="001D4D5A">
              <w:rPr>
                <w:webHidden/>
              </w:rPr>
              <w:fldChar w:fldCharType="begin"/>
            </w:r>
            <w:r w:rsidR="001D4D5A">
              <w:rPr>
                <w:webHidden/>
              </w:rPr>
              <w:instrText xml:space="preserve"> PAGEREF _Toc63516407 \h </w:instrText>
            </w:r>
            <w:r w:rsidR="001D4D5A">
              <w:rPr>
                <w:webHidden/>
              </w:rPr>
            </w:r>
            <w:r w:rsidR="001D4D5A">
              <w:rPr>
                <w:webHidden/>
              </w:rPr>
              <w:fldChar w:fldCharType="separate"/>
            </w:r>
            <w:r w:rsidR="001D4D5A">
              <w:rPr>
                <w:webHidden/>
              </w:rPr>
              <w:t>27</w:t>
            </w:r>
            <w:r w:rsidR="001D4D5A">
              <w:rPr>
                <w:webHidden/>
              </w:rPr>
              <w:fldChar w:fldCharType="end"/>
            </w:r>
          </w:hyperlink>
        </w:p>
        <w:p w14:paraId="2F7EA438" w14:textId="3D115D73" w:rsidR="001D4D5A" w:rsidRDefault="00362A9A">
          <w:pPr>
            <w:pStyle w:val="TOC1"/>
            <w:rPr>
              <w:rFonts w:asciiTheme="minorHAnsi" w:eastAsiaTheme="minorEastAsia" w:hAnsiTheme="minorHAnsi" w:cstheme="minorBidi"/>
              <w:lang w:eastAsia="en-GB"/>
            </w:rPr>
          </w:pPr>
          <w:hyperlink w:anchor="_Toc63516408" w:history="1">
            <w:r w:rsidR="001D4D5A" w:rsidRPr="00842990">
              <w:rPr>
                <w:rStyle w:val="Hyperlink"/>
              </w:rPr>
              <w:t>13.</w:t>
            </w:r>
            <w:r w:rsidR="001D4D5A">
              <w:rPr>
                <w:rFonts w:asciiTheme="minorHAnsi" w:eastAsiaTheme="minorEastAsia" w:hAnsiTheme="minorHAnsi" w:cstheme="minorBidi"/>
                <w:lang w:eastAsia="en-GB"/>
              </w:rPr>
              <w:tab/>
            </w:r>
            <w:r w:rsidR="001D4D5A" w:rsidRPr="00842990">
              <w:rPr>
                <w:rStyle w:val="Hyperlink"/>
              </w:rPr>
              <w:t>Additional Support</w:t>
            </w:r>
            <w:r w:rsidR="001D4D5A">
              <w:rPr>
                <w:webHidden/>
              </w:rPr>
              <w:tab/>
            </w:r>
            <w:r w:rsidR="001D4D5A">
              <w:rPr>
                <w:webHidden/>
              </w:rPr>
              <w:fldChar w:fldCharType="begin"/>
            </w:r>
            <w:r w:rsidR="001D4D5A">
              <w:rPr>
                <w:webHidden/>
              </w:rPr>
              <w:instrText xml:space="preserve"> PAGEREF _Toc63516408 \h </w:instrText>
            </w:r>
            <w:r w:rsidR="001D4D5A">
              <w:rPr>
                <w:webHidden/>
              </w:rPr>
            </w:r>
            <w:r w:rsidR="001D4D5A">
              <w:rPr>
                <w:webHidden/>
              </w:rPr>
              <w:fldChar w:fldCharType="separate"/>
            </w:r>
            <w:r w:rsidR="001D4D5A">
              <w:rPr>
                <w:webHidden/>
              </w:rPr>
              <w:t>28</w:t>
            </w:r>
            <w:r w:rsidR="001D4D5A">
              <w:rPr>
                <w:webHidden/>
              </w:rPr>
              <w:fldChar w:fldCharType="end"/>
            </w:r>
          </w:hyperlink>
        </w:p>
        <w:p w14:paraId="286EC080" w14:textId="20118AC3" w:rsidR="001D4D5A" w:rsidRDefault="00362A9A">
          <w:pPr>
            <w:pStyle w:val="TOC1"/>
            <w:rPr>
              <w:rFonts w:asciiTheme="minorHAnsi" w:eastAsiaTheme="minorEastAsia" w:hAnsiTheme="minorHAnsi" w:cstheme="minorBidi"/>
              <w:lang w:eastAsia="en-GB"/>
            </w:rPr>
          </w:pPr>
          <w:hyperlink w:anchor="_Toc63516409" w:history="1">
            <w:r w:rsidR="001D4D5A" w:rsidRPr="00842990">
              <w:rPr>
                <w:rStyle w:val="Hyperlink"/>
              </w:rPr>
              <w:t>14.</w:t>
            </w:r>
            <w:r w:rsidR="001D4D5A">
              <w:rPr>
                <w:rFonts w:asciiTheme="minorHAnsi" w:eastAsiaTheme="minorEastAsia" w:hAnsiTheme="minorHAnsi" w:cstheme="minorBidi"/>
                <w:lang w:eastAsia="en-GB"/>
              </w:rPr>
              <w:tab/>
            </w:r>
            <w:r w:rsidR="001D4D5A" w:rsidRPr="00842990">
              <w:rPr>
                <w:rStyle w:val="Hyperlink"/>
              </w:rPr>
              <w:t>Social Media</w:t>
            </w:r>
            <w:r w:rsidR="001D4D5A">
              <w:rPr>
                <w:webHidden/>
              </w:rPr>
              <w:tab/>
            </w:r>
            <w:r w:rsidR="001D4D5A">
              <w:rPr>
                <w:webHidden/>
              </w:rPr>
              <w:fldChar w:fldCharType="begin"/>
            </w:r>
            <w:r w:rsidR="001D4D5A">
              <w:rPr>
                <w:webHidden/>
              </w:rPr>
              <w:instrText xml:space="preserve"> PAGEREF _Toc63516409 \h </w:instrText>
            </w:r>
            <w:r w:rsidR="001D4D5A">
              <w:rPr>
                <w:webHidden/>
              </w:rPr>
            </w:r>
            <w:r w:rsidR="001D4D5A">
              <w:rPr>
                <w:webHidden/>
              </w:rPr>
              <w:fldChar w:fldCharType="separate"/>
            </w:r>
            <w:r w:rsidR="001D4D5A">
              <w:rPr>
                <w:webHidden/>
              </w:rPr>
              <w:t>28</w:t>
            </w:r>
            <w:r w:rsidR="001D4D5A">
              <w:rPr>
                <w:webHidden/>
              </w:rPr>
              <w:fldChar w:fldCharType="end"/>
            </w:r>
          </w:hyperlink>
        </w:p>
        <w:p w14:paraId="3BDBC544" w14:textId="5C88712F" w:rsidR="001D4D5A" w:rsidRDefault="00362A9A">
          <w:pPr>
            <w:pStyle w:val="TOC1"/>
            <w:rPr>
              <w:rFonts w:asciiTheme="minorHAnsi" w:eastAsiaTheme="minorEastAsia" w:hAnsiTheme="minorHAnsi" w:cstheme="minorBidi"/>
              <w:lang w:eastAsia="en-GB"/>
            </w:rPr>
          </w:pPr>
          <w:hyperlink w:anchor="_Toc63516410" w:history="1">
            <w:r w:rsidR="001D4D5A" w:rsidRPr="00842990">
              <w:rPr>
                <w:rStyle w:val="Hyperlink"/>
                <w:rFonts w:eastAsia="Times New Roman"/>
                <w:iCs/>
              </w:rPr>
              <w:t>15.</w:t>
            </w:r>
            <w:r w:rsidR="001D4D5A">
              <w:rPr>
                <w:rFonts w:asciiTheme="minorHAnsi" w:eastAsiaTheme="minorEastAsia" w:hAnsiTheme="minorHAnsi" w:cstheme="minorBidi"/>
                <w:lang w:eastAsia="en-GB"/>
              </w:rPr>
              <w:tab/>
            </w:r>
            <w:r w:rsidR="001D4D5A" w:rsidRPr="00842990">
              <w:rPr>
                <w:rStyle w:val="Hyperlink"/>
                <w:rFonts w:eastAsia="Times New Roman"/>
                <w:iCs/>
              </w:rPr>
              <w:t>Useful Links</w:t>
            </w:r>
            <w:r w:rsidR="001D4D5A">
              <w:rPr>
                <w:webHidden/>
              </w:rPr>
              <w:tab/>
            </w:r>
            <w:r w:rsidR="001D4D5A">
              <w:rPr>
                <w:webHidden/>
              </w:rPr>
              <w:fldChar w:fldCharType="begin"/>
            </w:r>
            <w:r w:rsidR="001D4D5A">
              <w:rPr>
                <w:webHidden/>
              </w:rPr>
              <w:instrText xml:space="preserve"> PAGEREF _Toc63516410 \h </w:instrText>
            </w:r>
            <w:r w:rsidR="001D4D5A">
              <w:rPr>
                <w:webHidden/>
              </w:rPr>
            </w:r>
            <w:r w:rsidR="001D4D5A">
              <w:rPr>
                <w:webHidden/>
              </w:rPr>
              <w:fldChar w:fldCharType="separate"/>
            </w:r>
            <w:r w:rsidR="001D4D5A">
              <w:rPr>
                <w:webHidden/>
              </w:rPr>
              <w:t>29</w:t>
            </w:r>
            <w:r w:rsidR="001D4D5A">
              <w:rPr>
                <w:webHidden/>
              </w:rPr>
              <w:fldChar w:fldCharType="end"/>
            </w:r>
          </w:hyperlink>
        </w:p>
        <w:p w14:paraId="26D91E80" w14:textId="792BA894" w:rsidR="00127EA0" w:rsidRDefault="005349C3" w:rsidP="005C2A4C">
          <w:pPr>
            <w:pStyle w:val="TOC1"/>
            <w:jc w:val="both"/>
            <w:rPr>
              <w:b/>
              <w:bCs/>
            </w:rPr>
          </w:pPr>
          <w:r>
            <w:rPr>
              <w:b/>
              <w:bCs/>
            </w:rPr>
            <w:fldChar w:fldCharType="end"/>
          </w:r>
        </w:p>
        <w:p w14:paraId="5F52AD6A" w14:textId="77777777" w:rsidR="00127EA0" w:rsidRDefault="00127EA0" w:rsidP="005C2A4C">
          <w:pPr>
            <w:jc w:val="both"/>
          </w:pPr>
        </w:p>
        <w:p w14:paraId="2CBF0CE3" w14:textId="77777777" w:rsidR="00127EA0" w:rsidRDefault="00127EA0" w:rsidP="005C2A4C">
          <w:pPr>
            <w:jc w:val="both"/>
          </w:pPr>
        </w:p>
        <w:p w14:paraId="0D665F43" w14:textId="77777777" w:rsidR="00127EA0" w:rsidRDefault="00127EA0" w:rsidP="005C2A4C">
          <w:pPr>
            <w:jc w:val="both"/>
          </w:pPr>
        </w:p>
        <w:p w14:paraId="4DDDB9A4" w14:textId="77777777" w:rsidR="00127EA0" w:rsidRDefault="00127EA0" w:rsidP="005C2A4C">
          <w:pPr>
            <w:jc w:val="both"/>
          </w:pPr>
        </w:p>
        <w:p w14:paraId="2D4E4238" w14:textId="44CF17BD" w:rsidR="005349C3" w:rsidRPr="00127EA0" w:rsidRDefault="00362A9A" w:rsidP="005C2A4C">
          <w:pPr>
            <w:jc w:val="both"/>
          </w:pPr>
        </w:p>
      </w:sdtContent>
    </w:sdt>
    <w:p w14:paraId="0C81364A" w14:textId="3BA8B80A" w:rsidR="00F55163" w:rsidRPr="00F55163" w:rsidRDefault="00061C99" w:rsidP="005C2A4C">
      <w:pPr>
        <w:pStyle w:val="HeadingB"/>
        <w:numPr>
          <w:ilvl w:val="0"/>
          <w:numId w:val="15"/>
        </w:numPr>
        <w:tabs>
          <w:tab w:val="left" w:pos="0"/>
        </w:tabs>
        <w:spacing w:before="0" w:line="240" w:lineRule="auto"/>
        <w:ind w:left="567" w:right="805" w:hanging="567"/>
        <w:jc w:val="both"/>
      </w:pPr>
      <w:bookmarkStart w:id="0" w:name="_Toc63516365"/>
      <w:bookmarkStart w:id="1" w:name="whofor"/>
      <w:bookmarkStart w:id="2" w:name="_Toc485996297"/>
      <w:r w:rsidRPr="00BA555A">
        <w:rPr>
          <w:szCs w:val="36"/>
          <w:lang w:eastAsia="en-GB"/>
        </w:rPr>
        <w:lastRenderedPageBreak/>
        <w:t xml:space="preserve">The </w:t>
      </w:r>
      <w:r w:rsidR="0074414F">
        <w:rPr>
          <w:szCs w:val="36"/>
          <w:lang w:eastAsia="en-GB"/>
        </w:rPr>
        <w:t xml:space="preserve">Brexit </w:t>
      </w:r>
      <w:r w:rsidR="002F3B59">
        <w:rPr>
          <w:szCs w:val="36"/>
          <w:lang w:eastAsia="en-GB"/>
        </w:rPr>
        <w:t>T</w:t>
      </w:r>
      <w:r w:rsidRPr="00BA555A">
        <w:rPr>
          <w:szCs w:val="36"/>
          <w:lang w:eastAsia="en-GB"/>
        </w:rPr>
        <w:t xml:space="preserve">ransition </w:t>
      </w:r>
      <w:r w:rsidR="002F3B59">
        <w:rPr>
          <w:szCs w:val="36"/>
          <w:lang w:eastAsia="en-GB"/>
        </w:rPr>
        <w:t>P</w:t>
      </w:r>
      <w:r w:rsidRPr="00BA555A">
        <w:rPr>
          <w:szCs w:val="36"/>
          <w:lang w:eastAsia="en-GB"/>
        </w:rPr>
        <w:t>eriod</w:t>
      </w:r>
      <w:bookmarkEnd w:id="0"/>
      <w:r w:rsidRPr="00BA555A">
        <w:rPr>
          <w:szCs w:val="36"/>
          <w:lang w:eastAsia="en-GB"/>
        </w:rPr>
        <w:t>  </w:t>
      </w:r>
    </w:p>
    <w:p w14:paraId="5350A83E" w14:textId="7ADF269F" w:rsidR="00F55163" w:rsidRDefault="00F55163" w:rsidP="005C2A4C">
      <w:pPr>
        <w:spacing w:line="360" w:lineRule="auto"/>
        <w:jc w:val="both"/>
      </w:pPr>
      <w:r w:rsidRPr="00F55163">
        <w:rPr>
          <w:color w:val="auto"/>
        </w:rPr>
        <w:t xml:space="preserve">The latest information about UK participation in Erasmus+ after the transition period </w:t>
      </w:r>
      <w:r w:rsidR="0074414F">
        <w:rPr>
          <w:color w:val="auto"/>
        </w:rPr>
        <w:t xml:space="preserve">following the UK’s departure from the European Union </w:t>
      </w:r>
      <w:r w:rsidRPr="00F55163">
        <w:rPr>
          <w:color w:val="auto"/>
        </w:rPr>
        <w:t xml:space="preserve">can be found on the </w:t>
      </w:r>
      <w:hyperlink r:id="rId13" w:history="1">
        <w:r w:rsidRPr="000000EF">
          <w:rPr>
            <w:rStyle w:val="Hyperlink"/>
          </w:rPr>
          <w:t>Transition period update page</w:t>
        </w:r>
      </w:hyperlink>
      <w:r>
        <w:t xml:space="preserve"> </w:t>
      </w:r>
      <w:r w:rsidRPr="00F55163">
        <w:rPr>
          <w:color w:val="auto"/>
        </w:rPr>
        <w:t xml:space="preserve">of the Erasmus+ UK website. Please check this page regularly or subscribe to our </w:t>
      </w:r>
      <w:hyperlink r:id="rId14" w:history="1">
        <w:r w:rsidRPr="000000EF">
          <w:rPr>
            <w:rStyle w:val="Hyperlink"/>
          </w:rPr>
          <w:t>newsletter</w:t>
        </w:r>
      </w:hyperlink>
      <w:r w:rsidR="00F13B87">
        <w:rPr>
          <w:rStyle w:val="Hyperlink"/>
        </w:rPr>
        <w:t xml:space="preserve"> for the latest updates</w:t>
      </w:r>
      <w:r>
        <w:t>.</w:t>
      </w:r>
    </w:p>
    <w:p w14:paraId="17B4507E" w14:textId="43ED8DFD" w:rsidR="00FB292D" w:rsidRPr="00BA555A" w:rsidRDefault="00FB292D" w:rsidP="005C2A4C">
      <w:pPr>
        <w:pStyle w:val="HeadingB"/>
        <w:numPr>
          <w:ilvl w:val="0"/>
          <w:numId w:val="15"/>
        </w:numPr>
        <w:tabs>
          <w:tab w:val="left" w:pos="0"/>
        </w:tabs>
        <w:spacing w:before="0" w:line="240" w:lineRule="auto"/>
        <w:ind w:left="567" w:right="805" w:hanging="567"/>
        <w:jc w:val="both"/>
      </w:pPr>
      <w:bookmarkStart w:id="3" w:name="_Toc63516366"/>
      <w:r w:rsidRPr="00BA555A">
        <w:t xml:space="preserve">Coronavirus </w:t>
      </w:r>
      <w:r w:rsidR="00926CD0" w:rsidRPr="00BA555A">
        <w:t>G</w:t>
      </w:r>
      <w:r w:rsidRPr="00BA555A">
        <w:t>uidance</w:t>
      </w:r>
      <w:bookmarkEnd w:id="3"/>
    </w:p>
    <w:p w14:paraId="032CB788" w14:textId="57EF23D0" w:rsidR="00FD491E" w:rsidRDefault="00FD491E" w:rsidP="005C2A4C">
      <w:pPr>
        <w:spacing w:line="360" w:lineRule="auto"/>
        <w:jc w:val="both"/>
        <w:rPr>
          <w:color w:val="auto"/>
        </w:rPr>
      </w:pPr>
      <w:r w:rsidRPr="00C07F32">
        <w:rPr>
          <w:color w:val="auto"/>
        </w:rPr>
        <w:t xml:space="preserve">The latest updates and guidance on managing Erasmus+ projects during the outbreak of the coronavirus disease, please visit our </w:t>
      </w:r>
      <w:hyperlink r:id="rId15" w:history="1">
        <w:r w:rsidRPr="00D2401A">
          <w:rPr>
            <w:color w:val="4F81BD" w:themeColor="accent1"/>
            <w:u w:val="single"/>
          </w:rPr>
          <w:t>dedicated webpage</w:t>
        </w:r>
      </w:hyperlink>
      <w:r w:rsidRPr="00D2401A">
        <w:t xml:space="preserve">. </w:t>
      </w:r>
      <w:r w:rsidRPr="00C07F32">
        <w:rPr>
          <w:color w:val="auto"/>
        </w:rPr>
        <w:t>Please check this page regularly or subsc</w:t>
      </w:r>
      <w:r>
        <w:rPr>
          <w:color w:val="auto"/>
        </w:rPr>
        <w:t>r</w:t>
      </w:r>
      <w:r w:rsidRPr="00C07F32">
        <w:rPr>
          <w:color w:val="auto"/>
        </w:rPr>
        <w:t>ibe to our newsletter</w:t>
      </w:r>
      <w:r w:rsidR="00E77212">
        <w:rPr>
          <w:color w:val="auto"/>
        </w:rPr>
        <w:t>.</w:t>
      </w:r>
    </w:p>
    <w:p w14:paraId="6963BBA1" w14:textId="506CEF3A" w:rsidR="007F5F97" w:rsidRPr="006E7477" w:rsidRDefault="00821406" w:rsidP="005C2A4C">
      <w:pPr>
        <w:pStyle w:val="HeadingB"/>
        <w:numPr>
          <w:ilvl w:val="0"/>
          <w:numId w:val="15"/>
        </w:numPr>
        <w:tabs>
          <w:tab w:val="left" w:pos="0"/>
        </w:tabs>
        <w:spacing w:before="0" w:line="240" w:lineRule="auto"/>
        <w:ind w:left="567" w:right="805" w:hanging="567"/>
        <w:jc w:val="both"/>
        <w:rPr>
          <w:szCs w:val="36"/>
          <w:lang w:eastAsia="en-GB"/>
        </w:rPr>
      </w:pPr>
      <w:bookmarkStart w:id="4" w:name="_Toc423684515"/>
      <w:bookmarkStart w:id="5" w:name="_Ref485200787"/>
      <w:bookmarkStart w:id="6" w:name="_Ref485200790"/>
      <w:bookmarkStart w:id="7" w:name="_Ref485200797"/>
      <w:bookmarkStart w:id="8" w:name="_Ref485200808"/>
      <w:bookmarkStart w:id="9" w:name="_Ref485200809"/>
      <w:bookmarkStart w:id="10" w:name="_Toc485996298"/>
      <w:bookmarkStart w:id="11" w:name="_Toc63516367"/>
      <w:bookmarkEnd w:id="1"/>
      <w:bookmarkEnd w:id="2"/>
      <w:r w:rsidRPr="006E7477">
        <w:rPr>
          <w:szCs w:val="36"/>
          <w:lang w:eastAsia="en-GB"/>
        </w:rPr>
        <w:t>General</w:t>
      </w:r>
      <w:bookmarkEnd w:id="4"/>
      <w:bookmarkEnd w:id="5"/>
      <w:bookmarkEnd w:id="6"/>
      <w:bookmarkEnd w:id="7"/>
      <w:bookmarkEnd w:id="8"/>
      <w:bookmarkEnd w:id="9"/>
      <w:bookmarkEnd w:id="10"/>
      <w:bookmarkEnd w:id="11"/>
    </w:p>
    <w:p w14:paraId="2F71A0B5" w14:textId="77777777" w:rsidR="001141E8" w:rsidRPr="00BA555A" w:rsidRDefault="001141E8" w:rsidP="005C2A4C">
      <w:pPr>
        <w:tabs>
          <w:tab w:val="left" w:pos="567"/>
        </w:tabs>
        <w:spacing w:line="360" w:lineRule="auto"/>
        <w:jc w:val="both"/>
        <w:rPr>
          <w:color w:val="auto"/>
        </w:rPr>
      </w:pPr>
      <w:r w:rsidRPr="00BA555A">
        <w:rPr>
          <w:color w:val="auto"/>
        </w:rPr>
        <w:t>Key Action 2: Cooperation for Innovation and the Exchange of Good Practices is all about enabling organisations to work together to improve provision for learners and share innovative practices. Under Key Action 2, organisations can apply for funding to work in partnership with organisations from other participating countries</w:t>
      </w:r>
    </w:p>
    <w:p w14:paraId="332B5EA4" w14:textId="010E779C" w:rsidR="00821406" w:rsidRPr="00BA555A" w:rsidRDefault="00821406" w:rsidP="005C2A4C">
      <w:pPr>
        <w:tabs>
          <w:tab w:val="left" w:pos="567"/>
        </w:tabs>
        <w:spacing w:line="360" w:lineRule="auto"/>
        <w:jc w:val="both"/>
        <w:rPr>
          <w:color w:val="auto"/>
        </w:rPr>
      </w:pPr>
      <w:r w:rsidRPr="00BA555A">
        <w:rPr>
          <w:color w:val="auto"/>
        </w:rPr>
        <w:t>For more information about Erasmus+ and Key Action 2, please refer to the following sections of th</w:t>
      </w:r>
      <w:r w:rsidR="006E7477">
        <w:rPr>
          <w:color w:val="auto"/>
        </w:rPr>
        <w:t xml:space="preserve">e </w:t>
      </w:r>
      <w:hyperlink r:id="rId16" w:history="1">
        <w:r w:rsidR="006E7477" w:rsidRPr="00362A9A">
          <w:rPr>
            <w:rStyle w:val="Hyperlink"/>
          </w:rPr>
          <w:t>2020 Erasmus+ Programme Guide</w:t>
        </w:r>
      </w:hyperlink>
      <w:r w:rsidR="006E7477">
        <w:rPr>
          <w:color w:val="auto"/>
        </w:rPr>
        <w:t xml:space="preserve"> </w:t>
      </w:r>
      <w:r w:rsidRPr="00BA555A">
        <w:rPr>
          <w:color w:val="auto"/>
        </w:rPr>
        <w:t>:</w:t>
      </w:r>
    </w:p>
    <w:p w14:paraId="56F4DCF5" w14:textId="75A9498D" w:rsidR="00821406" w:rsidRPr="00BA555A" w:rsidRDefault="00821406" w:rsidP="005C2A4C">
      <w:pPr>
        <w:pStyle w:val="ListParagraph"/>
        <w:numPr>
          <w:ilvl w:val="0"/>
          <w:numId w:val="16"/>
        </w:numPr>
        <w:tabs>
          <w:tab w:val="left" w:pos="567"/>
        </w:tabs>
        <w:spacing w:line="360" w:lineRule="auto"/>
        <w:jc w:val="both"/>
        <w:rPr>
          <w:color w:val="auto"/>
        </w:rPr>
      </w:pPr>
      <w:bookmarkStart w:id="12" w:name="_Toc423684516"/>
      <w:r w:rsidRPr="00BA555A">
        <w:rPr>
          <w:color w:val="auto"/>
        </w:rPr>
        <w:t xml:space="preserve">General Information about the Erasmus+ Programme              ………….  Pages 5 – 24 </w:t>
      </w:r>
    </w:p>
    <w:p w14:paraId="679AD31C" w14:textId="071CD048" w:rsidR="00DD7F4D" w:rsidRPr="00BA555A" w:rsidRDefault="00DD7F4D" w:rsidP="005C2A4C">
      <w:pPr>
        <w:pStyle w:val="ListParagraph"/>
        <w:numPr>
          <w:ilvl w:val="0"/>
          <w:numId w:val="8"/>
        </w:numPr>
        <w:tabs>
          <w:tab w:val="left" w:pos="567"/>
        </w:tabs>
        <w:spacing w:line="360" w:lineRule="auto"/>
        <w:jc w:val="both"/>
        <w:rPr>
          <w:color w:val="auto"/>
        </w:rPr>
      </w:pPr>
      <w:r w:rsidRPr="00BA555A">
        <w:rPr>
          <w:color w:val="auto"/>
        </w:rPr>
        <w:t xml:space="preserve">Key Action 2 </w:t>
      </w:r>
      <w:r w:rsidR="00A24674" w:rsidRPr="00BA555A">
        <w:rPr>
          <w:color w:val="auto"/>
        </w:rPr>
        <w:t xml:space="preserve">Overview </w:t>
      </w:r>
      <w:r w:rsidR="007F5F97" w:rsidRPr="00BA555A">
        <w:rPr>
          <w:color w:val="auto"/>
        </w:rPr>
        <w:t xml:space="preserve">                                                             </w:t>
      </w:r>
      <w:proofErr w:type="gramStart"/>
      <w:r w:rsidR="007F5F97" w:rsidRPr="00BA555A">
        <w:rPr>
          <w:color w:val="auto"/>
        </w:rPr>
        <w:t xml:space="preserve"> ..</w:t>
      </w:r>
      <w:proofErr w:type="gramEnd"/>
      <w:r w:rsidR="000568DF" w:rsidRPr="00BA555A">
        <w:rPr>
          <w:color w:val="auto"/>
        </w:rPr>
        <w:t>…………</w:t>
      </w:r>
      <w:r w:rsidR="007F5F97" w:rsidRPr="00BA555A">
        <w:rPr>
          <w:color w:val="auto"/>
        </w:rPr>
        <w:t xml:space="preserve"> Pages </w:t>
      </w:r>
      <w:r w:rsidR="00A47F50" w:rsidRPr="00BA555A">
        <w:rPr>
          <w:color w:val="auto"/>
        </w:rPr>
        <w:t>100</w:t>
      </w:r>
      <w:r w:rsidR="00D3457E" w:rsidRPr="00BA555A">
        <w:rPr>
          <w:color w:val="auto"/>
        </w:rPr>
        <w:t xml:space="preserve"> </w:t>
      </w:r>
      <w:r w:rsidR="000568DF" w:rsidRPr="00BA555A">
        <w:rPr>
          <w:color w:val="auto"/>
        </w:rPr>
        <w:t xml:space="preserve">– </w:t>
      </w:r>
      <w:r w:rsidR="002603B0" w:rsidRPr="00BA555A">
        <w:rPr>
          <w:color w:val="auto"/>
        </w:rPr>
        <w:t>1</w:t>
      </w:r>
      <w:r w:rsidR="00B924C5" w:rsidRPr="00BA555A">
        <w:rPr>
          <w:color w:val="auto"/>
        </w:rPr>
        <w:t>2</w:t>
      </w:r>
      <w:r w:rsidR="00441443" w:rsidRPr="00BA555A">
        <w:rPr>
          <w:color w:val="auto"/>
        </w:rPr>
        <w:t>4</w:t>
      </w:r>
    </w:p>
    <w:p w14:paraId="39A1BA34" w14:textId="76818261" w:rsidR="00DD7F4D" w:rsidRPr="00BA555A" w:rsidRDefault="00DD7F4D" w:rsidP="005C2A4C">
      <w:pPr>
        <w:pStyle w:val="ListParagraph"/>
        <w:numPr>
          <w:ilvl w:val="0"/>
          <w:numId w:val="8"/>
        </w:numPr>
        <w:tabs>
          <w:tab w:val="left" w:pos="567"/>
        </w:tabs>
        <w:spacing w:line="360" w:lineRule="auto"/>
        <w:jc w:val="both"/>
        <w:rPr>
          <w:color w:val="auto"/>
        </w:rPr>
      </w:pPr>
      <w:r w:rsidRPr="00BA555A">
        <w:rPr>
          <w:color w:val="auto"/>
        </w:rPr>
        <w:t>Information for Appli</w:t>
      </w:r>
      <w:r w:rsidR="00E16D7B" w:rsidRPr="00BA555A">
        <w:rPr>
          <w:color w:val="auto"/>
        </w:rPr>
        <w:t xml:space="preserve">cants </w:t>
      </w:r>
      <w:r w:rsidR="007F5F97" w:rsidRPr="00BA555A">
        <w:rPr>
          <w:color w:val="auto"/>
        </w:rPr>
        <w:t xml:space="preserve">                                                         </w:t>
      </w:r>
      <w:r w:rsidR="00E16D7B" w:rsidRPr="00BA555A">
        <w:rPr>
          <w:color w:val="auto"/>
        </w:rPr>
        <w:t>…………...</w:t>
      </w:r>
      <w:r w:rsidR="007F5F97" w:rsidRPr="00BA555A">
        <w:rPr>
          <w:color w:val="auto"/>
        </w:rPr>
        <w:t xml:space="preserve"> Pages </w:t>
      </w:r>
      <w:r w:rsidRPr="00BA555A">
        <w:rPr>
          <w:color w:val="auto"/>
        </w:rPr>
        <w:t>2</w:t>
      </w:r>
      <w:r w:rsidR="004E0404" w:rsidRPr="00BA555A">
        <w:rPr>
          <w:color w:val="auto"/>
        </w:rPr>
        <w:t>49</w:t>
      </w:r>
      <w:r w:rsidR="000568DF" w:rsidRPr="00BA555A">
        <w:rPr>
          <w:color w:val="auto"/>
        </w:rPr>
        <w:t xml:space="preserve"> –</w:t>
      </w:r>
      <w:r w:rsidRPr="00BA555A">
        <w:rPr>
          <w:color w:val="auto"/>
        </w:rPr>
        <w:t xml:space="preserve"> 2</w:t>
      </w:r>
      <w:r w:rsidR="004E0404" w:rsidRPr="00BA555A">
        <w:rPr>
          <w:color w:val="auto"/>
        </w:rPr>
        <w:t>68</w:t>
      </w:r>
    </w:p>
    <w:p w14:paraId="0C713F5A" w14:textId="6173C3D0" w:rsidR="00DD7F4D" w:rsidRPr="00BA555A" w:rsidRDefault="00DD7F4D" w:rsidP="005C2A4C">
      <w:pPr>
        <w:pStyle w:val="ListParagraph"/>
        <w:numPr>
          <w:ilvl w:val="0"/>
          <w:numId w:val="8"/>
        </w:numPr>
        <w:tabs>
          <w:tab w:val="left" w:pos="567"/>
          <w:tab w:val="left" w:pos="7655"/>
        </w:tabs>
        <w:spacing w:line="360" w:lineRule="auto"/>
        <w:jc w:val="both"/>
        <w:rPr>
          <w:color w:val="auto"/>
        </w:rPr>
      </w:pPr>
      <w:r w:rsidRPr="00BA555A">
        <w:rPr>
          <w:color w:val="auto"/>
        </w:rPr>
        <w:t xml:space="preserve">Specific Rules </w:t>
      </w:r>
      <w:r w:rsidR="007F5F97" w:rsidRPr="00BA555A">
        <w:rPr>
          <w:color w:val="auto"/>
        </w:rPr>
        <w:t xml:space="preserve">relating to Key Action 2 </w:t>
      </w:r>
      <w:r w:rsidRPr="00BA555A">
        <w:rPr>
          <w:color w:val="auto"/>
        </w:rPr>
        <w:t xml:space="preserve">Strategic </w:t>
      </w:r>
      <w:proofErr w:type="gramStart"/>
      <w:r w:rsidRPr="00BA555A">
        <w:rPr>
          <w:color w:val="auto"/>
        </w:rPr>
        <w:t>Partnerships</w:t>
      </w:r>
      <w:r w:rsidR="007F5F97" w:rsidRPr="00BA555A">
        <w:rPr>
          <w:color w:val="auto"/>
        </w:rPr>
        <w:t xml:space="preserve">  …</w:t>
      </w:r>
      <w:proofErr w:type="gramEnd"/>
      <w:r w:rsidR="007F5F97" w:rsidRPr="00BA555A">
        <w:rPr>
          <w:color w:val="auto"/>
        </w:rPr>
        <w:t>………..</w:t>
      </w:r>
      <w:r w:rsidR="00E637DB" w:rsidRPr="00BA555A">
        <w:rPr>
          <w:color w:val="auto"/>
        </w:rPr>
        <w:tab/>
      </w:r>
      <w:r w:rsidR="00301FA8" w:rsidRPr="00BA555A">
        <w:rPr>
          <w:color w:val="auto"/>
        </w:rPr>
        <w:t xml:space="preserve"> </w:t>
      </w:r>
      <w:r w:rsidR="007F5F97" w:rsidRPr="00BA555A">
        <w:rPr>
          <w:color w:val="auto"/>
        </w:rPr>
        <w:t xml:space="preserve">Pages </w:t>
      </w:r>
      <w:r w:rsidR="003C0B4B" w:rsidRPr="00BA555A">
        <w:rPr>
          <w:color w:val="auto"/>
        </w:rPr>
        <w:t>2</w:t>
      </w:r>
      <w:r w:rsidR="00C37488" w:rsidRPr="00BA555A">
        <w:rPr>
          <w:color w:val="auto"/>
        </w:rPr>
        <w:t>9</w:t>
      </w:r>
      <w:r w:rsidR="004E0404" w:rsidRPr="00BA555A">
        <w:rPr>
          <w:color w:val="auto"/>
        </w:rPr>
        <w:t>4</w:t>
      </w:r>
      <w:r w:rsidR="000568DF" w:rsidRPr="00BA555A">
        <w:rPr>
          <w:color w:val="auto"/>
        </w:rPr>
        <w:t xml:space="preserve"> –</w:t>
      </w:r>
      <w:r w:rsidRPr="00BA555A">
        <w:rPr>
          <w:color w:val="auto"/>
        </w:rPr>
        <w:t xml:space="preserve"> </w:t>
      </w:r>
      <w:r w:rsidR="00B924C5" w:rsidRPr="00BA555A">
        <w:rPr>
          <w:color w:val="auto"/>
        </w:rPr>
        <w:t>30</w:t>
      </w:r>
      <w:r w:rsidR="00C37488" w:rsidRPr="00BA555A">
        <w:rPr>
          <w:color w:val="auto"/>
        </w:rPr>
        <w:t>6</w:t>
      </w:r>
      <w:r w:rsidR="000568DF" w:rsidRPr="00BA555A">
        <w:rPr>
          <w:color w:val="auto"/>
        </w:rPr>
        <w:t xml:space="preserve"> </w:t>
      </w:r>
    </w:p>
    <w:p w14:paraId="6F9806BB" w14:textId="312BF714" w:rsidR="00DD7F4D" w:rsidRPr="00BA555A" w:rsidRDefault="00DD7F4D" w:rsidP="005C2A4C">
      <w:pPr>
        <w:pStyle w:val="ListParagraph"/>
        <w:numPr>
          <w:ilvl w:val="0"/>
          <w:numId w:val="8"/>
        </w:numPr>
        <w:tabs>
          <w:tab w:val="left" w:pos="567"/>
        </w:tabs>
        <w:spacing w:line="360" w:lineRule="auto"/>
        <w:jc w:val="both"/>
        <w:rPr>
          <w:color w:val="auto"/>
        </w:rPr>
      </w:pPr>
      <w:r w:rsidRPr="00BA555A">
        <w:rPr>
          <w:color w:val="auto"/>
        </w:rPr>
        <w:t>Dissemination</w:t>
      </w:r>
      <w:r w:rsidR="007F5F97" w:rsidRPr="00BA555A">
        <w:rPr>
          <w:color w:val="auto"/>
        </w:rPr>
        <w:t>-</w:t>
      </w:r>
      <w:r w:rsidR="00697657" w:rsidRPr="00BA555A">
        <w:rPr>
          <w:color w:val="auto"/>
        </w:rPr>
        <w:t xml:space="preserve"> a practical guide </w:t>
      </w:r>
      <w:r w:rsidR="007F5F97" w:rsidRPr="00BA555A">
        <w:rPr>
          <w:color w:val="auto"/>
        </w:rPr>
        <w:t xml:space="preserve">for </w:t>
      </w:r>
      <w:proofErr w:type="spellStart"/>
      <w:r w:rsidR="007F5F97" w:rsidRPr="00BA555A">
        <w:rPr>
          <w:color w:val="auto"/>
        </w:rPr>
        <w:t>beneficaries</w:t>
      </w:r>
      <w:proofErr w:type="spellEnd"/>
      <w:r w:rsidR="007F5F97" w:rsidRPr="00BA555A">
        <w:rPr>
          <w:color w:val="auto"/>
        </w:rPr>
        <w:t xml:space="preserve">                      ...</w:t>
      </w:r>
      <w:r w:rsidR="00697657" w:rsidRPr="00BA555A">
        <w:rPr>
          <w:color w:val="auto"/>
        </w:rPr>
        <w:t>……</w:t>
      </w:r>
      <w:proofErr w:type="gramStart"/>
      <w:r w:rsidR="000568DF" w:rsidRPr="00BA555A">
        <w:rPr>
          <w:color w:val="auto"/>
        </w:rPr>
        <w:t>…..</w:t>
      </w:r>
      <w:proofErr w:type="gramEnd"/>
      <w:r w:rsidR="00301FA8" w:rsidRPr="00BA555A">
        <w:rPr>
          <w:color w:val="auto"/>
        </w:rPr>
        <w:t xml:space="preserve">   </w:t>
      </w:r>
      <w:r w:rsidR="007F5F97" w:rsidRPr="00BA555A">
        <w:rPr>
          <w:color w:val="auto"/>
        </w:rPr>
        <w:t xml:space="preserve">Pages </w:t>
      </w:r>
      <w:r w:rsidR="003C0B4B" w:rsidRPr="00BA555A">
        <w:rPr>
          <w:color w:val="auto"/>
        </w:rPr>
        <w:t>3</w:t>
      </w:r>
      <w:r w:rsidR="0003030A" w:rsidRPr="00BA555A">
        <w:rPr>
          <w:color w:val="auto"/>
        </w:rPr>
        <w:t>1</w:t>
      </w:r>
      <w:r w:rsidR="004E0404" w:rsidRPr="00BA555A">
        <w:rPr>
          <w:color w:val="auto"/>
        </w:rPr>
        <w:t>2</w:t>
      </w:r>
      <w:r w:rsidR="000568DF" w:rsidRPr="00BA555A">
        <w:rPr>
          <w:color w:val="auto"/>
        </w:rPr>
        <w:t xml:space="preserve"> –</w:t>
      </w:r>
      <w:r w:rsidRPr="00BA555A">
        <w:rPr>
          <w:color w:val="auto"/>
        </w:rPr>
        <w:t xml:space="preserve"> 3</w:t>
      </w:r>
      <w:r w:rsidR="003C0B4B" w:rsidRPr="00BA555A">
        <w:rPr>
          <w:color w:val="auto"/>
        </w:rPr>
        <w:t>1</w:t>
      </w:r>
      <w:r w:rsidR="0003030A" w:rsidRPr="00BA555A">
        <w:rPr>
          <w:color w:val="auto"/>
        </w:rPr>
        <w:t>8</w:t>
      </w:r>
    </w:p>
    <w:p w14:paraId="5B42CF5F" w14:textId="7EB27F0C" w:rsidR="007F5F97" w:rsidRPr="00BA555A" w:rsidRDefault="00DD7F4D" w:rsidP="005C2A4C">
      <w:pPr>
        <w:pStyle w:val="ListParagraph"/>
        <w:numPr>
          <w:ilvl w:val="0"/>
          <w:numId w:val="8"/>
        </w:numPr>
        <w:tabs>
          <w:tab w:val="left" w:pos="567"/>
        </w:tabs>
        <w:spacing w:line="360" w:lineRule="auto"/>
        <w:jc w:val="both"/>
        <w:rPr>
          <w:color w:val="auto"/>
        </w:rPr>
      </w:pPr>
      <w:r w:rsidRPr="00BA555A">
        <w:rPr>
          <w:color w:val="auto"/>
        </w:rPr>
        <w:t xml:space="preserve">Glossary of </w:t>
      </w:r>
      <w:r w:rsidR="007F5F97" w:rsidRPr="00BA555A">
        <w:rPr>
          <w:color w:val="auto"/>
        </w:rPr>
        <w:t xml:space="preserve">Key </w:t>
      </w:r>
      <w:r w:rsidR="00E16D7B" w:rsidRPr="00BA555A">
        <w:rPr>
          <w:color w:val="auto"/>
        </w:rPr>
        <w:t>terms</w:t>
      </w:r>
      <w:r w:rsidR="007F5F97" w:rsidRPr="00BA555A">
        <w:rPr>
          <w:color w:val="auto"/>
        </w:rPr>
        <w:t xml:space="preserve">                                                               ………….</w:t>
      </w:r>
      <w:r w:rsidR="00301FA8" w:rsidRPr="00BA555A">
        <w:rPr>
          <w:color w:val="auto"/>
        </w:rPr>
        <w:t xml:space="preserve">   </w:t>
      </w:r>
      <w:r w:rsidR="007F5F97" w:rsidRPr="00BA555A">
        <w:rPr>
          <w:color w:val="auto"/>
        </w:rPr>
        <w:t xml:space="preserve">Pages </w:t>
      </w:r>
      <w:r w:rsidRPr="00BA555A">
        <w:rPr>
          <w:color w:val="auto"/>
        </w:rPr>
        <w:t>3</w:t>
      </w:r>
      <w:r w:rsidR="003C0B4B" w:rsidRPr="00BA555A">
        <w:rPr>
          <w:color w:val="auto"/>
        </w:rPr>
        <w:t>1</w:t>
      </w:r>
      <w:r w:rsidR="004E0404" w:rsidRPr="00BA555A">
        <w:rPr>
          <w:color w:val="auto"/>
        </w:rPr>
        <w:t>8</w:t>
      </w:r>
      <w:r w:rsidR="000568DF" w:rsidRPr="00BA555A">
        <w:rPr>
          <w:color w:val="auto"/>
        </w:rPr>
        <w:t xml:space="preserve"> – </w:t>
      </w:r>
      <w:r w:rsidR="003C0B4B" w:rsidRPr="00BA555A">
        <w:rPr>
          <w:color w:val="auto"/>
        </w:rPr>
        <w:t>32</w:t>
      </w:r>
      <w:r w:rsidR="00725F1F" w:rsidRPr="00BA555A">
        <w:rPr>
          <w:color w:val="auto"/>
        </w:rPr>
        <w:t>7</w:t>
      </w:r>
      <w:r w:rsidR="000568DF" w:rsidRPr="00BA555A">
        <w:rPr>
          <w:color w:val="auto"/>
        </w:rPr>
        <w:t xml:space="preserve"> </w:t>
      </w:r>
    </w:p>
    <w:p w14:paraId="44CCB1B4" w14:textId="34AE6C04" w:rsidR="007F5F97" w:rsidRDefault="00A1430B" w:rsidP="005C2A4C">
      <w:pPr>
        <w:tabs>
          <w:tab w:val="left" w:pos="567"/>
        </w:tabs>
        <w:spacing w:line="360" w:lineRule="auto"/>
        <w:jc w:val="both"/>
        <w:rPr>
          <w:color w:val="auto"/>
        </w:rPr>
      </w:pPr>
      <w:r w:rsidRPr="00BA555A">
        <w:rPr>
          <w:color w:val="auto"/>
        </w:rPr>
        <w:t xml:space="preserve">This </w:t>
      </w:r>
      <w:r w:rsidR="00E20148" w:rsidRPr="00BA555A">
        <w:rPr>
          <w:color w:val="auto"/>
        </w:rPr>
        <w:t>O</w:t>
      </w:r>
      <w:r w:rsidRPr="00BA555A">
        <w:rPr>
          <w:color w:val="auto"/>
        </w:rPr>
        <w:t xml:space="preserve">perational </w:t>
      </w:r>
      <w:r w:rsidR="00E20148" w:rsidRPr="00BA555A">
        <w:rPr>
          <w:color w:val="auto"/>
        </w:rPr>
        <w:t>H</w:t>
      </w:r>
      <w:r w:rsidRPr="00BA555A">
        <w:rPr>
          <w:color w:val="auto"/>
        </w:rPr>
        <w:t>andbook only applies to KA20</w:t>
      </w:r>
      <w:r w:rsidR="00C12399">
        <w:rPr>
          <w:color w:val="auto"/>
        </w:rPr>
        <w:t>1</w:t>
      </w:r>
      <w:r w:rsidRPr="00BA555A">
        <w:rPr>
          <w:color w:val="auto"/>
        </w:rPr>
        <w:t xml:space="preserve"> (Strategic Partnerships</w:t>
      </w:r>
      <w:r w:rsidR="00C12399">
        <w:rPr>
          <w:color w:val="auto"/>
        </w:rPr>
        <w:t xml:space="preserve"> in the field of School Education</w:t>
      </w:r>
      <w:r w:rsidR="000C5FC3" w:rsidRPr="00BA555A">
        <w:rPr>
          <w:color w:val="auto"/>
        </w:rPr>
        <w:t xml:space="preserve">) projects. </w:t>
      </w:r>
    </w:p>
    <w:p w14:paraId="2272AB40" w14:textId="64AB347D" w:rsidR="00C12399" w:rsidRDefault="00C12399" w:rsidP="005C2A4C">
      <w:pPr>
        <w:tabs>
          <w:tab w:val="left" w:pos="567"/>
        </w:tabs>
        <w:spacing w:line="360" w:lineRule="auto"/>
        <w:jc w:val="both"/>
        <w:rPr>
          <w:color w:val="auto"/>
        </w:rPr>
      </w:pPr>
    </w:p>
    <w:p w14:paraId="17098E3B" w14:textId="3B4E52A0" w:rsidR="00C12399" w:rsidRDefault="00C12399" w:rsidP="005C2A4C">
      <w:pPr>
        <w:tabs>
          <w:tab w:val="left" w:pos="567"/>
        </w:tabs>
        <w:spacing w:line="360" w:lineRule="auto"/>
        <w:jc w:val="both"/>
        <w:rPr>
          <w:color w:val="auto"/>
        </w:rPr>
      </w:pPr>
    </w:p>
    <w:p w14:paraId="46C49B44" w14:textId="23470234" w:rsidR="00C12399" w:rsidRDefault="00C12399" w:rsidP="005C2A4C">
      <w:pPr>
        <w:tabs>
          <w:tab w:val="left" w:pos="567"/>
        </w:tabs>
        <w:spacing w:line="360" w:lineRule="auto"/>
        <w:jc w:val="both"/>
        <w:rPr>
          <w:color w:val="auto"/>
        </w:rPr>
      </w:pPr>
    </w:p>
    <w:p w14:paraId="762C3CEF" w14:textId="77777777" w:rsidR="00C12399" w:rsidRPr="00BA555A" w:rsidRDefault="00C12399" w:rsidP="005C2A4C">
      <w:pPr>
        <w:tabs>
          <w:tab w:val="left" w:pos="567"/>
        </w:tabs>
        <w:spacing w:line="360" w:lineRule="auto"/>
        <w:jc w:val="both"/>
        <w:rPr>
          <w:color w:val="auto"/>
        </w:rPr>
      </w:pPr>
    </w:p>
    <w:p w14:paraId="628E6C92" w14:textId="2B4AA014" w:rsidR="00225729" w:rsidRPr="00BA555A" w:rsidRDefault="00B979EF" w:rsidP="005C2A4C">
      <w:pPr>
        <w:pStyle w:val="HeadingB"/>
        <w:numPr>
          <w:ilvl w:val="0"/>
          <w:numId w:val="15"/>
        </w:numPr>
        <w:tabs>
          <w:tab w:val="left" w:pos="0"/>
        </w:tabs>
        <w:spacing w:before="0" w:line="360" w:lineRule="auto"/>
        <w:ind w:left="567" w:right="805" w:hanging="567"/>
        <w:jc w:val="both"/>
      </w:pPr>
      <w:bookmarkStart w:id="13" w:name="_Toc21940798"/>
      <w:bookmarkStart w:id="14" w:name="_Toc63516368"/>
      <w:r>
        <w:lastRenderedPageBreak/>
        <w:t>Grant Agreement</w:t>
      </w:r>
      <w:bookmarkEnd w:id="12"/>
      <w:r w:rsidR="009519DC" w:rsidRPr="00BA555A">
        <w:t xml:space="preserve"> </w:t>
      </w:r>
      <w:r w:rsidR="005F622A" w:rsidRPr="00BA555A">
        <w:t>I</w:t>
      </w:r>
      <w:r w:rsidR="009519DC" w:rsidRPr="00BA555A">
        <w:t>ssuing and Signing</w:t>
      </w:r>
      <w:bookmarkEnd w:id="13"/>
      <w:bookmarkEnd w:id="14"/>
    </w:p>
    <w:p w14:paraId="607F50A8" w14:textId="6F6D4906" w:rsidR="009519DC" w:rsidRPr="00BA555A" w:rsidRDefault="000C5FC3" w:rsidP="005C2A4C">
      <w:pPr>
        <w:pStyle w:val="HeadingB"/>
        <w:numPr>
          <w:ilvl w:val="1"/>
          <w:numId w:val="15"/>
        </w:numPr>
        <w:tabs>
          <w:tab w:val="left" w:pos="993"/>
        </w:tabs>
        <w:spacing w:line="360" w:lineRule="auto"/>
        <w:jc w:val="both"/>
        <w:rPr>
          <w:color w:val="auto"/>
          <w:sz w:val="28"/>
          <w:szCs w:val="28"/>
        </w:rPr>
      </w:pPr>
      <w:bookmarkStart w:id="15" w:name="_Toc21940799"/>
      <w:r w:rsidRPr="00BA555A">
        <w:rPr>
          <w:rFonts w:eastAsia="Calibri"/>
          <w:color w:val="auto"/>
          <w:kern w:val="0"/>
          <w:sz w:val="28"/>
          <w:szCs w:val="28"/>
        </w:rPr>
        <w:t xml:space="preserve"> </w:t>
      </w:r>
      <w:bookmarkStart w:id="16" w:name="_Toc63516369"/>
      <w:r w:rsidR="009519DC" w:rsidRPr="00BA555A">
        <w:rPr>
          <w:rFonts w:eastAsia="Calibri"/>
          <w:color w:val="auto"/>
          <w:kern w:val="0"/>
          <w:sz w:val="28"/>
          <w:szCs w:val="28"/>
        </w:rPr>
        <w:t>Payment Conditions</w:t>
      </w:r>
      <w:bookmarkEnd w:id="15"/>
      <w:bookmarkEnd w:id="16"/>
      <w:r w:rsidR="009519DC" w:rsidRPr="00BA555A">
        <w:rPr>
          <w:rFonts w:eastAsia="Calibri"/>
          <w:color w:val="auto"/>
          <w:kern w:val="0"/>
          <w:sz w:val="28"/>
          <w:szCs w:val="28"/>
        </w:rPr>
        <w:t xml:space="preserve"> </w:t>
      </w:r>
    </w:p>
    <w:p w14:paraId="1256C5DE" w14:textId="43E99B8D" w:rsidR="009519DC" w:rsidRPr="00BA555A" w:rsidRDefault="009519DC" w:rsidP="005C2A4C">
      <w:pPr>
        <w:tabs>
          <w:tab w:val="left" w:pos="567"/>
        </w:tabs>
        <w:spacing w:line="360" w:lineRule="auto"/>
        <w:jc w:val="both"/>
        <w:rPr>
          <w:noProof/>
          <w:color w:val="auto"/>
          <w:lang w:eastAsia="en-GB"/>
        </w:rPr>
      </w:pPr>
      <w:r w:rsidRPr="00BA555A">
        <w:rPr>
          <w:noProof/>
          <w:color w:val="auto"/>
          <w:lang w:eastAsia="en-GB"/>
        </w:rPr>
        <w:t>The aim of the pre-financing</w:t>
      </w:r>
      <w:r w:rsidR="002674BC">
        <w:rPr>
          <w:noProof/>
          <w:color w:val="auto"/>
          <w:lang w:eastAsia="en-GB"/>
        </w:rPr>
        <w:t xml:space="preserve"> payment</w:t>
      </w:r>
      <w:r w:rsidRPr="00BA555A">
        <w:rPr>
          <w:noProof/>
          <w:color w:val="auto"/>
          <w:lang w:eastAsia="en-GB"/>
        </w:rPr>
        <w:t xml:space="preserve"> is to provide the beneficary with a float. </w:t>
      </w:r>
    </w:p>
    <w:p w14:paraId="15BAA531" w14:textId="42F6D8DA" w:rsidR="009519DC" w:rsidRPr="00BA555A" w:rsidRDefault="009519DC" w:rsidP="005C2A4C">
      <w:pPr>
        <w:tabs>
          <w:tab w:val="left" w:pos="567"/>
        </w:tabs>
        <w:spacing w:line="360" w:lineRule="auto"/>
        <w:jc w:val="both"/>
        <w:rPr>
          <w:noProof/>
          <w:color w:val="auto"/>
          <w:lang w:eastAsia="en-GB"/>
        </w:rPr>
      </w:pPr>
      <w:r w:rsidRPr="00BA555A">
        <w:rPr>
          <w:noProof/>
          <w:color w:val="auto"/>
          <w:lang w:eastAsia="en-GB"/>
        </w:rPr>
        <w:t xml:space="preserve">A first pre-financing payment of the grant amount will be made 30 days after the </w:t>
      </w:r>
      <w:r w:rsidR="00924630" w:rsidRPr="00BA555A">
        <w:rPr>
          <w:noProof/>
          <w:color w:val="auto"/>
          <w:lang w:eastAsia="en-GB"/>
        </w:rPr>
        <w:t xml:space="preserve">UK </w:t>
      </w:r>
      <w:r w:rsidRPr="00BA555A">
        <w:rPr>
          <w:noProof/>
          <w:color w:val="auto"/>
          <w:lang w:eastAsia="en-GB"/>
        </w:rPr>
        <w:t>N</w:t>
      </w:r>
      <w:r w:rsidR="005B2569" w:rsidRPr="00BA555A">
        <w:rPr>
          <w:noProof/>
          <w:color w:val="auto"/>
          <w:lang w:eastAsia="en-GB"/>
        </w:rPr>
        <w:t xml:space="preserve">ational </w:t>
      </w:r>
      <w:r w:rsidRPr="00BA555A">
        <w:rPr>
          <w:noProof/>
          <w:color w:val="auto"/>
          <w:lang w:eastAsia="en-GB"/>
        </w:rPr>
        <w:t>A</w:t>
      </w:r>
      <w:r w:rsidR="005B2569" w:rsidRPr="00BA555A">
        <w:rPr>
          <w:noProof/>
          <w:color w:val="auto"/>
          <w:lang w:eastAsia="en-GB"/>
        </w:rPr>
        <w:t>gency</w:t>
      </w:r>
      <w:r w:rsidRPr="00BA555A">
        <w:rPr>
          <w:noProof/>
          <w:color w:val="auto"/>
          <w:lang w:eastAsia="en-GB"/>
        </w:rPr>
        <w:t xml:space="preserve"> has countersigned the </w:t>
      </w:r>
      <w:r w:rsidR="00B979EF">
        <w:rPr>
          <w:noProof/>
          <w:color w:val="auto"/>
          <w:lang w:eastAsia="en-GB"/>
        </w:rPr>
        <w:t>Grant Agreement</w:t>
      </w:r>
      <w:r w:rsidRPr="00BA555A">
        <w:rPr>
          <w:noProof/>
          <w:color w:val="auto"/>
          <w:lang w:eastAsia="en-GB"/>
        </w:rPr>
        <w:t xml:space="preserve"> which has been signed by </w:t>
      </w:r>
      <w:r w:rsidR="00FC7E7B">
        <w:rPr>
          <w:noProof/>
          <w:color w:val="auto"/>
          <w:lang w:eastAsia="en-GB"/>
        </w:rPr>
        <w:t>your</w:t>
      </w:r>
      <w:r w:rsidR="00FC7E7B" w:rsidRPr="00BA555A">
        <w:rPr>
          <w:noProof/>
          <w:color w:val="auto"/>
          <w:lang w:eastAsia="en-GB"/>
        </w:rPr>
        <w:t xml:space="preserve"> </w:t>
      </w:r>
      <w:r w:rsidRPr="00BA555A">
        <w:rPr>
          <w:noProof/>
          <w:color w:val="auto"/>
          <w:lang w:eastAsia="en-GB"/>
        </w:rPr>
        <w:t xml:space="preserve">nominated legal representative </w:t>
      </w:r>
      <w:r w:rsidR="005B2569" w:rsidRPr="00BA555A">
        <w:rPr>
          <w:noProof/>
          <w:color w:val="auto"/>
          <w:lang w:eastAsia="en-GB"/>
        </w:rPr>
        <w:t xml:space="preserve">as listed on the </w:t>
      </w:r>
      <w:r w:rsidR="00B979EF">
        <w:rPr>
          <w:noProof/>
          <w:color w:val="auto"/>
          <w:lang w:eastAsia="en-GB"/>
        </w:rPr>
        <w:t>Grant Agreement</w:t>
      </w:r>
      <w:r w:rsidR="005B2569" w:rsidRPr="00BA555A">
        <w:rPr>
          <w:noProof/>
          <w:color w:val="auto"/>
          <w:lang w:eastAsia="en-GB"/>
        </w:rPr>
        <w:t xml:space="preserve"> </w:t>
      </w:r>
      <w:r w:rsidRPr="00BA555A">
        <w:rPr>
          <w:noProof/>
          <w:color w:val="auto"/>
          <w:lang w:eastAsia="en-GB"/>
        </w:rPr>
        <w:t>and returned to the UK N</w:t>
      </w:r>
      <w:r w:rsidR="005B2569" w:rsidRPr="00BA555A">
        <w:rPr>
          <w:noProof/>
          <w:color w:val="auto"/>
          <w:lang w:eastAsia="en-GB"/>
        </w:rPr>
        <w:t xml:space="preserve">ational </w:t>
      </w:r>
      <w:r w:rsidRPr="00BA555A">
        <w:rPr>
          <w:noProof/>
          <w:color w:val="auto"/>
          <w:lang w:eastAsia="en-GB"/>
        </w:rPr>
        <w:t>A</w:t>
      </w:r>
      <w:r w:rsidR="005B2569" w:rsidRPr="00BA555A">
        <w:rPr>
          <w:noProof/>
          <w:color w:val="auto"/>
          <w:lang w:eastAsia="en-GB"/>
        </w:rPr>
        <w:t>gency</w:t>
      </w:r>
      <w:r w:rsidRPr="00BA555A">
        <w:rPr>
          <w:noProof/>
          <w:color w:val="auto"/>
          <w:lang w:eastAsia="en-GB"/>
        </w:rPr>
        <w:t>.</w:t>
      </w:r>
    </w:p>
    <w:p w14:paraId="423DFD33" w14:textId="7E440B94" w:rsidR="000C5FC3" w:rsidRPr="00BA555A" w:rsidRDefault="009519DC" w:rsidP="005C2A4C">
      <w:pPr>
        <w:pStyle w:val="HeadingB"/>
        <w:numPr>
          <w:ilvl w:val="1"/>
          <w:numId w:val="15"/>
        </w:numPr>
        <w:tabs>
          <w:tab w:val="left" w:pos="993"/>
        </w:tabs>
        <w:spacing w:line="360" w:lineRule="auto"/>
        <w:jc w:val="both"/>
        <w:rPr>
          <w:rFonts w:eastAsia="Calibri"/>
          <w:color w:val="auto"/>
          <w:kern w:val="0"/>
          <w:sz w:val="28"/>
          <w:szCs w:val="28"/>
        </w:rPr>
      </w:pPr>
      <w:bookmarkStart w:id="17" w:name="_Toc21940800"/>
      <w:bookmarkStart w:id="18" w:name="_Toc63516370"/>
      <w:r w:rsidRPr="00BA555A">
        <w:rPr>
          <w:rFonts w:eastAsia="Calibri"/>
          <w:color w:val="auto"/>
          <w:kern w:val="0"/>
          <w:sz w:val="28"/>
          <w:szCs w:val="28"/>
        </w:rPr>
        <w:t>Bank Accounts and Currency</w:t>
      </w:r>
      <w:bookmarkEnd w:id="17"/>
      <w:bookmarkEnd w:id="18"/>
      <w:r w:rsidRPr="00BA555A">
        <w:rPr>
          <w:rFonts w:eastAsia="Calibri"/>
          <w:color w:val="auto"/>
          <w:kern w:val="0"/>
          <w:sz w:val="28"/>
          <w:szCs w:val="28"/>
        </w:rPr>
        <w:t xml:space="preserve"> </w:t>
      </w:r>
    </w:p>
    <w:p w14:paraId="2765DD0E" w14:textId="5BF4D816" w:rsidR="009519DC" w:rsidRPr="00BA555A" w:rsidRDefault="009519DC" w:rsidP="005C2A4C">
      <w:pPr>
        <w:tabs>
          <w:tab w:val="left" w:pos="567"/>
        </w:tabs>
        <w:spacing w:line="360" w:lineRule="auto"/>
        <w:jc w:val="both"/>
        <w:rPr>
          <w:color w:val="auto"/>
        </w:rPr>
      </w:pPr>
      <w:r w:rsidRPr="00BA555A">
        <w:rPr>
          <w:color w:val="auto"/>
        </w:rPr>
        <w:t xml:space="preserve">All payments to </w:t>
      </w:r>
      <w:r w:rsidR="000406F7" w:rsidRPr="00BA555A">
        <w:rPr>
          <w:color w:val="auto"/>
        </w:rPr>
        <w:t>organisation</w:t>
      </w:r>
      <w:r w:rsidR="005B2569" w:rsidRPr="00BA555A">
        <w:rPr>
          <w:color w:val="auto"/>
        </w:rPr>
        <w:t xml:space="preserve">s </w:t>
      </w:r>
      <w:r w:rsidRPr="00BA555A">
        <w:rPr>
          <w:color w:val="auto"/>
        </w:rPr>
        <w:t xml:space="preserve">are made in Euros. </w:t>
      </w:r>
      <w:r w:rsidR="006F5197">
        <w:rPr>
          <w:color w:val="auto"/>
        </w:rPr>
        <w:t>Please ensure that</w:t>
      </w:r>
      <w:r w:rsidR="006F5197" w:rsidRPr="00BA555A">
        <w:rPr>
          <w:color w:val="auto"/>
        </w:rPr>
        <w:t xml:space="preserve"> </w:t>
      </w:r>
      <w:r w:rsidR="006F5197">
        <w:rPr>
          <w:color w:val="auto"/>
        </w:rPr>
        <w:t xml:space="preserve">your organisation’s </w:t>
      </w:r>
      <w:r w:rsidRPr="00BA555A">
        <w:rPr>
          <w:color w:val="auto"/>
        </w:rPr>
        <w:t>designated bank account can receive payments in euros. The UK N</w:t>
      </w:r>
      <w:r w:rsidR="00D276CC">
        <w:rPr>
          <w:color w:val="auto"/>
        </w:rPr>
        <w:t xml:space="preserve">ational </w:t>
      </w:r>
      <w:r w:rsidRPr="00BA555A">
        <w:rPr>
          <w:color w:val="auto"/>
        </w:rPr>
        <w:t>A</w:t>
      </w:r>
      <w:r w:rsidR="00D276CC">
        <w:rPr>
          <w:color w:val="auto"/>
        </w:rPr>
        <w:t>gency</w:t>
      </w:r>
      <w:r w:rsidRPr="00BA555A">
        <w:rPr>
          <w:color w:val="auto"/>
        </w:rPr>
        <w:t xml:space="preserve"> is not responsible for any delay or exchange rate losses caused as a result of the </w:t>
      </w:r>
      <w:r w:rsidR="000406F7" w:rsidRPr="00BA555A">
        <w:rPr>
          <w:color w:val="auto"/>
        </w:rPr>
        <w:t>organisations</w:t>
      </w:r>
      <w:r w:rsidR="005B2569" w:rsidRPr="00BA555A">
        <w:rPr>
          <w:color w:val="auto"/>
        </w:rPr>
        <w:t xml:space="preserve"> </w:t>
      </w:r>
      <w:r w:rsidRPr="00BA555A">
        <w:rPr>
          <w:color w:val="auto"/>
        </w:rPr>
        <w:t>bank account’s inability to receive such payments</w:t>
      </w:r>
      <w:r w:rsidR="00570030" w:rsidRPr="00BA555A">
        <w:rPr>
          <w:color w:val="auto"/>
        </w:rPr>
        <w:t xml:space="preserve"> (please also see the information on Annex VII: Bank Details Form in section 4.4. </w:t>
      </w:r>
      <w:r w:rsidR="00B979EF">
        <w:rPr>
          <w:color w:val="auto"/>
        </w:rPr>
        <w:t>Grant Agreement</w:t>
      </w:r>
      <w:r w:rsidR="00570030" w:rsidRPr="00BA555A">
        <w:rPr>
          <w:color w:val="auto"/>
        </w:rPr>
        <w:t xml:space="preserve"> and Annexes below)</w:t>
      </w:r>
      <w:r w:rsidRPr="00BA555A">
        <w:rPr>
          <w:color w:val="auto"/>
        </w:rPr>
        <w:t>.</w:t>
      </w:r>
    </w:p>
    <w:p w14:paraId="45BBF90A" w14:textId="1DCE303A" w:rsidR="009519DC" w:rsidRPr="00BA555A" w:rsidRDefault="009519DC" w:rsidP="00792C52">
      <w:pPr>
        <w:tabs>
          <w:tab w:val="left" w:pos="567"/>
        </w:tabs>
        <w:spacing w:line="360" w:lineRule="auto"/>
        <w:jc w:val="both"/>
        <w:rPr>
          <w:color w:val="auto"/>
        </w:rPr>
      </w:pPr>
      <w:r w:rsidRPr="00BA555A">
        <w:rPr>
          <w:color w:val="auto"/>
        </w:rPr>
        <w:t>Any conversion into euro of costs incurred in other currencies must be made by the beneficiary at the monthly exchange rate established by the Commission and published on its website applicable on the day when the bank account of the beneficiary is credited.</w:t>
      </w:r>
    </w:p>
    <w:p w14:paraId="34D59EA2" w14:textId="27336FF4" w:rsidR="009519DC" w:rsidRPr="00BA555A" w:rsidRDefault="009519DC" w:rsidP="005C2A4C">
      <w:pPr>
        <w:pStyle w:val="HeadingB"/>
        <w:numPr>
          <w:ilvl w:val="1"/>
          <w:numId w:val="15"/>
        </w:numPr>
        <w:tabs>
          <w:tab w:val="left" w:pos="993"/>
        </w:tabs>
        <w:spacing w:line="360" w:lineRule="auto"/>
        <w:jc w:val="both"/>
        <w:rPr>
          <w:color w:val="auto"/>
          <w:sz w:val="28"/>
          <w:szCs w:val="28"/>
        </w:rPr>
      </w:pPr>
      <w:bookmarkStart w:id="19" w:name="_Toc63516371"/>
      <w:r w:rsidRPr="00BA555A">
        <w:rPr>
          <w:rFonts w:eastAsia="Calibri"/>
          <w:color w:val="auto"/>
          <w:kern w:val="0"/>
          <w:sz w:val="28"/>
          <w:szCs w:val="28"/>
        </w:rPr>
        <w:t>Grant Awards</w:t>
      </w:r>
      <w:bookmarkEnd w:id="19"/>
    </w:p>
    <w:p w14:paraId="02336CB2" w14:textId="3B1EACB9" w:rsidR="009519DC" w:rsidRPr="00BA555A" w:rsidRDefault="009519DC" w:rsidP="005C2A4C">
      <w:pPr>
        <w:tabs>
          <w:tab w:val="left" w:pos="567"/>
        </w:tabs>
        <w:spacing w:line="360" w:lineRule="auto"/>
        <w:jc w:val="both"/>
        <w:rPr>
          <w:color w:val="auto"/>
        </w:rPr>
      </w:pPr>
      <w:r w:rsidRPr="00BA555A">
        <w:rPr>
          <w:color w:val="auto"/>
        </w:rPr>
        <w:t xml:space="preserve">The </w:t>
      </w:r>
      <w:r w:rsidR="00B979EF">
        <w:rPr>
          <w:color w:val="auto"/>
        </w:rPr>
        <w:t>Grant Agreement</w:t>
      </w:r>
      <w:r w:rsidRPr="00BA555A">
        <w:rPr>
          <w:color w:val="auto"/>
        </w:rPr>
        <w:t xml:space="preserve"> details the payment and reporting arrangements for the project. Grant recipients may not benefit from any other </w:t>
      </w:r>
      <w:r w:rsidR="00B979EF">
        <w:rPr>
          <w:color w:val="auto"/>
        </w:rPr>
        <w:t xml:space="preserve">European </w:t>
      </w:r>
      <w:proofErr w:type="spellStart"/>
      <w:r w:rsidR="00B979EF">
        <w:rPr>
          <w:color w:val="auto"/>
        </w:rPr>
        <w:t>Commision</w:t>
      </w:r>
      <w:proofErr w:type="spellEnd"/>
      <w:r w:rsidRPr="00BA555A">
        <w:rPr>
          <w:color w:val="auto"/>
        </w:rPr>
        <w:t xml:space="preserve"> funding for the same activity</w:t>
      </w:r>
      <w:r w:rsidR="00031C10" w:rsidRPr="00BA555A">
        <w:rPr>
          <w:color w:val="auto"/>
        </w:rPr>
        <w:t xml:space="preserve">. </w:t>
      </w:r>
    </w:p>
    <w:p w14:paraId="09DD92DA" w14:textId="03425DD8" w:rsidR="009519DC" w:rsidRPr="00BA555A" w:rsidRDefault="009519DC" w:rsidP="005C2A4C">
      <w:pPr>
        <w:tabs>
          <w:tab w:val="left" w:pos="567"/>
        </w:tabs>
        <w:spacing w:line="360" w:lineRule="auto"/>
        <w:jc w:val="both"/>
        <w:rPr>
          <w:color w:val="auto"/>
        </w:rPr>
      </w:pPr>
      <w:r w:rsidRPr="00BA555A">
        <w:rPr>
          <w:color w:val="auto"/>
        </w:rPr>
        <w:t>The Erasmus+ grant is intended to co-finance mobility activity. Under no circumstances may the grant give rise to a profit. Please see page 25</w:t>
      </w:r>
      <w:r w:rsidR="00331E3F" w:rsidRPr="00BA555A">
        <w:rPr>
          <w:color w:val="auto"/>
        </w:rPr>
        <w:t>6</w:t>
      </w:r>
      <w:r w:rsidRPr="00BA555A">
        <w:rPr>
          <w:color w:val="auto"/>
        </w:rPr>
        <w:t xml:space="preserve"> of the </w:t>
      </w:r>
      <w:hyperlink r:id="rId17" w:history="1">
        <w:r w:rsidRPr="00362A9A">
          <w:rPr>
            <w:rStyle w:val="Hyperlink"/>
          </w:rPr>
          <w:t>20</w:t>
        </w:r>
        <w:r w:rsidR="004E0404" w:rsidRPr="00362A9A">
          <w:rPr>
            <w:rStyle w:val="Hyperlink"/>
          </w:rPr>
          <w:t>20</w:t>
        </w:r>
        <w:r w:rsidRPr="00362A9A">
          <w:rPr>
            <w:rStyle w:val="Hyperlink"/>
          </w:rPr>
          <w:t xml:space="preserve"> Programme Guide</w:t>
        </w:r>
      </w:hyperlink>
      <w:r w:rsidRPr="00BA555A">
        <w:rPr>
          <w:color w:val="auto"/>
        </w:rPr>
        <w:t xml:space="preserve"> for further information.</w:t>
      </w:r>
    </w:p>
    <w:p w14:paraId="145772CB" w14:textId="73F63863" w:rsidR="009519DC" w:rsidRPr="00BA555A" w:rsidRDefault="009519DC" w:rsidP="005C2A4C">
      <w:pPr>
        <w:tabs>
          <w:tab w:val="left" w:pos="567"/>
        </w:tabs>
        <w:spacing w:line="360" w:lineRule="auto"/>
        <w:jc w:val="both"/>
        <w:rPr>
          <w:color w:val="auto"/>
        </w:rPr>
      </w:pPr>
      <w:r w:rsidRPr="00BA555A">
        <w:rPr>
          <w:color w:val="auto"/>
        </w:rPr>
        <w:t>Amendments to agreements must be requested in writing</w:t>
      </w:r>
      <w:r w:rsidR="00C12399">
        <w:rPr>
          <w:color w:val="auto"/>
        </w:rPr>
        <w:t xml:space="preserve"> at least a month (30 days) before the project’s end date or the date when they would take place</w:t>
      </w:r>
      <w:r w:rsidRPr="00BA555A">
        <w:rPr>
          <w:color w:val="auto"/>
        </w:rPr>
        <w:t xml:space="preserve">. </w:t>
      </w:r>
    </w:p>
    <w:p w14:paraId="09F7F513" w14:textId="1483C8E2" w:rsidR="00331E3F" w:rsidRDefault="009519DC" w:rsidP="005C2A4C">
      <w:pPr>
        <w:tabs>
          <w:tab w:val="left" w:pos="567"/>
        </w:tabs>
        <w:spacing w:line="360" w:lineRule="auto"/>
        <w:jc w:val="both"/>
        <w:rPr>
          <w:color w:val="auto"/>
        </w:rPr>
      </w:pPr>
      <w:r w:rsidRPr="00BA555A">
        <w:rPr>
          <w:color w:val="auto"/>
        </w:rPr>
        <w:t xml:space="preserve">Please note that if information contained in this handbook differs from that in the </w:t>
      </w:r>
      <w:r w:rsidR="00B979EF">
        <w:rPr>
          <w:color w:val="auto"/>
        </w:rPr>
        <w:t>Grant Agreement</w:t>
      </w:r>
      <w:r w:rsidRPr="00BA555A">
        <w:rPr>
          <w:color w:val="auto"/>
        </w:rPr>
        <w:t xml:space="preserve">, then the </w:t>
      </w:r>
      <w:r w:rsidR="00B979EF">
        <w:rPr>
          <w:color w:val="auto"/>
        </w:rPr>
        <w:t>Grant Agreement</w:t>
      </w:r>
      <w:r w:rsidRPr="00BA555A">
        <w:rPr>
          <w:color w:val="auto"/>
        </w:rPr>
        <w:t xml:space="preserve"> will take precedence.</w:t>
      </w:r>
    </w:p>
    <w:p w14:paraId="0CDA6B5E" w14:textId="79CC3C80" w:rsidR="00C12399" w:rsidRDefault="00C12399" w:rsidP="005C2A4C">
      <w:pPr>
        <w:tabs>
          <w:tab w:val="left" w:pos="567"/>
        </w:tabs>
        <w:spacing w:line="360" w:lineRule="auto"/>
        <w:jc w:val="both"/>
        <w:rPr>
          <w:color w:val="auto"/>
        </w:rPr>
      </w:pPr>
    </w:p>
    <w:p w14:paraId="2B39E832" w14:textId="77777777" w:rsidR="00792C52" w:rsidRPr="00BA555A" w:rsidRDefault="00792C52" w:rsidP="005C2A4C">
      <w:pPr>
        <w:tabs>
          <w:tab w:val="left" w:pos="567"/>
        </w:tabs>
        <w:spacing w:line="360" w:lineRule="auto"/>
        <w:jc w:val="both"/>
        <w:rPr>
          <w:color w:val="auto"/>
        </w:rPr>
      </w:pPr>
    </w:p>
    <w:p w14:paraId="2F9502B8" w14:textId="055CF5CB" w:rsidR="009519DC" w:rsidRPr="00BA555A" w:rsidRDefault="000C5FC3" w:rsidP="005C2A4C">
      <w:pPr>
        <w:pStyle w:val="HeadingB"/>
        <w:numPr>
          <w:ilvl w:val="1"/>
          <w:numId w:val="15"/>
        </w:numPr>
        <w:tabs>
          <w:tab w:val="left" w:pos="993"/>
        </w:tabs>
        <w:spacing w:line="360" w:lineRule="auto"/>
        <w:jc w:val="both"/>
        <w:rPr>
          <w:color w:val="auto"/>
          <w:sz w:val="28"/>
          <w:szCs w:val="28"/>
        </w:rPr>
      </w:pPr>
      <w:r w:rsidRPr="00BA555A">
        <w:rPr>
          <w:color w:val="auto"/>
          <w:sz w:val="28"/>
          <w:szCs w:val="28"/>
        </w:rPr>
        <w:lastRenderedPageBreak/>
        <w:t xml:space="preserve"> </w:t>
      </w:r>
      <w:bookmarkStart w:id="20" w:name="_Toc63516372"/>
      <w:r w:rsidR="00B979EF">
        <w:rPr>
          <w:rFonts w:eastAsia="Calibri"/>
          <w:color w:val="auto"/>
          <w:kern w:val="0"/>
          <w:sz w:val="28"/>
          <w:szCs w:val="28"/>
        </w:rPr>
        <w:t>Grant Agreement</w:t>
      </w:r>
      <w:r w:rsidR="009519DC" w:rsidRPr="00BA555A">
        <w:rPr>
          <w:rFonts w:eastAsia="Calibri"/>
          <w:color w:val="auto"/>
          <w:kern w:val="0"/>
          <w:sz w:val="28"/>
          <w:szCs w:val="28"/>
        </w:rPr>
        <w:t xml:space="preserve"> and Annexes</w:t>
      </w:r>
      <w:bookmarkEnd w:id="20"/>
      <w:r w:rsidR="009519DC" w:rsidRPr="00BA555A">
        <w:rPr>
          <w:color w:val="auto"/>
          <w:sz w:val="28"/>
          <w:szCs w:val="28"/>
        </w:rPr>
        <w:t xml:space="preserve"> </w:t>
      </w:r>
    </w:p>
    <w:p w14:paraId="32CB4083" w14:textId="0ED2A953" w:rsidR="009519DC" w:rsidRPr="00BA555A" w:rsidRDefault="009519DC" w:rsidP="005C2A4C">
      <w:pPr>
        <w:autoSpaceDE w:val="0"/>
        <w:autoSpaceDN w:val="0"/>
        <w:adjustRightInd w:val="0"/>
        <w:spacing w:after="0" w:line="360" w:lineRule="auto"/>
        <w:jc w:val="both"/>
        <w:rPr>
          <w:rFonts w:cs="Arial"/>
          <w:color w:val="auto"/>
          <w:lang w:eastAsia="en-GB"/>
        </w:rPr>
      </w:pPr>
      <w:r w:rsidRPr="00BA555A">
        <w:rPr>
          <w:rFonts w:cs="Arial"/>
          <w:color w:val="auto"/>
          <w:lang w:eastAsia="en-GB"/>
        </w:rPr>
        <w:t xml:space="preserve">The </w:t>
      </w:r>
      <w:r w:rsidR="00B979EF">
        <w:rPr>
          <w:rFonts w:cs="Arial"/>
          <w:color w:val="auto"/>
          <w:lang w:eastAsia="en-GB"/>
        </w:rPr>
        <w:t>Grant Agreement</w:t>
      </w:r>
      <w:r w:rsidRPr="00BA555A">
        <w:rPr>
          <w:rFonts w:cs="Arial"/>
          <w:color w:val="auto"/>
          <w:lang w:eastAsia="en-GB"/>
        </w:rPr>
        <w:t xml:space="preserve"> (Special Conditions) is split into several sections and annexes: </w:t>
      </w:r>
    </w:p>
    <w:p w14:paraId="7712A75D" w14:textId="297EF3E8" w:rsidR="009519DC" w:rsidRPr="00BA555A" w:rsidRDefault="009519DC" w:rsidP="005C2A4C">
      <w:pPr>
        <w:pStyle w:val="ListParagraph"/>
        <w:numPr>
          <w:ilvl w:val="0"/>
          <w:numId w:val="17"/>
        </w:numPr>
        <w:autoSpaceDE w:val="0"/>
        <w:autoSpaceDN w:val="0"/>
        <w:adjustRightInd w:val="0"/>
        <w:spacing w:after="0" w:line="360" w:lineRule="auto"/>
        <w:jc w:val="both"/>
        <w:rPr>
          <w:rFonts w:cs="Arial"/>
          <w:color w:val="auto"/>
          <w:lang w:eastAsia="en-GB"/>
        </w:rPr>
      </w:pPr>
      <w:r w:rsidRPr="00BA555A">
        <w:rPr>
          <w:rFonts w:cs="Arial"/>
          <w:b/>
          <w:bCs/>
          <w:color w:val="auto"/>
          <w:lang w:eastAsia="en-GB"/>
        </w:rPr>
        <w:t xml:space="preserve">Annex I: General Conditions </w:t>
      </w:r>
    </w:p>
    <w:p w14:paraId="21AB9751" w14:textId="3457DB25" w:rsidR="009519DC" w:rsidRPr="00BA555A" w:rsidRDefault="009519DC" w:rsidP="005C2A4C">
      <w:pPr>
        <w:autoSpaceDE w:val="0"/>
        <w:autoSpaceDN w:val="0"/>
        <w:adjustRightInd w:val="0"/>
        <w:spacing w:after="0" w:line="360" w:lineRule="auto"/>
        <w:jc w:val="both"/>
        <w:rPr>
          <w:rFonts w:cs="Arial"/>
          <w:color w:val="auto"/>
          <w:lang w:eastAsia="en-GB"/>
        </w:rPr>
      </w:pPr>
      <w:r w:rsidRPr="00BA555A">
        <w:rPr>
          <w:rFonts w:cs="Arial"/>
          <w:color w:val="auto"/>
          <w:lang w:eastAsia="en-GB"/>
        </w:rPr>
        <w:t>The General Conditions provide an overview of the obligations of beneficiaries. They can be found on the Erasmus+ website.</w:t>
      </w:r>
    </w:p>
    <w:p w14:paraId="3D9A4635" w14:textId="0A60A069" w:rsidR="00CB5227" w:rsidRPr="00BA555A" w:rsidRDefault="009519DC" w:rsidP="005C2A4C">
      <w:pPr>
        <w:pStyle w:val="ListParagraph"/>
        <w:numPr>
          <w:ilvl w:val="0"/>
          <w:numId w:val="17"/>
        </w:numPr>
        <w:autoSpaceDE w:val="0"/>
        <w:autoSpaceDN w:val="0"/>
        <w:adjustRightInd w:val="0"/>
        <w:spacing w:after="5" w:line="360" w:lineRule="auto"/>
        <w:jc w:val="both"/>
        <w:rPr>
          <w:rFonts w:cs="Arial"/>
          <w:color w:val="auto"/>
          <w:lang w:eastAsia="en-GB"/>
        </w:rPr>
      </w:pPr>
      <w:r w:rsidRPr="00BA555A">
        <w:rPr>
          <w:rFonts w:cs="Arial"/>
          <w:b/>
          <w:bCs/>
          <w:color w:val="auto"/>
          <w:lang w:eastAsia="en-GB"/>
        </w:rPr>
        <w:t xml:space="preserve">Annex II: </w:t>
      </w:r>
      <w:r w:rsidR="00253074" w:rsidRPr="00BA555A">
        <w:rPr>
          <w:rFonts w:cs="Arial"/>
          <w:b/>
          <w:bCs/>
          <w:color w:val="auto"/>
          <w:lang w:eastAsia="en-GB"/>
        </w:rPr>
        <w:t>Description of the p</w:t>
      </w:r>
      <w:r w:rsidR="00CB5227" w:rsidRPr="00BA555A">
        <w:rPr>
          <w:rFonts w:cs="Arial"/>
          <w:b/>
          <w:bCs/>
          <w:color w:val="auto"/>
          <w:lang w:eastAsia="en-GB"/>
        </w:rPr>
        <w:t>roject, Estimated b</w:t>
      </w:r>
      <w:r w:rsidRPr="00BA555A">
        <w:rPr>
          <w:rFonts w:cs="Arial"/>
          <w:b/>
          <w:bCs/>
          <w:color w:val="auto"/>
          <w:lang w:eastAsia="en-GB"/>
        </w:rPr>
        <w:t>udget</w:t>
      </w:r>
      <w:r w:rsidR="00CB5227" w:rsidRPr="00BA555A">
        <w:rPr>
          <w:rFonts w:cs="Arial"/>
          <w:b/>
          <w:bCs/>
          <w:color w:val="auto"/>
          <w:lang w:eastAsia="en-GB"/>
        </w:rPr>
        <w:t xml:space="preserve"> of the project; list of other beneficiaries</w:t>
      </w:r>
      <w:r w:rsidRPr="00BA555A">
        <w:rPr>
          <w:rFonts w:cs="Arial"/>
          <w:b/>
          <w:bCs/>
          <w:color w:val="auto"/>
          <w:lang w:eastAsia="en-GB"/>
        </w:rPr>
        <w:t xml:space="preserve"> </w:t>
      </w:r>
    </w:p>
    <w:p w14:paraId="65156463" w14:textId="7C3D9BE4" w:rsidR="009519DC" w:rsidRPr="006E7477" w:rsidRDefault="009519DC" w:rsidP="005C2A4C">
      <w:pPr>
        <w:pStyle w:val="ListParagraph"/>
        <w:numPr>
          <w:ilvl w:val="0"/>
          <w:numId w:val="17"/>
        </w:numPr>
        <w:autoSpaceDE w:val="0"/>
        <w:autoSpaceDN w:val="0"/>
        <w:adjustRightInd w:val="0"/>
        <w:spacing w:after="0" w:line="360" w:lineRule="auto"/>
        <w:jc w:val="both"/>
        <w:rPr>
          <w:rFonts w:cs="Arial"/>
          <w:color w:val="auto"/>
          <w:lang w:eastAsia="en-GB"/>
        </w:rPr>
      </w:pPr>
      <w:r w:rsidRPr="006E7477">
        <w:rPr>
          <w:rFonts w:cs="Arial"/>
          <w:b/>
          <w:bCs/>
          <w:color w:val="auto"/>
          <w:lang w:eastAsia="en-GB"/>
        </w:rPr>
        <w:t xml:space="preserve">Annex III: Financial and contractual rules </w:t>
      </w:r>
    </w:p>
    <w:p w14:paraId="3E01685B" w14:textId="72089E9C" w:rsidR="009519DC" w:rsidRDefault="009519DC" w:rsidP="005C2A4C">
      <w:pPr>
        <w:tabs>
          <w:tab w:val="left" w:pos="567"/>
        </w:tabs>
        <w:spacing w:line="360" w:lineRule="auto"/>
        <w:jc w:val="both"/>
        <w:rPr>
          <w:rFonts w:cs="Arial"/>
          <w:color w:val="auto"/>
          <w:lang w:eastAsia="en-GB"/>
        </w:rPr>
      </w:pPr>
      <w:r w:rsidRPr="00BA555A">
        <w:rPr>
          <w:rFonts w:cs="Arial"/>
          <w:color w:val="auto"/>
          <w:lang w:eastAsia="en-GB"/>
        </w:rPr>
        <w:t xml:space="preserve">This annex provides information on the financial and contractual rules surrounding the </w:t>
      </w:r>
      <w:r w:rsidR="00B979EF">
        <w:rPr>
          <w:rFonts w:cs="Arial"/>
          <w:color w:val="auto"/>
          <w:lang w:eastAsia="en-GB"/>
        </w:rPr>
        <w:t>Grant Agreement</w:t>
      </w:r>
      <w:r w:rsidRPr="00BA555A">
        <w:rPr>
          <w:rFonts w:cs="Arial"/>
          <w:color w:val="auto"/>
          <w:lang w:eastAsia="en-GB"/>
        </w:rPr>
        <w:t>. It is the responsibility of the beneficiary to read this information and to ensure compliance.</w:t>
      </w:r>
    </w:p>
    <w:p w14:paraId="1C49A741" w14:textId="3768B41A" w:rsidR="00C12399" w:rsidRDefault="00C12399" w:rsidP="005C2A4C">
      <w:pPr>
        <w:tabs>
          <w:tab w:val="left" w:pos="567"/>
        </w:tabs>
        <w:spacing w:line="360" w:lineRule="auto"/>
        <w:jc w:val="both"/>
        <w:rPr>
          <w:rFonts w:cs="Arial"/>
          <w:color w:val="auto"/>
          <w:lang w:eastAsia="en-GB"/>
        </w:rPr>
      </w:pPr>
      <w:r>
        <w:rPr>
          <w:rFonts w:cs="Arial"/>
          <w:color w:val="auto"/>
          <w:lang w:eastAsia="en-GB"/>
        </w:rPr>
        <w:t>In this annex, beneficiaries can find information about how the grant was calculated for each budget category, the different triggering events, reporting requirements and supporting documentation for each of the budget categories.</w:t>
      </w:r>
    </w:p>
    <w:p w14:paraId="4975EAE6" w14:textId="77777777" w:rsidR="009519DC" w:rsidRPr="00BA555A" w:rsidRDefault="009519DC" w:rsidP="005C2A4C">
      <w:pPr>
        <w:pStyle w:val="ListParagraph"/>
        <w:numPr>
          <w:ilvl w:val="0"/>
          <w:numId w:val="18"/>
        </w:numPr>
        <w:autoSpaceDE w:val="0"/>
        <w:autoSpaceDN w:val="0"/>
        <w:adjustRightInd w:val="0"/>
        <w:spacing w:after="0" w:line="360" w:lineRule="auto"/>
        <w:jc w:val="both"/>
        <w:rPr>
          <w:rFonts w:cs="Arial"/>
          <w:color w:val="auto"/>
          <w:lang w:eastAsia="en-GB"/>
        </w:rPr>
      </w:pPr>
      <w:r w:rsidRPr="00BA555A">
        <w:rPr>
          <w:rFonts w:cs="Arial"/>
          <w:b/>
          <w:bCs/>
          <w:color w:val="auto"/>
          <w:lang w:eastAsia="en-GB"/>
        </w:rPr>
        <w:t xml:space="preserve">Annex IV: Applicable Rates </w:t>
      </w:r>
    </w:p>
    <w:p w14:paraId="6F57640B" w14:textId="678D9D01" w:rsidR="00E11C3A" w:rsidRDefault="009519DC" w:rsidP="005C2A4C">
      <w:pPr>
        <w:autoSpaceDE w:val="0"/>
        <w:autoSpaceDN w:val="0"/>
        <w:adjustRightInd w:val="0"/>
        <w:spacing w:after="0" w:line="360" w:lineRule="auto"/>
        <w:jc w:val="both"/>
        <w:rPr>
          <w:rFonts w:cs="Arial"/>
          <w:color w:val="auto"/>
          <w:lang w:eastAsia="en-GB"/>
        </w:rPr>
      </w:pPr>
      <w:r w:rsidRPr="00BA555A">
        <w:rPr>
          <w:rFonts w:cs="Arial"/>
          <w:color w:val="auto"/>
          <w:lang w:eastAsia="en-GB"/>
        </w:rPr>
        <w:t>This annex defines what rates are applicable</w:t>
      </w:r>
      <w:r w:rsidR="00052641" w:rsidRPr="00BA555A">
        <w:rPr>
          <w:rFonts w:cs="Arial"/>
          <w:color w:val="auto"/>
          <w:lang w:eastAsia="en-GB"/>
        </w:rPr>
        <w:t xml:space="preserve"> to each budget category</w:t>
      </w:r>
      <w:r w:rsidRPr="00BA555A">
        <w:rPr>
          <w:rFonts w:cs="Arial"/>
          <w:color w:val="auto"/>
          <w:lang w:eastAsia="en-GB"/>
        </w:rPr>
        <w:t xml:space="preserve">. </w:t>
      </w:r>
    </w:p>
    <w:p w14:paraId="73F51E81" w14:textId="5A45A661" w:rsidR="009519DC" w:rsidRPr="00BA555A" w:rsidRDefault="009519DC" w:rsidP="005C2A4C">
      <w:pPr>
        <w:pStyle w:val="ListParagraph"/>
        <w:numPr>
          <w:ilvl w:val="0"/>
          <w:numId w:val="18"/>
        </w:numPr>
        <w:autoSpaceDE w:val="0"/>
        <w:autoSpaceDN w:val="0"/>
        <w:adjustRightInd w:val="0"/>
        <w:spacing w:after="0" w:line="360" w:lineRule="auto"/>
        <w:jc w:val="both"/>
        <w:rPr>
          <w:rFonts w:cs="Arial"/>
          <w:color w:val="auto"/>
          <w:lang w:eastAsia="en-GB"/>
        </w:rPr>
      </w:pPr>
      <w:r w:rsidRPr="00BA555A">
        <w:rPr>
          <w:rFonts w:cs="Arial"/>
          <w:b/>
          <w:bCs/>
          <w:color w:val="auto"/>
          <w:lang w:eastAsia="en-GB"/>
        </w:rPr>
        <w:t xml:space="preserve">Annex VII: Bank Details Form </w:t>
      </w:r>
    </w:p>
    <w:p w14:paraId="27CD23ED" w14:textId="159B87F1" w:rsidR="009519DC" w:rsidRDefault="009519DC" w:rsidP="005C2A4C">
      <w:pPr>
        <w:autoSpaceDE w:val="0"/>
        <w:autoSpaceDN w:val="0"/>
        <w:adjustRightInd w:val="0"/>
        <w:spacing w:after="0" w:line="360" w:lineRule="auto"/>
        <w:jc w:val="both"/>
        <w:rPr>
          <w:rFonts w:cs="Arial"/>
          <w:color w:val="auto"/>
          <w:lang w:eastAsia="en-GB"/>
        </w:rPr>
      </w:pPr>
      <w:r w:rsidRPr="00BA555A">
        <w:rPr>
          <w:rFonts w:cs="Arial"/>
          <w:color w:val="auto"/>
          <w:lang w:eastAsia="en-GB"/>
        </w:rPr>
        <w:t xml:space="preserve">This must be submitted at </w:t>
      </w:r>
      <w:r w:rsidR="00B979EF">
        <w:rPr>
          <w:rFonts w:cs="Arial"/>
          <w:color w:val="auto"/>
          <w:lang w:eastAsia="en-GB"/>
        </w:rPr>
        <w:t>Grant Agreement</w:t>
      </w:r>
      <w:r w:rsidRPr="00BA555A">
        <w:rPr>
          <w:rFonts w:cs="Arial"/>
          <w:color w:val="auto"/>
          <w:lang w:eastAsia="en-GB"/>
        </w:rPr>
        <w:t xml:space="preserve"> countersigning, even if no changes have been made to </w:t>
      </w:r>
      <w:r w:rsidR="00E56752">
        <w:rPr>
          <w:rFonts w:cs="Arial"/>
          <w:color w:val="auto"/>
          <w:lang w:eastAsia="en-GB"/>
        </w:rPr>
        <w:t>your organisation’s</w:t>
      </w:r>
      <w:r w:rsidRPr="00BA555A">
        <w:rPr>
          <w:rFonts w:cs="Arial"/>
          <w:color w:val="auto"/>
          <w:lang w:eastAsia="en-GB"/>
        </w:rPr>
        <w:t xml:space="preserve"> bank account. This will ensure that the UK N</w:t>
      </w:r>
      <w:r w:rsidR="00B979EF">
        <w:rPr>
          <w:rFonts w:cs="Arial"/>
          <w:color w:val="auto"/>
          <w:lang w:eastAsia="en-GB"/>
        </w:rPr>
        <w:t xml:space="preserve">ational </w:t>
      </w:r>
      <w:r w:rsidRPr="00BA555A">
        <w:rPr>
          <w:rFonts w:cs="Arial"/>
          <w:color w:val="auto"/>
          <w:lang w:eastAsia="en-GB"/>
        </w:rPr>
        <w:t>A</w:t>
      </w:r>
      <w:r w:rsidR="00B979EF">
        <w:rPr>
          <w:rFonts w:cs="Arial"/>
          <w:color w:val="auto"/>
          <w:lang w:eastAsia="en-GB"/>
        </w:rPr>
        <w:t>gency (NA)</w:t>
      </w:r>
      <w:r w:rsidRPr="00BA555A">
        <w:rPr>
          <w:rFonts w:cs="Arial"/>
          <w:color w:val="auto"/>
          <w:lang w:eastAsia="en-GB"/>
        </w:rPr>
        <w:t xml:space="preserve"> makes all payments to the correct account. </w:t>
      </w:r>
    </w:p>
    <w:p w14:paraId="03E804AE" w14:textId="00DEA6A5" w:rsidR="009519DC" w:rsidRDefault="009519DC" w:rsidP="005C2A4C">
      <w:pPr>
        <w:autoSpaceDE w:val="0"/>
        <w:autoSpaceDN w:val="0"/>
        <w:adjustRightInd w:val="0"/>
        <w:spacing w:after="0" w:line="360" w:lineRule="auto"/>
        <w:jc w:val="both"/>
        <w:rPr>
          <w:rFonts w:cs="Arial"/>
          <w:color w:val="auto"/>
          <w:lang w:eastAsia="en-GB"/>
        </w:rPr>
      </w:pPr>
      <w:r w:rsidRPr="00BA555A">
        <w:rPr>
          <w:rFonts w:cs="Arial"/>
          <w:color w:val="auto"/>
          <w:lang w:eastAsia="en-GB"/>
        </w:rPr>
        <w:t>The form should be signed by</w:t>
      </w:r>
      <w:r w:rsidR="00A06A30" w:rsidRPr="00BA555A">
        <w:rPr>
          <w:rFonts w:cs="Arial"/>
          <w:color w:val="auto"/>
          <w:lang w:eastAsia="en-GB"/>
        </w:rPr>
        <w:t xml:space="preserve"> someone legally authorised to sign on behalf of the organisation.</w:t>
      </w:r>
      <w:r w:rsidRPr="00BA555A">
        <w:rPr>
          <w:rFonts w:cs="Arial"/>
          <w:color w:val="auto"/>
          <w:lang w:eastAsia="en-GB"/>
        </w:rPr>
        <w:t xml:space="preserve"> Alternatively, this form can be completed on letter-headed institutional paper and submitted to the UK NA. There are further signing instructions provided with this annex and they should be consulted prior to the submission of your Bank Details form. </w:t>
      </w:r>
    </w:p>
    <w:p w14:paraId="3E495D33" w14:textId="07838EFA" w:rsidR="00570030" w:rsidRPr="00A21152" w:rsidRDefault="00080DB5" w:rsidP="005C2A4C">
      <w:pPr>
        <w:autoSpaceDE w:val="0"/>
        <w:autoSpaceDN w:val="0"/>
        <w:adjustRightInd w:val="0"/>
        <w:spacing w:after="0" w:line="360" w:lineRule="auto"/>
        <w:jc w:val="both"/>
        <w:rPr>
          <w:rFonts w:cs="Arial"/>
          <w:color w:val="auto"/>
          <w:lang w:eastAsia="en-GB"/>
        </w:rPr>
      </w:pPr>
      <w:r w:rsidRPr="00D87614">
        <w:rPr>
          <w:rFonts w:cs="Arial"/>
          <w:color w:val="auto"/>
          <w:lang w:eastAsia="en-GB"/>
        </w:rPr>
        <w:t>I</w:t>
      </w:r>
      <w:r w:rsidRPr="00BA555A">
        <w:rPr>
          <w:rFonts w:cs="Arial"/>
          <w:color w:val="auto"/>
          <w:lang w:eastAsia="en-GB"/>
        </w:rPr>
        <w:t xml:space="preserve">f your </w:t>
      </w:r>
      <w:r w:rsidR="00570030" w:rsidRPr="00BA555A">
        <w:rPr>
          <w:rFonts w:cs="Arial"/>
          <w:color w:val="auto"/>
          <w:lang w:eastAsia="en-GB"/>
        </w:rPr>
        <w:t>organisation</w:t>
      </w:r>
      <w:r>
        <w:rPr>
          <w:rFonts w:cs="Arial"/>
          <w:color w:val="auto"/>
          <w:lang w:eastAsia="en-GB"/>
        </w:rPr>
        <w:t>’s</w:t>
      </w:r>
      <w:r w:rsidR="00570030" w:rsidRPr="00BA555A">
        <w:rPr>
          <w:rFonts w:cs="Arial"/>
          <w:color w:val="auto"/>
          <w:lang w:eastAsia="en-GB"/>
        </w:rPr>
        <w:t xml:space="preserve"> bank account </w:t>
      </w:r>
      <w:r>
        <w:rPr>
          <w:rFonts w:cs="Arial"/>
          <w:color w:val="auto"/>
          <w:lang w:eastAsia="en-GB"/>
        </w:rPr>
        <w:t xml:space="preserve">changes </w:t>
      </w:r>
      <w:r w:rsidR="00570030" w:rsidRPr="00BA555A">
        <w:rPr>
          <w:rFonts w:cs="Arial"/>
          <w:color w:val="auto"/>
          <w:lang w:eastAsia="en-GB"/>
        </w:rPr>
        <w:t xml:space="preserve">during the implementation of your </w:t>
      </w:r>
      <w:proofErr w:type="gramStart"/>
      <w:r w:rsidR="00570030" w:rsidRPr="00BA555A">
        <w:rPr>
          <w:rFonts w:cs="Arial"/>
          <w:color w:val="auto"/>
          <w:lang w:eastAsia="en-GB"/>
        </w:rPr>
        <w:t>project</w:t>
      </w:r>
      <w:proofErr w:type="gramEnd"/>
      <w:r w:rsidR="00570030" w:rsidRPr="00BA555A">
        <w:rPr>
          <w:rFonts w:cs="Arial"/>
          <w:color w:val="auto"/>
          <w:lang w:eastAsia="en-GB"/>
        </w:rPr>
        <w:t xml:space="preserve"> then you must complete and submit a new annex VII Bank Details form to the UK NA. If your organisation has multiple Erasmus+ projects running concurrently you </w:t>
      </w:r>
      <w:r w:rsidR="00735CD2" w:rsidRPr="00BA555A">
        <w:rPr>
          <w:rFonts w:cs="Arial"/>
          <w:color w:val="auto"/>
          <w:lang w:eastAsia="en-GB"/>
        </w:rPr>
        <w:t xml:space="preserve">may </w:t>
      </w:r>
      <w:r w:rsidR="00570030" w:rsidRPr="00BA555A">
        <w:rPr>
          <w:rFonts w:cs="Arial"/>
          <w:color w:val="auto"/>
          <w:lang w:eastAsia="en-GB"/>
        </w:rPr>
        <w:t>need to submit a new annex VII Bank Details form to the UK NA for each live project</w:t>
      </w:r>
      <w:r w:rsidR="00EB1F6D">
        <w:rPr>
          <w:rFonts w:cs="Arial"/>
          <w:color w:val="auto"/>
          <w:lang w:eastAsia="en-GB"/>
        </w:rPr>
        <w:t>.</w:t>
      </w:r>
    </w:p>
    <w:p w14:paraId="770848EC" w14:textId="1F810320" w:rsidR="009519DC" w:rsidRPr="00A21152" w:rsidRDefault="009519DC" w:rsidP="005C2A4C">
      <w:pPr>
        <w:pStyle w:val="ListParagraph"/>
        <w:numPr>
          <w:ilvl w:val="0"/>
          <w:numId w:val="20"/>
        </w:numPr>
        <w:autoSpaceDE w:val="0"/>
        <w:autoSpaceDN w:val="0"/>
        <w:adjustRightInd w:val="0"/>
        <w:spacing w:after="0" w:line="360" w:lineRule="auto"/>
        <w:jc w:val="both"/>
        <w:rPr>
          <w:rFonts w:cs="Arial"/>
          <w:color w:val="auto"/>
          <w:lang w:eastAsia="en-GB"/>
        </w:rPr>
      </w:pPr>
      <w:r w:rsidRPr="00A21152">
        <w:rPr>
          <w:rFonts w:cs="Arial"/>
          <w:b/>
          <w:bCs/>
          <w:color w:val="auto"/>
          <w:lang w:eastAsia="en-GB"/>
        </w:rPr>
        <w:t xml:space="preserve">Annex VIII: GDPR </w:t>
      </w:r>
      <w:r w:rsidR="00052641" w:rsidRPr="00A21152">
        <w:rPr>
          <w:rFonts w:cs="Arial"/>
          <w:b/>
          <w:bCs/>
          <w:color w:val="auto"/>
          <w:lang w:eastAsia="en-GB"/>
        </w:rPr>
        <w:t xml:space="preserve">Multi </w:t>
      </w:r>
      <w:proofErr w:type="spellStart"/>
      <w:r w:rsidR="00052641" w:rsidRPr="00A21152">
        <w:rPr>
          <w:rFonts w:cs="Arial"/>
          <w:b/>
          <w:bCs/>
          <w:color w:val="auto"/>
          <w:lang w:eastAsia="en-GB"/>
        </w:rPr>
        <w:t>Beneficary</w:t>
      </w:r>
      <w:proofErr w:type="spellEnd"/>
      <w:r w:rsidR="00052641" w:rsidRPr="00A21152">
        <w:rPr>
          <w:rFonts w:cs="Arial"/>
          <w:b/>
          <w:bCs/>
          <w:color w:val="auto"/>
          <w:lang w:eastAsia="en-GB"/>
        </w:rPr>
        <w:t xml:space="preserve"> </w:t>
      </w:r>
      <w:r w:rsidRPr="00A21152">
        <w:rPr>
          <w:rFonts w:cs="Arial"/>
          <w:b/>
          <w:bCs/>
          <w:color w:val="auto"/>
          <w:lang w:eastAsia="en-GB"/>
        </w:rPr>
        <w:t xml:space="preserve">UK National Agency Processor to Sub-processor Contractual Governance </w:t>
      </w:r>
    </w:p>
    <w:p w14:paraId="70312849" w14:textId="3DA92F19" w:rsidR="009519DC" w:rsidRDefault="009519DC" w:rsidP="005C2A4C">
      <w:pPr>
        <w:autoSpaceDE w:val="0"/>
        <w:autoSpaceDN w:val="0"/>
        <w:adjustRightInd w:val="0"/>
        <w:spacing w:after="0" w:line="360" w:lineRule="auto"/>
        <w:jc w:val="both"/>
        <w:rPr>
          <w:rFonts w:cs="Arial"/>
          <w:color w:val="auto"/>
          <w:lang w:eastAsia="en-GB"/>
        </w:rPr>
      </w:pPr>
      <w:r w:rsidRPr="00A21152">
        <w:rPr>
          <w:rFonts w:cs="Arial"/>
          <w:color w:val="auto"/>
          <w:lang w:eastAsia="en-GB"/>
        </w:rPr>
        <w:t xml:space="preserve">This annex sets out the contractual governance that manages the data that is exchanged between the UK NA and the beneficiary. </w:t>
      </w:r>
    </w:p>
    <w:p w14:paraId="1E80A6C1" w14:textId="77777777" w:rsidR="001D68C6" w:rsidRPr="00A21152" w:rsidRDefault="001D68C6" w:rsidP="005C2A4C">
      <w:pPr>
        <w:autoSpaceDE w:val="0"/>
        <w:autoSpaceDN w:val="0"/>
        <w:adjustRightInd w:val="0"/>
        <w:spacing w:after="0" w:line="360" w:lineRule="auto"/>
        <w:jc w:val="both"/>
        <w:rPr>
          <w:rFonts w:cs="Arial"/>
          <w:color w:val="auto"/>
          <w:lang w:eastAsia="en-GB"/>
        </w:rPr>
      </w:pPr>
    </w:p>
    <w:p w14:paraId="6A82D33F" w14:textId="126C99E2" w:rsidR="009519DC" w:rsidRPr="00A21152" w:rsidRDefault="009519DC" w:rsidP="005C2A4C">
      <w:pPr>
        <w:tabs>
          <w:tab w:val="left" w:pos="567"/>
        </w:tabs>
        <w:spacing w:line="360" w:lineRule="auto"/>
        <w:jc w:val="both"/>
        <w:rPr>
          <w:rFonts w:cs="Arial"/>
          <w:color w:val="auto"/>
          <w:lang w:eastAsia="en-GB"/>
        </w:rPr>
      </w:pPr>
      <w:r w:rsidRPr="00A21152">
        <w:rPr>
          <w:rFonts w:cs="Arial"/>
          <w:b/>
          <w:bCs/>
          <w:color w:val="auto"/>
          <w:lang w:eastAsia="en-GB"/>
        </w:rPr>
        <w:lastRenderedPageBreak/>
        <w:t xml:space="preserve">Important: </w:t>
      </w:r>
      <w:r w:rsidRPr="00A21152">
        <w:rPr>
          <w:rFonts w:cs="Arial"/>
          <w:color w:val="auto"/>
          <w:lang w:eastAsia="en-GB"/>
        </w:rPr>
        <w:t xml:space="preserve">Please ensure that you check your </w:t>
      </w:r>
      <w:r w:rsidR="00B979EF">
        <w:rPr>
          <w:rFonts w:cs="Arial"/>
          <w:color w:val="auto"/>
          <w:lang w:eastAsia="en-GB"/>
        </w:rPr>
        <w:t>Grant Agreement</w:t>
      </w:r>
      <w:r w:rsidRPr="00A21152">
        <w:rPr>
          <w:rFonts w:cs="Arial"/>
          <w:color w:val="auto"/>
          <w:lang w:eastAsia="en-GB"/>
        </w:rPr>
        <w:t xml:space="preserve"> to confirm that the correct details have been </w:t>
      </w:r>
      <w:r w:rsidR="00FE0BF7">
        <w:rPr>
          <w:rFonts w:cs="Arial"/>
          <w:color w:val="auto"/>
          <w:lang w:eastAsia="en-GB"/>
        </w:rPr>
        <w:t>included</w:t>
      </w:r>
      <w:r w:rsidR="00FE0BF7" w:rsidRPr="00A21152">
        <w:rPr>
          <w:rFonts w:cs="Arial"/>
          <w:color w:val="auto"/>
          <w:lang w:eastAsia="en-GB"/>
        </w:rPr>
        <w:t xml:space="preserve"> </w:t>
      </w:r>
      <w:r w:rsidRPr="00A21152">
        <w:rPr>
          <w:rFonts w:cs="Arial"/>
          <w:color w:val="auto"/>
          <w:lang w:eastAsia="en-GB"/>
        </w:rPr>
        <w:t xml:space="preserve">for the legal representative and contact person for the project. If the legal representative or contact person for your project has changed since the submission of your application, </w:t>
      </w:r>
      <w:r w:rsidR="00FE0BF7">
        <w:rPr>
          <w:rFonts w:cs="Arial"/>
          <w:color w:val="auto"/>
          <w:lang w:eastAsia="en-GB"/>
        </w:rPr>
        <w:t>please</w:t>
      </w:r>
      <w:r w:rsidRPr="00A21152">
        <w:rPr>
          <w:rFonts w:cs="Arial"/>
          <w:color w:val="auto"/>
          <w:lang w:eastAsia="en-GB"/>
        </w:rPr>
        <w:t xml:space="preserve"> </w:t>
      </w:r>
      <w:r w:rsidR="00AA2296">
        <w:rPr>
          <w:rFonts w:cs="Arial"/>
          <w:color w:val="auto"/>
          <w:lang w:eastAsia="en-GB"/>
        </w:rPr>
        <w:t>notify the UK National Agency</w:t>
      </w:r>
      <w:r w:rsidRPr="00A21152">
        <w:rPr>
          <w:rFonts w:cs="Arial"/>
          <w:color w:val="auto"/>
          <w:lang w:eastAsia="en-GB"/>
        </w:rPr>
        <w:t xml:space="preserve">. It is recommended that this is done at your earliest convenience so that any potential delay to the countersigning of your </w:t>
      </w:r>
      <w:r w:rsidR="00B979EF">
        <w:rPr>
          <w:rFonts w:cs="Arial"/>
          <w:color w:val="auto"/>
          <w:lang w:eastAsia="en-GB"/>
        </w:rPr>
        <w:t>Grant Agreement</w:t>
      </w:r>
      <w:r w:rsidRPr="00A21152">
        <w:rPr>
          <w:rFonts w:cs="Arial"/>
          <w:color w:val="auto"/>
          <w:lang w:eastAsia="en-GB"/>
        </w:rPr>
        <w:t xml:space="preserve"> is minimised.</w:t>
      </w:r>
    </w:p>
    <w:p w14:paraId="65FA3C93" w14:textId="41B432FD" w:rsidR="00052641" w:rsidRPr="00E06D68" w:rsidRDefault="00052641" w:rsidP="005C2A4C">
      <w:pPr>
        <w:pStyle w:val="HeadingB"/>
        <w:numPr>
          <w:ilvl w:val="1"/>
          <w:numId w:val="15"/>
        </w:numPr>
        <w:tabs>
          <w:tab w:val="left" w:pos="993"/>
        </w:tabs>
        <w:spacing w:line="360" w:lineRule="auto"/>
        <w:jc w:val="both"/>
        <w:rPr>
          <w:color w:val="auto"/>
          <w:sz w:val="28"/>
          <w:szCs w:val="28"/>
        </w:rPr>
      </w:pPr>
      <w:bookmarkStart w:id="21" w:name="_Toc63516373"/>
      <w:r w:rsidRPr="00E06D68">
        <w:rPr>
          <w:rFonts w:eastAsia="Calibri"/>
          <w:color w:val="auto"/>
          <w:kern w:val="0"/>
          <w:sz w:val="28"/>
          <w:szCs w:val="28"/>
        </w:rPr>
        <w:t>Signatures</w:t>
      </w:r>
      <w:bookmarkEnd w:id="21"/>
      <w:r w:rsidRPr="00E06D68">
        <w:rPr>
          <w:rFonts w:eastAsia="Calibri"/>
          <w:color w:val="auto"/>
          <w:kern w:val="0"/>
          <w:sz w:val="28"/>
          <w:szCs w:val="28"/>
        </w:rPr>
        <w:t xml:space="preserve"> </w:t>
      </w:r>
    </w:p>
    <w:p w14:paraId="634732DF" w14:textId="32BB0BAF" w:rsidR="00052641" w:rsidRDefault="00052641" w:rsidP="005C2A4C">
      <w:pPr>
        <w:tabs>
          <w:tab w:val="left" w:pos="567"/>
        </w:tabs>
        <w:spacing w:line="360" w:lineRule="auto"/>
        <w:jc w:val="both"/>
        <w:rPr>
          <w:rFonts w:cs="Arial"/>
          <w:color w:val="auto"/>
          <w:lang w:eastAsia="en-GB"/>
        </w:rPr>
      </w:pPr>
      <w:r w:rsidRPr="00A21152">
        <w:rPr>
          <w:rFonts w:cs="Arial"/>
          <w:color w:val="auto"/>
          <w:lang w:eastAsia="en-GB"/>
        </w:rPr>
        <w:t xml:space="preserve">An original paper copy of the </w:t>
      </w:r>
      <w:r w:rsidR="00B979EF">
        <w:rPr>
          <w:rFonts w:cs="Arial"/>
          <w:color w:val="auto"/>
          <w:lang w:eastAsia="en-GB"/>
        </w:rPr>
        <w:t>Grant Agreement</w:t>
      </w:r>
      <w:r w:rsidRPr="00A21152">
        <w:rPr>
          <w:rFonts w:cs="Arial"/>
          <w:color w:val="auto"/>
          <w:lang w:eastAsia="en-GB"/>
        </w:rPr>
        <w:t xml:space="preserve"> between the N</w:t>
      </w:r>
      <w:r w:rsidR="00AA2296">
        <w:rPr>
          <w:rFonts w:cs="Arial"/>
          <w:color w:val="auto"/>
          <w:lang w:eastAsia="en-GB"/>
        </w:rPr>
        <w:t xml:space="preserve">ational </w:t>
      </w:r>
      <w:r w:rsidRPr="00A21152">
        <w:rPr>
          <w:rFonts w:cs="Arial"/>
          <w:color w:val="auto"/>
          <w:lang w:eastAsia="en-GB"/>
        </w:rPr>
        <w:t>A</w:t>
      </w:r>
      <w:r w:rsidR="00AA2296">
        <w:rPr>
          <w:rFonts w:cs="Arial"/>
          <w:color w:val="auto"/>
          <w:lang w:eastAsia="en-GB"/>
        </w:rPr>
        <w:t>gency</w:t>
      </w:r>
      <w:r w:rsidRPr="00A21152">
        <w:rPr>
          <w:rFonts w:cs="Arial"/>
          <w:color w:val="auto"/>
          <w:lang w:eastAsia="en-GB"/>
        </w:rPr>
        <w:t xml:space="preserve"> and </w:t>
      </w:r>
      <w:r w:rsidR="00AA2296">
        <w:rPr>
          <w:rFonts w:cs="Arial"/>
          <w:color w:val="auto"/>
          <w:lang w:eastAsia="en-GB"/>
        </w:rPr>
        <w:t xml:space="preserve">your </w:t>
      </w:r>
      <w:r w:rsidR="00E76EC2">
        <w:rPr>
          <w:rFonts w:cs="Arial"/>
          <w:color w:val="auto"/>
          <w:lang w:eastAsia="en-GB"/>
        </w:rPr>
        <w:t>organisation</w:t>
      </w:r>
      <w:r w:rsidRPr="00A21152">
        <w:rPr>
          <w:rFonts w:cs="Arial"/>
          <w:color w:val="auto"/>
          <w:lang w:eastAsia="en-GB"/>
        </w:rPr>
        <w:t xml:space="preserve"> must be signed with original signatures and kept in hard copy. </w:t>
      </w:r>
      <w:r w:rsidR="002F3B59" w:rsidRPr="00795E15">
        <w:rPr>
          <w:rFonts w:cs="Arial"/>
          <w:b/>
          <w:bCs/>
          <w:color w:val="auto"/>
          <w:u w:val="single"/>
          <w:lang w:eastAsia="en-GB"/>
        </w:rPr>
        <w:t>For 2020, electronic signatures are permitted due to the exceptional circumstances of the Covid-19 pandemic</w:t>
      </w:r>
      <w:r w:rsidR="002F3B59" w:rsidRPr="002F3B59">
        <w:rPr>
          <w:rFonts w:cs="Arial"/>
          <w:color w:val="auto"/>
          <w:u w:val="single"/>
          <w:lang w:eastAsia="en-GB"/>
        </w:rPr>
        <w:t>.</w:t>
      </w:r>
      <w:r w:rsidR="00C12399">
        <w:rPr>
          <w:rFonts w:cs="Arial"/>
          <w:color w:val="auto"/>
          <w:u w:val="single"/>
          <w:lang w:eastAsia="en-GB"/>
        </w:rPr>
        <w:t xml:space="preserve"> </w:t>
      </w:r>
    </w:p>
    <w:p w14:paraId="6C48906D" w14:textId="21BBDC67" w:rsidR="00C12399" w:rsidRDefault="00C12399" w:rsidP="005C2A4C">
      <w:pPr>
        <w:tabs>
          <w:tab w:val="left" w:pos="567"/>
        </w:tabs>
        <w:spacing w:line="360" w:lineRule="auto"/>
        <w:jc w:val="both"/>
        <w:rPr>
          <w:rFonts w:cs="Arial"/>
          <w:color w:val="auto"/>
          <w:lang w:eastAsia="en-GB"/>
        </w:rPr>
      </w:pPr>
      <w:r>
        <w:rPr>
          <w:rFonts w:cs="Arial"/>
          <w:color w:val="auto"/>
          <w:lang w:eastAsia="en-GB"/>
        </w:rPr>
        <w:t>In 2020, you will need to return:</w:t>
      </w:r>
    </w:p>
    <w:p w14:paraId="3F031557" w14:textId="70619A0E" w:rsidR="00C12399" w:rsidRDefault="00C12399" w:rsidP="005C2A4C">
      <w:pPr>
        <w:pStyle w:val="ListParagraph"/>
        <w:numPr>
          <w:ilvl w:val="0"/>
          <w:numId w:val="31"/>
        </w:numPr>
        <w:tabs>
          <w:tab w:val="left" w:pos="567"/>
        </w:tabs>
        <w:spacing w:line="360" w:lineRule="auto"/>
        <w:jc w:val="both"/>
        <w:rPr>
          <w:rFonts w:cs="Arial"/>
          <w:color w:val="auto"/>
          <w:lang w:eastAsia="en-GB"/>
        </w:rPr>
      </w:pPr>
      <w:r>
        <w:rPr>
          <w:rFonts w:cs="Arial"/>
          <w:color w:val="auto"/>
          <w:lang w:eastAsia="en-GB"/>
        </w:rPr>
        <w:t xml:space="preserve">A signed copy of the </w:t>
      </w:r>
      <w:proofErr w:type="gramStart"/>
      <w:r>
        <w:rPr>
          <w:rFonts w:cs="Arial"/>
          <w:color w:val="auto"/>
          <w:lang w:eastAsia="en-GB"/>
        </w:rPr>
        <w:t>Special  Conditions</w:t>
      </w:r>
      <w:proofErr w:type="gramEnd"/>
      <w:r>
        <w:rPr>
          <w:rFonts w:cs="Arial"/>
          <w:color w:val="auto"/>
          <w:lang w:eastAsia="en-GB"/>
        </w:rPr>
        <w:t xml:space="preserve"> Signature Page</w:t>
      </w:r>
    </w:p>
    <w:p w14:paraId="6B5FF3D5" w14:textId="217E68AC" w:rsidR="00C12399" w:rsidRDefault="00C12399" w:rsidP="005C2A4C">
      <w:pPr>
        <w:pStyle w:val="ListParagraph"/>
        <w:numPr>
          <w:ilvl w:val="0"/>
          <w:numId w:val="31"/>
        </w:numPr>
        <w:tabs>
          <w:tab w:val="left" w:pos="567"/>
        </w:tabs>
        <w:spacing w:line="360" w:lineRule="auto"/>
        <w:jc w:val="both"/>
        <w:rPr>
          <w:rFonts w:cs="Arial"/>
          <w:color w:val="auto"/>
          <w:lang w:eastAsia="en-GB"/>
        </w:rPr>
      </w:pPr>
      <w:proofErr w:type="gramStart"/>
      <w:r>
        <w:rPr>
          <w:rFonts w:cs="Arial"/>
          <w:color w:val="auto"/>
          <w:lang w:eastAsia="en-GB"/>
        </w:rPr>
        <w:t>Child  Protection</w:t>
      </w:r>
      <w:proofErr w:type="gramEnd"/>
      <w:r>
        <w:rPr>
          <w:rFonts w:cs="Arial"/>
          <w:color w:val="auto"/>
          <w:lang w:eastAsia="en-GB"/>
        </w:rPr>
        <w:t xml:space="preserve"> Checklist</w:t>
      </w:r>
    </w:p>
    <w:p w14:paraId="09824C74" w14:textId="7AF3C988" w:rsidR="00C12399" w:rsidRPr="00C12399" w:rsidRDefault="00C12399" w:rsidP="005C2A4C">
      <w:pPr>
        <w:pStyle w:val="ListParagraph"/>
        <w:numPr>
          <w:ilvl w:val="0"/>
          <w:numId w:val="31"/>
        </w:numPr>
        <w:tabs>
          <w:tab w:val="left" w:pos="567"/>
        </w:tabs>
        <w:spacing w:line="360" w:lineRule="auto"/>
        <w:jc w:val="both"/>
        <w:rPr>
          <w:rFonts w:cs="Arial"/>
          <w:color w:val="auto"/>
          <w:lang w:eastAsia="en-GB"/>
        </w:rPr>
      </w:pPr>
      <w:proofErr w:type="gramStart"/>
      <w:r>
        <w:rPr>
          <w:rFonts w:cs="Arial"/>
          <w:color w:val="auto"/>
          <w:lang w:eastAsia="en-GB"/>
        </w:rPr>
        <w:t>Bank  Details</w:t>
      </w:r>
      <w:proofErr w:type="gramEnd"/>
      <w:r>
        <w:rPr>
          <w:rFonts w:cs="Arial"/>
          <w:color w:val="auto"/>
          <w:lang w:eastAsia="en-GB"/>
        </w:rPr>
        <w:t xml:space="preserve"> Form</w:t>
      </w:r>
    </w:p>
    <w:p w14:paraId="26630A21" w14:textId="1A75256B" w:rsidR="00052641" w:rsidRPr="003B776B" w:rsidRDefault="00052641" w:rsidP="005C2A4C">
      <w:pPr>
        <w:pStyle w:val="HeadingB"/>
        <w:numPr>
          <w:ilvl w:val="1"/>
          <w:numId w:val="15"/>
        </w:numPr>
        <w:tabs>
          <w:tab w:val="left" w:pos="993"/>
        </w:tabs>
        <w:spacing w:line="360" w:lineRule="auto"/>
        <w:jc w:val="both"/>
        <w:rPr>
          <w:color w:val="auto"/>
          <w:sz w:val="28"/>
          <w:szCs w:val="28"/>
        </w:rPr>
      </w:pPr>
      <w:r w:rsidRPr="003B776B">
        <w:rPr>
          <w:rFonts w:eastAsia="Calibri"/>
          <w:color w:val="auto"/>
          <w:kern w:val="0"/>
          <w:sz w:val="28"/>
          <w:szCs w:val="28"/>
        </w:rPr>
        <w:t xml:space="preserve"> </w:t>
      </w:r>
      <w:bookmarkStart w:id="22" w:name="_Toc63516374"/>
      <w:r w:rsidRPr="003B776B">
        <w:rPr>
          <w:rFonts w:eastAsia="Calibri"/>
          <w:color w:val="auto"/>
          <w:kern w:val="0"/>
          <w:sz w:val="28"/>
          <w:szCs w:val="28"/>
        </w:rPr>
        <w:t>Dissemination</w:t>
      </w:r>
      <w:bookmarkEnd w:id="22"/>
    </w:p>
    <w:p w14:paraId="40886B6E" w14:textId="65D64148" w:rsidR="00052641" w:rsidRPr="00CB5D85" w:rsidRDefault="00052641" w:rsidP="005C2A4C">
      <w:pPr>
        <w:tabs>
          <w:tab w:val="left" w:pos="567"/>
        </w:tabs>
        <w:spacing w:line="360" w:lineRule="auto"/>
        <w:jc w:val="both"/>
        <w:rPr>
          <w:rFonts w:cs="Arial"/>
          <w:color w:val="auto"/>
          <w:lang w:eastAsia="en-GB"/>
        </w:rPr>
      </w:pPr>
      <w:r w:rsidRPr="001E2101">
        <w:rPr>
          <w:rFonts w:cs="Arial"/>
          <w:color w:val="auto"/>
          <w:lang w:eastAsia="en-GB"/>
        </w:rPr>
        <w:t xml:space="preserve">By signing the </w:t>
      </w:r>
      <w:r w:rsidR="00B979EF">
        <w:rPr>
          <w:rFonts w:cs="Arial"/>
          <w:color w:val="auto"/>
          <w:lang w:eastAsia="en-GB"/>
        </w:rPr>
        <w:t>Grant Agreement</w:t>
      </w:r>
      <w:r w:rsidRPr="001E2101">
        <w:rPr>
          <w:rFonts w:cs="Arial"/>
          <w:color w:val="auto"/>
          <w:lang w:eastAsia="en-GB"/>
        </w:rPr>
        <w:t xml:space="preserve"> with the UK NA, </w:t>
      </w:r>
      <w:r w:rsidR="00D51571">
        <w:rPr>
          <w:rFonts w:cs="Arial"/>
          <w:color w:val="auto"/>
          <w:lang w:eastAsia="en-GB"/>
        </w:rPr>
        <w:t>your</w:t>
      </w:r>
      <w:r w:rsidR="00D51571" w:rsidRPr="001E2101">
        <w:rPr>
          <w:rFonts w:cs="Arial"/>
          <w:color w:val="auto"/>
          <w:lang w:eastAsia="en-GB"/>
        </w:rPr>
        <w:t xml:space="preserve"> </w:t>
      </w:r>
      <w:r w:rsidR="00344865" w:rsidRPr="001E2101">
        <w:rPr>
          <w:rFonts w:cs="Arial"/>
          <w:color w:val="auto"/>
          <w:lang w:eastAsia="en-GB"/>
        </w:rPr>
        <w:t>organisation</w:t>
      </w:r>
      <w:r w:rsidRPr="001E2101">
        <w:rPr>
          <w:rFonts w:cs="Arial"/>
          <w:color w:val="auto"/>
          <w:lang w:eastAsia="en-GB"/>
        </w:rPr>
        <w:t xml:space="preserve"> accepts that their information may be published on the </w:t>
      </w:r>
      <w:hyperlink r:id="rId18" w:history="1">
        <w:r w:rsidRPr="00CB5D85">
          <w:rPr>
            <w:rStyle w:val="Hyperlink"/>
            <w:rFonts w:cs="Arial"/>
            <w:lang w:eastAsia="en-GB"/>
          </w:rPr>
          <w:t>Erasmus+ Funding Results webpage</w:t>
        </w:r>
      </w:hyperlink>
      <w:r w:rsidRPr="00CB5D85">
        <w:rPr>
          <w:rFonts w:cs="Arial"/>
          <w:color w:val="auto"/>
          <w:lang w:eastAsia="en-GB"/>
        </w:rPr>
        <w:t>.</w:t>
      </w:r>
    </w:p>
    <w:p w14:paraId="39A0F544" w14:textId="7C6A1C2F" w:rsidR="00052641" w:rsidRPr="001E2101" w:rsidRDefault="00052641" w:rsidP="005C2A4C">
      <w:pPr>
        <w:tabs>
          <w:tab w:val="left" w:pos="567"/>
        </w:tabs>
        <w:spacing w:line="360" w:lineRule="auto"/>
        <w:jc w:val="both"/>
        <w:rPr>
          <w:rFonts w:cs="Arial"/>
          <w:color w:val="auto"/>
          <w:lang w:eastAsia="en-GB"/>
        </w:rPr>
      </w:pPr>
      <w:r w:rsidRPr="003B776B">
        <w:rPr>
          <w:rFonts w:cs="Arial"/>
          <w:color w:val="auto"/>
          <w:lang w:eastAsia="en-GB"/>
        </w:rPr>
        <w:t xml:space="preserve">Information on </w:t>
      </w:r>
      <w:r w:rsidR="00F73EE2" w:rsidRPr="003B776B">
        <w:rPr>
          <w:rFonts w:cs="Arial"/>
          <w:color w:val="auto"/>
          <w:lang w:eastAsia="en-GB"/>
        </w:rPr>
        <w:t xml:space="preserve">the </w:t>
      </w:r>
      <w:r w:rsidRPr="003B776B">
        <w:rPr>
          <w:rFonts w:cs="Arial"/>
          <w:color w:val="auto"/>
          <w:lang w:eastAsia="en-GB"/>
        </w:rPr>
        <w:t xml:space="preserve">use of the European Union emblem can be found in Article II.8 of the </w:t>
      </w:r>
      <w:r w:rsidR="00B979EF">
        <w:rPr>
          <w:rFonts w:cs="Arial"/>
          <w:color w:val="auto"/>
          <w:lang w:eastAsia="en-GB"/>
        </w:rPr>
        <w:t>Grant Agreement</w:t>
      </w:r>
      <w:r w:rsidRPr="003B776B">
        <w:rPr>
          <w:rFonts w:cs="Arial"/>
          <w:color w:val="auto"/>
          <w:lang w:eastAsia="en-GB"/>
        </w:rPr>
        <w:t xml:space="preserve"> General Conditions and is also published on the UK NA </w:t>
      </w:r>
      <w:hyperlink r:id="rId19" w:anchor="logo" w:history="1">
        <w:r w:rsidRPr="00C12399">
          <w:rPr>
            <w:rStyle w:val="Hyperlink"/>
            <w:rFonts w:cs="Arial"/>
            <w:lang w:eastAsia="en-GB"/>
          </w:rPr>
          <w:t>Promotion and Dissemination website.</w:t>
        </w:r>
      </w:hyperlink>
      <w:r w:rsidR="00C12399">
        <w:rPr>
          <w:rFonts w:cs="Arial"/>
          <w:color w:val="auto"/>
          <w:lang w:eastAsia="en-GB"/>
        </w:rPr>
        <w:t xml:space="preserve"> On this page, you will also be able to find guidance on how to use the logo and </w:t>
      </w:r>
      <w:proofErr w:type="spellStart"/>
      <w:r w:rsidR="00C12399">
        <w:rPr>
          <w:rFonts w:cs="Arial"/>
          <w:color w:val="auto"/>
          <w:lang w:eastAsia="en-GB"/>
        </w:rPr>
        <w:t>acknowedlge</w:t>
      </w:r>
      <w:proofErr w:type="spellEnd"/>
      <w:r w:rsidR="00C12399">
        <w:rPr>
          <w:rFonts w:cs="Arial"/>
          <w:color w:val="auto"/>
          <w:lang w:eastAsia="en-GB"/>
        </w:rPr>
        <w:t xml:space="preserve"> that  Erasmus+ </w:t>
      </w:r>
      <w:r w:rsidR="00AC16FA">
        <w:rPr>
          <w:rFonts w:cs="Arial"/>
          <w:color w:val="auto"/>
          <w:lang w:eastAsia="en-GB"/>
        </w:rPr>
        <w:t xml:space="preserve">is </w:t>
      </w:r>
      <w:proofErr w:type="spellStart"/>
      <w:r w:rsidR="00AC16FA">
        <w:rPr>
          <w:rFonts w:cs="Arial"/>
          <w:color w:val="auto"/>
          <w:lang w:eastAsia="en-GB"/>
        </w:rPr>
        <w:t>cofinancing</w:t>
      </w:r>
      <w:proofErr w:type="spellEnd"/>
      <w:r w:rsidR="00AC16FA">
        <w:rPr>
          <w:rFonts w:cs="Arial"/>
          <w:color w:val="auto"/>
          <w:lang w:eastAsia="en-GB"/>
        </w:rPr>
        <w:t xml:space="preserve"> your project. </w:t>
      </w:r>
    </w:p>
    <w:p w14:paraId="1EAB8FE2" w14:textId="7EE789F3" w:rsidR="00052641" w:rsidRDefault="00052641" w:rsidP="005C2A4C">
      <w:pPr>
        <w:pStyle w:val="HeadingB"/>
        <w:numPr>
          <w:ilvl w:val="0"/>
          <w:numId w:val="15"/>
        </w:numPr>
        <w:tabs>
          <w:tab w:val="left" w:pos="0"/>
        </w:tabs>
        <w:spacing w:before="0" w:line="360" w:lineRule="auto"/>
        <w:ind w:left="567" w:right="805" w:hanging="567"/>
        <w:jc w:val="both"/>
        <w:rPr>
          <w:lang w:eastAsia="en-GB"/>
        </w:rPr>
      </w:pPr>
      <w:bookmarkStart w:id="23" w:name="_Toc63516375"/>
      <w:r>
        <w:rPr>
          <w:lang w:eastAsia="en-GB"/>
        </w:rPr>
        <w:t xml:space="preserve">Project </w:t>
      </w:r>
      <w:r w:rsidR="009B1AF4">
        <w:rPr>
          <w:lang w:eastAsia="en-GB"/>
        </w:rPr>
        <w:t>A</w:t>
      </w:r>
      <w:r>
        <w:rPr>
          <w:lang w:eastAsia="en-GB"/>
        </w:rPr>
        <w:t>ctivities</w:t>
      </w:r>
      <w:bookmarkEnd w:id="23"/>
    </w:p>
    <w:p w14:paraId="43F6AC9B" w14:textId="7044E9C0" w:rsidR="00D65FF8" w:rsidRPr="00415BDF" w:rsidRDefault="00D65FF8" w:rsidP="005C2A4C">
      <w:pPr>
        <w:pStyle w:val="HeadingB"/>
        <w:numPr>
          <w:ilvl w:val="1"/>
          <w:numId w:val="15"/>
        </w:numPr>
        <w:tabs>
          <w:tab w:val="left" w:pos="993"/>
        </w:tabs>
        <w:spacing w:line="360" w:lineRule="auto"/>
        <w:jc w:val="both"/>
        <w:rPr>
          <w:color w:val="auto"/>
          <w:sz w:val="28"/>
          <w:szCs w:val="28"/>
        </w:rPr>
      </w:pPr>
      <w:bookmarkStart w:id="24" w:name="_Toc63516376"/>
      <w:r w:rsidRPr="00415BDF">
        <w:rPr>
          <w:rFonts w:eastAsia="Calibri"/>
          <w:color w:val="auto"/>
          <w:kern w:val="0"/>
          <w:sz w:val="28"/>
          <w:szCs w:val="28"/>
        </w:rPr>
        <w:t xml:space="preserve">Period of </w:t>
      </w:r>
      <w:r w:rsidR="009B1AF4">
        <w:rPr>
          <w:rFonts w:eastAsia="Calibri"/>
          <w:color w:val="auto"/>
          <w:kern w:val="0"/>
          <w:sz w:val="28"/>
          <w:szCs w:val="28"/>
        </w:rPr>
        <w:t>A</w:t>
      </w:r>
      <w:r w:rsidRPr="00415BDF">
        <w:rPr>
          <w:rFonts w:eastAsia="Calibri"/>
          <w:color w:val="auto"/>
          <w:kern w:val="0"/>
          <w:sz w:val="28"/>
          <w:szCs w:val="28"/>
        </w:rPr>
        <w:t>ctivity</w:t>
      </w:r>
      <w:bookmarkEnd w:id="24"/>
      <w:r w:rsidRPr="00415BDF">
        <w:rPr>
          <w:rFonts w:eastAsia="Calibri"/>
          <w:color w:val="auto"/>
          <w:kern w:val="0"/>
          <w:sz w:val="28"/>
          <w:szCs w:val="28"/>
        </w:rPr>
        <w:t xml:space="preserve"> </w:t>
      </w:r>
    </w:p>
    <w:p w14:paraId="471E2C23" w14:textId="54942FF2" w:rsidR="0001488D" w:rsidRDefault="00D65FF8" w:rsidP="005C2A4C">
      <w:pPr>
        <w:tabs>
          <w:tab w:val="left" w:pos="567"/>
        </w:tabs>
        <w:spacing w:line="360" w:lineRule="auto"/>
        <w:jc w:val="both"/>
        <w:rPr>
          <w:rFonts w:cs="Arial"/>
          <w:color w:val="404040"/>
          <w:lang w:eastAsia="en-GB"/>
        </w:rPr>
      </w:pPr>
      <w:r w:rsidRPr="00CB5D85">
        <w:rPr>
          <w:rFonts w:cs="Arial"/>
          <w:color w:val="auto"/>
          <w:lang w:eastAsia="en-GB"/>
        </w:rPr>
        <w:t>The project duration is</w:t>
      </w:r>
      <w:r w:rsidR="000733B9" w:rsidRPr="00CB5D85">
        <w:rPr>
          <w:rFonts w:cs="Arial"/>
          <w:color w:val="auto"/>
          <w:lang w:eastAsia="en-GB"/>
        </w:rPr>
        <w:t xml:space="preserve"> between </w:t>
      </w:r>
      <w:r w:rsidR="00AC16FA">
        <w:rPr>
          <w:rFonts w:cs="Arial"/>
          <w:color w:val="auto"/>
          <w:lang w:eastAsia="en-GB"/>
        </w:rPr>
        <w:t>12</w:t>
      </w:r>
      <w:r w:rsidR="000733B9" w:rsidRPr="00CB5D85">
        <w:rPr>
          <w:rFonts w:cs="Arial"/>
          <w:color w:val="auto"/>
          <w:lang w:eastAsia="en-GB"/>
        </w:rPr>
        <w:t xml:space="preserve"> and 36 months</w:t>
      </w:r>
      <w:r w:rsidR="00F3629E" w:rsidRPr="00CB5D85">
        <w:rPr>
          <w:rFonts w:cs="Arial"/>
          <w:color w:val="auto"/>
          <w:lang w:eastAsia="en-GB"/>
        </w:rPr>
        <w:t xml:space="preserve"> </w:t>
      </w:r>
      <w:r w:rsidRPr="00CB5D85">
        <w:rPr>
          <w:rFonts w:cs="Arial"/>
          <w:color w:val="auto"/>
          <w:lang w:eastAsia="en-GB"/>
        </w:rPr>
        <w:t xml:space="preserve">as specified in </w:t>
      </w:r>
      <w:r w:rsidR="00F3629E" w:rsidRPr="00CB5D85">
        <w:rPr>
          <w:rFonts w:cs="Arial"/>
          <w:color w:val="auto"/>
          <w:lang w:eastAsia="en-GB"/>
        </w:rPr>
        <w:t xml:space="preserve">your </w:t>
      </w:r>
      <w:r w:rsidRPr="00CB5D85">
        <w:rPr>
          <w:rFonts w:cs="Arial"/>
          <w:color w:val="auto"/>
          <w:lang w:eastAsia="en-GB"/>
        </w:rPr>
        <w:t xml:space="preserve">application form and </w:t>
      </w:r>
      <w:r w:rsidR="00B979EF">
        <w:rPr>
          <w:rFonts w:cs="Arial"/>
          <w:color w:val="auto"/>
          <w:lang w:eastAsia="en-GB"/>
        </w:rPr>
        <w:t>Grant Agreement</w:t>
      </w:r>
      <w:r w:rsidRPr="00CB5D85">
        <w:rPr>
          <w:rFonts w:cs="Arial"/>
          <w:color w:val="auto"/>
          <w:lang w:eastAsia="en-GB"/>
        </w:rPr>
        <w:t xml:space="preserve">. All </w:t>
      </w:r>
      <w:r w:rsidR="00CB5D85">
        <w:rPr>
          <w:rFonts w:cs="Arial"/>
          <w:color w:val="auto"/>
          <w:lang w:eastAsia="en-GB"/>
        </w:rPr>
        <w:t xml:space="preserve">project </w:t>
      </w:r>
      <w:r w:rsidRPr="00CB5D85">
        <w:rPr>
          <w:rFonts w:cs="Arial"/>
          <w:color w:val="auto"/>
          <w:lang w:eastAsia="en-GB"/>
        </w:rPr>
        <w:t xml:space="preserve">activities must be completed by the project end date as specified in article 1.2.2 of the </w:t>
      </w:r>
      <w:r w:rsidR="00B979EF">
        <w:rPr>
          <w:rFonts w:cs="Arial"/>
          <w:color w:val="auto"/>
          <w:lang w:eastAsia="en-GB"/>
        </w:rPr>
        <w:t>Grant Agreement</w:t>
      </w:r>
      <w:r w:rsidRPr="00CB5D85">
        <w:rPr>
          <w:rFonts w:cs="Arial"/>
          <w:color w:val="auto"/>
          <w:lang w:eastAsia="en-GB"/>
        </w:rPr>
        <w:t xml:space="preserve">. If the </w:t>
      </w:r>
      <w:r w:rsidR="00B979EF">
        <w:rPr>
          <w:rFonts w:cs="Arial"/>
          <w:color w:val="auto"/>
          <w:lang w:eastAsia="en-GB"/>
        </w:rPr>
        <w:t>Grant Agreement</w:t>
      </w:r>
      <w:r w:rsidRPr="00CB5D85">
        <w:rPr>
          <w:rFonts w:cs="Arial"/>
          <w:color w:val="auto"/>
          <w:lang w:eastAsia="en-GB"/>
        </w:rPr>
        <w:t xml:space="preserve"> has not been signed by both parties (the N</w:t>
      </w:r>
      <w:r w:rsidR="00B979EF">
        <w:rPr>
          <w:rFonts w:cs="Arial"/>
          <w:color w:val="auto"/>
          <w:lang w:eastAsia="en-GB"/>
        </w:rPr>
        <w:t xml:space="preserve">ational </w:t>
      </w:r>
      <w:r w:rsidRPr="00CB5D85">
        <w:rPr>
          <w:rFonts w:cs="Arial"/>
          <w:color w:val="auto"/>
          <w:lang w:eastAsia="en-GB"/>
        </w:rPr>
        <w:t>A</w:t>
      </w:r>
      <w:r w:rsidR="00B979EF">
        <w:rPr>
          <w:rFonts w:cs="Arial"/>
          <w:color w:val="auto"/>
          <w:lang w:eastAsia="en-GB"/>
        </w:rPr>
        <w:t>gency</w:t>
      </w:r>
      <w:r w:rsidRPr="00CB5D85">
        <w:rPr>
          <w:rFonts w:cs="Arial"/>
          <w:color w:val="auto"/>
          <w:lang w:eastAsia="en-GB"/>
        </w:rPr>
        <w:t xml:space="preserve"> and </w:t>
      </w:r>
      <w:r w:rsidR="005E2903">
        <w:rPr>
          <w:rFonts w:cs="Arial"/>
          <w:color w:val="auto"/>
          <w:lang w:eastAsia="en-GB"/>
        </w:rPr>
        <w:t>your</w:t>
      </w:r>
      <w:r w:rsidR="005E2903" w:rsidRPr="00CB5D85">
        <w:rPr>
          <w:rFonts w:cs="Arial"/>
          <w:color w:val="auto"/>
          <w:lang w:eastAsia="en-GB"/>
        </w:rPr>
        <w:t xml:space="preserve"> </w:t>
      </w:r>
      <w:r w:rsidR="00C40441" w:rsidRPr="00CB5D85">
        <w:rPr>
          <w:rFonts w:cs="Arial"/>
          <w:color w:val="auto"/>
          <w:lang w:eastAsia="en-GB"/>
        </w:rPr>
        <w:t xml:space="preserve">organisation) </w:t>
      </w:r>
      <w:r w:rsidRPr="00CB5D85">
        <w:rPr>
          <w:rFonts w:cs="Arial"/>
          <w:color w:val="auto"/>
          <w:lang w:eastAsia="en-GB"/>
        </w:rPr>
        <w:t xml:space="preserve"> prior to activity taking place, </w:t>
      </w:r>
      <w:r w:rsidR="005E2903">
        <w:rPr>
          <w:rFonts w:cs="Arial"/>
          <w:color w:val="auto"/>
          <w:lang w:eastAsia="en-GB"/>
        </w:rPr>
        <w:t>your</w:t>
      </w:r>
      <w:r w:rsidR="005E2903" w:rsidRPr="00CB5D85">
        <w:rPr>
          <w:rFonts w:cs="Arial"/>
          <w:color w:val="auto"/>
          <w:lang w:eastAsia="en-GB"/>
        </w:rPr>
        <w:t xml:space="preserve"> </w:t>
      </w:r>
      <w:r w:rsidR="00C40441" w:rsidRPr="00CB5D85">
        <w:rPr>
          <w:rFonts w:cs="Arial"/>
          <w:color w:val="auto"/>
          <w:lang w:eastAsia="en-GB"/>
        </w:rPr>
        <w:t>organ</w:t>
      </w:r>
      <w:r w:rsidR="00997DC6">
        <w:rPr>
          <w:rFonts w:cs="Arial"/>
          <w:color w:val="auto"/>
          <w:lang w:eastAsia="en-GB"/>
        </w:rPr>
        <w:t>isation</w:t>
      </w:r>
      <w:r w:rsidR="00CB5D85">
        <w:rPr>
          <w:rFonts w:cs="Arial"/>
          <w:color w:val="auto"/>
          <w:lang w:eastAsia="en-GB"/>
        </w:rPr>
        <w:t xml:space="preserve"> </w:t>
      </w:r>
      <w:r w:rsidRPr="00CB5D85">
        <w:rPr>
          <w:rFonts w:cs="Arial"/>
          <w:color w:val="auto"/>
          <w:lang w:eastAsia="en-GB"/>
        </w:rPr>
        <w:t xml:space="preserve">will be fully responsible for any risks that may arise from such activity (as with any activity that takes place outside the </w:t>
      </w:r>
      <w:r w:rsidR="0001488D" w:rsidRPr="00CB5D85">
        <w:rPr>
          <w:rFonts w:cs="Arial"/>
          <w:color w:val="auto"/>
          <w:lang w:eastAsia="en-GB"/>
        </w:rPr>
        <w:t xml:space="preserve">terms of the agreement). </w:t>
      </w:r>
    </w:p>
    <w:p w14:paraId="37126D55" w14:textId="3970B931" w:rsidR="0001488D" w:rsidRPr="00415BDF" w:rsidRDefault="0001488D" w:rsidP="005C2A4C">
      <w:pPr>
        <w:pStyle w:val="HeadingB"/>
        <w:numPr>
          <w:ilvl w:val="1"/>
          <w:numId w:val="15"/>
        </w:numPr>
        <w:tabs>
          <w:tab w:val="left" w:pos="993"/>
        </w:tabs>
        <w:spacing w:line="360" w:lineRule="auto"/>
        <w:jc w:val="both"/>
        <w:rPr>
          <w:color w:val="auto"/>
          <w:sz w:val="28"/>
          <w:szCs w:val="28"/>
        </w:rPr>
      </w:pPr>
      <w:bookmarkStart w:id="25" w:name="_Toc63516377"/>
      <w:r w:rsidRPr="00FE4472">
        <w:rPr>
          <w:rFonts w:eastAsia="Calibri"/>
          <w:color w:val="auto"/>
          <w:kern w:val="0"/>
          <w:sz w:val="28"/>
          <w:szCs w:val="28"/>
        </w:rPr>
        <w:lastRenderedPageBreak/>
        <w:t>Making changes to your project</w:t>
      </w:r>
      <w:bookmarkEnd w:id="25"/>
    </w:p>
    <w:p w14:paraId="27D5F94E" w14:textId="1EC85021" w:rsidR="00752827" w:rsidRDefault="00752827" w:rsidP="005C2A4C">
      <w:pPr>
        <w:tabs>
          <w:tab w:val="left" w:pos="567"/>
        </w:tabs>
        <w:spacing w:line="360" w:lineRule="auto"/>
        <w:jc w:val="both"/>
        <w:rPr>
          <w:color w:val="auto"/>
          <w:u w:val="single"/>
        </w:rPr>
      </w:pPr>
      <w:r w:rsidRPr="00A272CB">
        <w:rPr>
          <w:color w:val="auto"/>
        </w:rPr>
        <w:t>Your 20</w:t>
      </w:r>
      <w:r w:rsidR="00D5252A">
        <w:rPr>
          <w:color w:val="auto"/>
        </w:rPr>
        <w:t>20</w:t>
      </w:r>
      <w:r w:rsidRPr="00A272CB">
        <w:rPr>
          <w:color w:val="auto"/>
        </w:rPr>
        <w:t xml:space="preserve"> Key Action 2 Project has been approved by the UK National Agency based on the information you have </w:t>
      </w:r>
      <w:r w:rsidR="00F470BE">
        <w:rPr>
          <w:color w:val="auto"/>
        </w:rPr>
        <w:t xml:space="preserve">provided in your original grant application. If you need to make any changes to your </w:t>
      </w:r>
      <w:proofErr w:type="gramStart"/>
      <w:r w:rsidR="00F470BE">
        <w:rPr>
          <w:color w:val="auto"/>
        </w:rPr>
        <w:t>project ,</w:t>
      </w:r>
      <w:proofErr w:type="gramEnd"/>
      <w:r w:rsidR="00F470BE">
        <w:rPr>
          <w:color w:val="auto"/>
        </w:rPr>
        <w:t xml:space="preserve"> you should notify the UK National Agency immediately, and </w:t>
      </w:r>
      <w:r w:rsidR="00F470BE" w:rsidRPr="00A272CB">
        <w:rPr>
          <w:b/>
          <w:color w:val="auto"/>
          <w:u w:val="single"/>
        </w:rPr>
        <w:t>before</w:t>
      </w:r>
      <w:r w:rsidR="007A4242">
        <w:rPr>
          <w:b/>
          <w:color w:val="auto"/>
          <w:u w:val="single"/>
        </w:rPr>
        <w:t xml:space="preserve"> </w:t>
      </w:r>
      <w:r w:rsidR="007A4242">
        <w:rPr>
          <w:color w:val="auto"/>
          <w:u w:val="single"/>
        </w:rPr>
        <w:t xml:space="preserve">any changes are implemented. </w:t>
      </w:r>
    </w:p>
    <w:p w14:paraId="03DCC322" w14:textId="54003DF1" w:rsidR="007A4242" w:rsidRDefault="007A4242" w:rsidP="005C2A4C">
      <w:pPr>
        <w:tabs>
          <w:tab w:val="left" w:pos="567"/>
        </w:tabs>
        <w:spacing w:line="360" w:lineRule="auto"/>
        <w:jc w:val="both"/>
        <w:rPr>
          <w:color w:val="auto"/>
          <w:u w:val="single"/>
        </w:rPr>
      </w:pPr>
      <w:r>
        <w:rPr>
          <w:color w:val="auto"/>
          <w:u w:val="single"/>
        </w:rPr>
        <w:t>You should note that the UK National Agency is not o</w:t>
      </w:r>
      <w:r w:rsidR="00152E45">
        <w:rPr>
          <w:color w:val="auto"/>
          <w:u w:val="single"/>
        </w:rPr>
        <w:t xml:space="preserve">bliged to approve changes to your project. As such, you should not action any changes until you have received written </w:t>
      </w:r>
      <w:r w:rsidR="001D4D1F">
        <w:rPr>
          <w:color w:val="auto"/>
          <w:u w:val="single"/>
        </w:rPr>
        <w:t xml:space="preserve">approval </w:t>
      </w:r>
      <w:r w:rsidR="00152E45">
        <w:rPr>
          <w:color w:val="auto"/>
          <w:u w:val="single"/>
        </w:rPr>
        <w:t>from</w:t>
      </w:r>
      <w:r w:rsidR="00246965">
        <w:rPr>
          <w:color w:val="auto"/>
          <w:u w:val="single"/>
        </w:rPr>
        <w:t xml:space="preserve"> the UK National Agency. Should you proceed with these changes before </w:t>
      </w:r>
      <w:r w:rsidR="00447D43">
        <w:rPr>
          <w:color w:val="auto"/>
          <w:u w:val="single"/>
        </w:rPr>
        <w:t>receiving authorisation to do so</w:t>
      </w:r>
      <w:r w:rsidR="00DB4914">
        <w:rPr>
          <w:color w:val="auto"/>
          <w:u w:val="single"/>
        </w:rPr>
        <w:t>,</w:t>
      </w:r>
      <w:r w:rsidR="00447D43">
        <w:rPr>
          <w:color w:val="auto"/>
          <w:u w:val="single"/>
        </w:rPr>
        <w:t xml:space="preserve"> the UK National </w:t>
      </w:r>
      <w:r w:rsidR="002F3B59">
        <w:rPr>
          <w:color w:val="auto"/>
          <w:u w:val="single"/>
        </w:rPr>
        <w:t>A</w:t>
      </w:r>
      <w:r w:rsidR="00447D43">
        <w:rPr>
          <w:color w:val="auto"/>
          <w:u w:val="single"/>
        </w:rPr>
        <w:t xml:space="preserve">gency has the right to request repayment of the corresponding part of you grant. </w:t>
      </w:r>
    </w:p>
    <w:p w14:paraId="1CC7BC58" w14:textId="296AE193" w:rsidR="00AC16FA" w:rsidRPr="00AC16FA" w:rsidRDefault="00AC16FA" w:rsidP="005C2A4C">
      <w:pPr>
        <w:tabs>
          <w:tab w:val="left" w:pos="567"/>
        </w:tabs>
        <w:spacing w:line="360" w:lineRule="auto"/>
        <w:jc w:val="both"/>
        <w:rPr>
          <w:color w:val="auto"/>
        </w:rPr>
      </w:pPr>
      <w:r>
        <w:rPr>
          <w:color w:val="auto"/>
        </w:rPr>
        <w:t xml:space="preserve">All request to make changes to your project should be received </w:t>
      </w:r>
      <w:r>
        <w:rPr>
          <w:color w:val="auto"/>
          <w:u w:val="single"/>
        </w:rPr>
        <w:t xml:space="preserve">at least </w:t>
      </w:r>
      <w:proofErr w:type="gramStart"/>
      <w:r>
        <w:rPr>
          <w:color w:val="auto"/>
          <w:u w:val="single"/>
        </w:rPr>
        <w:t>a  month</w:t>
      </w:r>
      <w:proofErr w:type="gramEnd"/>
      <w:r>
        <w:rPr>
          <w:color w:val="auto"/>
          <w:u w:val="single"/>
        </w:rPr>
        <w:t xml:space="preserve"> (30 days) before  they are meant to be implemented.</w:t>
      </w:r>
    </w:p>
    <w:p w14:paraId="58F92214" w14:textId="21F52391" w:rsidR="0001488D" w:rsidRPr="00CB5D85" w:rsidRDefault="0001488D" w:rsidP="005C2A4C">
      <w:pPr>
        <w:tabs>
          <w:tab w:val="left" w:pos="567"/>
        </w:tabs>
        <w:spacing w:line="360" w:lineRule="auto"/>
        <w:jc w:val="both"/>
        <w:rPr>
          <w:b/>
          <w:bCs/>
          <w:iCs/>
          <w:color w:val="C00000"/>
        </w:rPr>
      </w:pPr>
      <w:r w:rsidRPr="00CB5D85">
        <w:rPr>
          <w:b/>
          <w:bCs/>
          <w:iCs/>
          <w:color w:val="C00000"/>
        </w:rPr>
        <w:t>Change of project contacts</w:t>
      </w:r>
      <w:r w:rsidR="00CE40F7">
        <w:rPr>
          <w:b/>
          <w:bCs/>
          <w:iCs/>
          <w:color w:val="C00000"/>
        </w:rPr>
        <w:t xml:space="preserve"> and Legal Representative </w:t>
      </w:r>
    </w:p>
    <w:p w14:paraId="0C86B1DB" w14:textId="5B7CF3B6" w:rsidR="00EB3B5F" w:rsidRPr="00EB3B5F" w:rsidRDefault="00EB3B5F" w:rsidP="005C2A4C">
      <w:pPr>
        <w:tabs>
          <w:tab w:val="left" w:pos="567"/>
        </w:tabs>
        <w:spacing w:line="360" w:lineRule="auto"/>
        <w:jc w:val="both"/>
        <w:rPr>
          <w:color w:val="auto"/>
        </w:rPr>
      </w:pPr>
      <w:r w:rsidRPr="00EB3B5F">
        <w:rPr>
          <w:color w:val="auto"/>
        </w:rPr>
        <w:t xml:space="preserve">Should you need to make any changes to your project’s contact person or legal representative, please notify us via </w:t>
      </w:r>
      <w:hyperlink r:id="rId20" w:history="1">
        <w:r w:rsidRPr="00EB3B5F">
          <w:rPr>
            <w:rStyle w:val="Hyperlink"/>
          </w:rPr>
          <w:t>email</w:t>
        </w:r>
      </w:hyperlink>
      <w:r w:rsidRPr="00EB3B5F">
        <w:rPr>
          <w:color w:val="auto"/>
        </w:rPr>
        <w:t xml:space="preserve"> and we will provide you with further guidance on how to do this. </w:t>
      </w:r>
    </w:p>
    <w:p w14:paraId="0F959037" w14:textId="7D71A9A9" w:rsidR="00752827" w:rsidRDefault="00D929E3" w:rsidP="005C2A4C">
      <w:pPr>
        <w:tabs>
          <w:tab w:val="left" w:pos="567"/>
        </w:tabs>
        <w:spacing w:line="360" w:lineRule="auto"/>
        <w:jc w:val="both"/>
        <w:rPr>
          <w:b/>
          <w:bCs/>
          <w:iCs/>
          <w:color w:val="C00000"/>
        </w:rPr>
      </w:pPr>
      <w:r w:rsidRPr="00A272CB">
        <w:rPr>
          <w:b/>
          <w:bCs/>
          <w:iCs/>
          <w:color w:val="C00000"/>
        </w:rPr>
        <w:t xml:space="preserve">Amendments to your project </w:t>
      </w:r>
    </w:p>
    <w:p w14:paraId="1143892B" w14:textId="3EB1DB20" w:rsidR="003B5C5F" w:rsidRPr="00A272CB" w:rsidRDefault="003B5C5F" w:rsidP="005C2A4C">
      <w:pPr>
        <w:tabs>
          <w:tab w:val="left" w:pos="567"/>
        </w:tabs>
        <w:spacing w:line="360" w:lineRule="auto"/>
        <w:jc w:val="both"/>
        <w:rPr>
          <w:color w:val="auto"/>
        </w:rPr>
      </w:pPr>
      <w:r w:rsidRPr="00A272CB">
        <w:rPr>
          <w:color w:val="auto"/>
        </w:rPr>
        <w:t xml:space="preserve">Any request for amendment must be made in writing and </w:t>
      </w:r>
      <w:r w:rsidR="007A6738">
        <w:rPr>
          <w:color w:val="auto"/>
        </w:rPr>
        <w:t xml:space="preserve">be </w:t>
      </w:r>
      <w:r w:rsidRPr="00A272CB">
        <w:rPr>
          <w:color w:val="auto"/>
        </w:rPr>
        <w:t>received by the UK National Agency i</w:t>
      </w:r>
      <w:r>
        <w:rPr>
          <w:color w:val="auto"/>
        </w:rPr>
        <w:t xml:space="preserve">n </w:t>
      </w:r>
      <w:r w:rsidRPr="00A272CB">
        <w:rPr>
          <w:color w:val="auto"/>
        </w:rPr>
        <w:t>good time.</w:t>
      </w:r>
      <w:r w:rsidR="002F3B59">
        <w:rPr>
          <w:color w:val="auto"/>
        </w:rPr>
        <w:t xml:space="preserve"> </w:t>
      </w:r>
      <w:r w:rsidRPr="00A272CB">
        <w:rPr>
          <w:color w:val="auto"/>
        </w:rPr>
        <w:t>We require at least one month</w:t>
      </w:r>
      <w:r w:rsidR="002F3B59">
        <w:rPr>
          <w:color w:val="auto"/>
        </w:rPr>
        <w:t>’</w:t>
      </w:r>
      <w:r w:rsidR="00400A21">
        <w:rPr>
          <w:color w:val="auto"/>
        </w:rPr>
        <w:t>s notice</w:t>
      </w:r>
      <w:r w:rsidR="007030A0">
        <w:rPr>
          <w:color w:val="auto"/>
        </w:rPr>
        <w:t xml:space="preserve"> </w:t>
      </w:r>
      <w:r w:rsidRPr="00A272CB">
        <w:rPr>
          <w:color w:val="auto"/>
        </w:rPr>
        <w:t>before the intended implementation of the changes in</w:t>
      </w:r>
      <w:r>
        <w:rPr>
          <w:color w:val="auto"/>
        </w:rPr>
        <w:t xml:space="preserve"> </w:t>
      </w:r>
      <w:r w:rsidRPr="00A272CB">
        <w:rPr>
          <w:color w:val="auto"/>
        </w:rPr>
        <w:t>order to allow sufficient time for approval. The UK National Agency is unable to process an</w:t>
      </w:r>
      <w:r>
        <w:rPr>
          <w:color w:val="auto"/>
        </w:rPr>
        <w:t xml:space="preserve"> </w:t>
      </w:r>
      <w:r w:rsidRPr="00A272CB">
        <w:rPr>
          <w:color w:val="auto"/>
        </w:rPr>
        <w:t>amendment request during the last month of your project activity; this is in accordance</w:t>
      </w:r>
      <w:r>
        <w:rPr>
          <w:color w:val="auto"/>
        </w:rPr>
        <w:t xml:space="preserve"> </w:t>
      </w:r>
      <w:r w:rsidRPr="00A272CB">
        <w:rPr>
          <w:color w:val="auto"/>
        </w:rPr>
        <w:t>with the European Commission’s guidance. You should therefore ensure that your project is on track</w:t>
      </w:r>
      <w:r>
        <w:rPr>
          <w:color w:val="auto"/>
        </w:rPr>
        <w:t xml:space="preserve"> </w:t>
      </w:r>
      <w:r w:rsidRPr="00A272CB">
        <w:rPr>
          <w:color w:val="auto"/>
        </w:rPr>
        <w:t>and that no changes need to be made in the final stages of your project.</w:t>
      </w:r>
    </w:p>
    <w:p w14:paraId="36FECFB3" w14:textId="757EAACE" w:rsidR="00E550D2" w:rsidRPr="00BD5491" w:rsidRDefault="00E550D2" w:rsidP="005C2A4C">
      <w:pPr>
        <w:spacing w:line="360" w:lineRule="auto"/>
        <w:jc w:val="both"/>
        <w:rPr>
          <w:color w:val="auto"/>
        </w:rPr>
      </w:pPr>
      <w:r w:rsidRPr="00BD5491">
        <w:rPr>
          <w:rFonts w:ascii="Verdana" w:hAnsi="Verdana" w:cs="Arial"/>
          <w:bCs/>
          <w:iCs/>
          <w:color w:val="auto"/>
          <w:sz w:val="28"/>
          <w:szCs w:val="28"/>
        </w:rPr>
        <w:t>Selection</w:t>
      </w:r>
      <w:r w:rsidR="000F0467" w:rsidRPr="00BD5491">
        <w:rPr>
          <w:rFonts w:ascii="Verdana" w:hAnsi="Verdana" w:cs="Arial"/>
          <w:bCs/>
          <w:iCs/>
          <w:color w:val="auto"/>
          <w:sz w:val="28"/>
          <w:szCs w:val="28"/>
        </w:rPr>
        <w:t xml:space="preserve"> of </w:t>
      </w:r>
      <w:r w:rsidR="009B1AF4" w:rsidRPr="00BD5491">
        <w:rPr>
          <w:rFonts w:ascii="Verdana" w:hAnsi="Verdana" w:cs="Arial"/>
          <w:bCs/>
          <w:iCs/>
          <w:color w:val="auto"/>
          <w:sz w:val="28"/>
          <w:szCs w:val="28"/>
        </w:rPr>
        <w:t>P</w:t>
      </w:r>
      <w:r w:rsidR="000F0467" w:rsidRPr="00BD5491">
        <w:rPr>
          <w:rFonts w:ascii="Verdana" w:hAnsi="Verdana" w:cs="Arial"/>
          <w:bCs/>
          <w:iCs/>
          <w:color w:val="auto"/>
          <w:sz w:val="28"/>
          <w:szCs w:val="28"/>
        </w:rPr>
        <w:t>articipants</w:t>
      </w:r>
    </w:p>
    <w:p w14:paraId="0DC7CFF3" w14:textId="4A3C8E03" w:rsidR="00E550D2" w:rsidRDefault="00236779" w:rsidP="005C2A4C">
      <w:pPr>
        <w:tabs>
          <w:tab w:val="left" w:pos="567"/>
        </w:tabs>
        <w:spacing w:line="360" w:lineRule="auto"/>
        <w:jc w:val="both"/>
        <w:rPr>
          <w:color w:val="auto"/>
          <w:lang w:val="en"/>
        </w:rPr>
      </w:pPr>
      <w:r>
        <w:rPr>
          <w:color w:val="auto"/>
          <w:lang w:val="en"/>
        </w:rPr>
        <w:t xml:space="preserve">If you are planning to </w:t>
      </w:r>
      <w:r w:rsidR="00FF7754">
        <w:rPr>
          <w:color w:val="auto"/>
          <w:lang w:val="en"/>
        </w:rPr>
        <w:t>send participants on international mobilities</w:t>
      </w:r>
      <w:r w:rsidR="00EA21A5">
        <w:rPr>
          <w:color w:val="auto"/>
          <w:lang w:val="en"/>
        </w:rPr>
        <w:t>, for example if you applied to carry out</w:t>
      </w:r>
      <w:r w:rsidR="00FF7754">
        <w:rPr>
          <w:color w:val="auto"/>
          <w:lang w:val="en"/>
        </w:rPr>
        <w:t xml:space="preserve"> </w:t>
      </w:r>
      <w:r>
        <w:rPr>
          <w:color w:val="auto"/>
          <w:lang w:val="en"/>
        </w:rPr>
        <w:t>Learning, Teaching and Training activities, you</w:t>
      </w:r>
      <w:r w:rsidR="00E550D2" w:rsidRPr="00EB3B5F">
        <w:rPr>
          <w:color w:val="auto"/>
          <w:lang w:val="en"/>
        </w:rPr>
        <w:t xml:space="preserve"> are responsible for </w:t>
      </w:r>
      <w:r w:rsidR="00CC420C">
        <w:rPr>
          <w:color w:val="auto"/>
          <w:lang w:val="en"/>
        </w:rPr>
        <w:t>participant selection</w:t>
      </w:r>
      <w:r w:rsidR="00E550D2" w:rsidRPr="00EB3B5F">
        <w:rPr>
          <w:color w:val="auto"/>
          <w:lang w:val="en"/>
        </w:rPr>
        <w:t xml:space="preserve">. The selection process must be fair, transparent, coherent, documented and shall be made available to all parties involved. The profile of participants must correspond to the eligibility criteria set out in the </w:t>
      </w:r>
      <w:hyperlink r:id="rId21" w:history="1">
        <w:r w:rsidR="00E550D2" w:rsidRPr="00362A9A">
          <w:rPr>
            <w:rStyle w:val="Hyperlink"/>
            <w:lang w:val="en"/>
          </w:rPr>
          <w:t>20</w:t>
        </w:r>
        <w:r w:rsidR="00FB292D" w:rsidRPr="00362A9A">
          <w:rPr>
            <w:rStyle w:val="Hyperlink"/>
            <w:lang w:val="en"/>
          </w:rPr>
          <w:t>20</w:t>
        </w:r>
        <w:r w:rsidR="00E550D2" w:rsidRPr="00362A9A">
          <w:rPr>
            <w:rStyle w:val="Hyperlink"/>
            <w:lang w:val="en"/>
          </w:rPr>
          <w:t xml:space="preserve"> </w:t>
        </w:r>
        <w:r w:rsidR="00E550D2" w:rsidRPr="00362A9A">
          <w:rPr>
            <w:rStyle w:val="Hyperlink"/>
          </w:rPr>
          <w:t>Programme</w:t>
        </w:r>
        <w:r w:rsidR="00E550D2" w:rsidRPr="00362A9A">
          <w:rPr>
            <w:rStyle w:val="Hyperlink"/>
            <w:lang w:val="en"/>
          </w:rPr>
          <w:t xml:space="preserve"> Guide</w:t>
        </w:r>
      </w:hyperlink>
      <w:r w:rsidR="00E550D2" w:rsidRPr="00362A9A">
        <w:rPr>
          <w:lang w:val="en"/>
        </w:rPr>
        <w:t>.</w:t>
      </w:r>
      <w:r w:rsidR="00E550D2" w:rsidRPr="00EB3B5F">
        <w:rPr>
          <w:color w:val="auto"/>
          <w:lang w:val="en"/>
        </w:rPr>
        <w:t xml:space="preserve"> </w:t>
      </w:r>
    </w:p>
    <w:p w14:paraId="5DE65F08" w14:textId="77777777" w:rsidR="00792C52" w:rsidRPr="00EB3B5F" w:rsidRDefault="00792C52" w:rsidP="005C2A4C">
      <w:pPr>
        <w:tabs>
          <w:tab w:val="left" w:pos="567"/>
        </w:tabs>
        <w:spacing w:line="360" w:lineRule="auto"/>
        <w:jc w:val="both"/>
        <w:rPr>
          <w:color w:val="auto"/>
          <w:lang w:val="en"/>
        </w:rPr>
      </w:pPr>
    </w:p>
    <w:p w14:paraId="4CB21DD2" w14:textId="5E8E0EEA" w:rsidR="000A2147" w:rsidRPr="00BD5491" w:rsidRDefault="000A2147" w:rsidP="005C2A4C">
      <w:pPr>
        <w:tabs>
          <w:tab w:val="left" w:pos="567"/>
        </w:tabs>
        <w:spacing w:line="360" w:lineRule="auto"/>
        <w:jc w:val="both"/>
        <w:rPr>
          <w:rFonts w:ascii="Verdana" w:hAnsi="Verdana" w:cs="Arial"/>
          <w:bCs/>
          <w:iCs/>
          <w:color w:val="auto"/>
          <w:sz w:val="28"/>
          <w:szCs w:val="28"/>
        </w:rPr>
      </w:pPr>
      <w:r w:rsidRPr="00BD5491">
        <w:rPr>
          <w:rFonts w:ascii="Verdana" w:hAnsi="Verdana" w:cs="Arial"/>
          <w:bCs/>
          <w:iCs/>
          <w:color w:val="auto"/>
          <w:sz w:val="28"/>
          <w:szCs w:val="28"/>
        </w:rPr>
        <w:lastRenderedPageBreak/>
        <w:t>Insurance</w:t>
      </w:r>
    </w:p>
    <w:p w14:paraId="492E28A1" w14:textId="2E8A564B" w:rsidR="00EB1F6D" w:rsidRPr="00BD5491" w:rsidRDefault="000A2147" w:rsidP="00792C52">
      <w:pPr>
        <w:spacing w:line="360" w:lineRule="auto"/>
        <w:jc w:val="both"/>
      </w:pPr>
      <w:r w:rsidRPr="00EB3B5F">
        <w:t>You should establish whether the host organisation has insurance that covers participants during their mobilities. In cases where existing insurance does not provide this type of cover, you should</w:t>
      </w:r>
      <w:r w:rsidR="2921FE79" w:rsidRPr="00EB3B5F">
        <w:t xml:space="preserve"> </w:t>
      </w:r>
      <w:r w:rsidRPr="00EB3B5F">
        <w:t>ensure that additional insurance is taken out for the period of the activity.</w:t>
      </w:r>
    </w:p>
    <w:p w14:paraId="05E2E2E8" w14:textId="45FDB647" w:rsidR="000A2147" w:rsidRPr="00792C52" w:rsidRDefault="000A2147" w:rsidP="00792C52">
      <w:pPr>
        <w:spacing w:line="360" w:lineRule="auto"/>
        <w:jc w:val="both"/>
        <w:rPr>
          <w:color w:val="auto"/>
        </w:rPr>
      </w:pPr>
      <w:r w:rsidRPr="00792C52">
        <w:rPr>
          <w:color w:val="auto"/>
        </w:rPr>
        <w:t xml:space="preserve">The UK National </w:t>
      </w:r>
      <w:r w:rsidR="002E50E3" w:rsidRPr="00792C52">
        <w:rPr>
          <w:color w:val="auto"/>
        </w:rPr>
        <w:t>A</w:t>
      </w:r>
      <w:r w:rsidRPr="00792C52">
        <w:rPr>
          <w:color w:val="auto"/>
        </w:rPr>
        <w:t xml:space="preserve">gency does not define a unique format of insurance, nor recommend </w:t>
      </w:r>
      <w:proofErr w:type="spellStart"/>
      <w:r w:rsidRPr="00792C52">
        <w:rPr>
          <w:color w:val="auto"/>
        </w:rPr>
        <w:t>specificinsurance</w:t>
      </w:r>
      <w:proofErr w:type="spellEnd"/>
      <w:r w:rsidRPr="00792C52">
        <w:rPr>
          <w:color w:val="auto"/>
        </w:rPr>
        <w:t xml:space="preserve"> companies; this is to be decided by the sending organisation/institution. However, we</w:t>
      </w:r>
      <w:r w:rsidR="00792C52" w:rsidRPr="00792C52">
        <w:rPr>
          <w:color w:val="auto"/>
        </w:rPr>
        <w:t xml:space="preserve"> </w:t>
      </w:r>
      <w:r w:rsidRPr="00792C52">
        <w:rPr>
          <w:color w:val="auto"/>
        </w:rPr>
        <w:t>strongly advise that you have medical and travel insurance for the duration of your time abroad,</w:t>
      </w:r>
    </w:p>
    <w:p w14:paraId="568539B1" w14:textId="0FB0BDCA" w:rsidR="001E2519" w:rsidRPr="00792C52" w:rsidRDefault="000A2147" w:rsidP="00792C52">
      <w:pPr>
        <w:spacing w:line="360" w:lineRule="auto"/>
        <w:jc w:val="both"/>
        <w:rPr>
          <w:color w:val="auto"/>
        </w:rPr>
      </w:pPr>
      <w:r w:rsidRPr="00792C52">
        <w:rPr>
          <w:color w:val="auto"/>
        </w:rPr>
        <w:t>including travel to and from the UK.</w:t>
      </w:r>
    </w:p>
    <w:p w14:paraId="61428BA4" w14:textId="10EC21B8" w:rsidR="00C62B7D" w:rsidRPr="00EB3B5F" w:rsidRDefault="00C62B7D" w:rsidP="005C2A4C">
      <w:pPr>
        <w:pStyle w:val="HeadingB"/>
        <w:numPr>
          <w:ilvl w:val="1"/>
          <w:numId w:val="15"/>
        </w:numPr>
        <w:tabs>
          <w:tab w:val="left" w:pos="993"/>
        </w:tabs>
        <w:spacing w:line="360" w:lineRule="auto"/>
        <w:jc w:val="both"/>
        <w:rPr>
          <w:rFonts w:eastAsia="Calibri"/>
          <w:bCs w:val="0"/>
          <w:iCs w:val="0"/>
          <w:color w:val="auto"/>
          <w:kern w:val="0"/>
          <w:sz w:val="28"/>
          <w:szCs w:val="28"/>
        </w:rPr>
      </w:pPr>
      <w:bookmarkStart w:id="26" w:name="_Toc63516378"/>
      <w:r w:rsidRPr="00EB3B5F">
        <w:rPr>
          <w:rFonts w:eastAsia="Calibri"/>
          <w:color w:val="auto"/>
          <w:kern w:val="0"/>
          <w:sz w:val="28"/>
          <w:szCs w:val="28"/>
        </w:rPr>
        <w:t>Safeguarding</w:t>
      </w:r>
      <w:bookmarkEnd w:id="26"/>
      <w:r w:rsidRPr="00EB3B5F">
        <w:rPr>
          <w:rFonts w:eastAsia="Calibri"/>
          <w:color w:val="auto"/>
          <w:kern w:val="0"/>
          <w:sz w:val="28"/>
          <w:szCs w:val="28"/>
        </w:rPr>
        <w:t xml:space="preserve"> </w:t>
      </w:r>
    </w:p>
    <w:p w14:paraId="7CDE7364" w14:textId="6E58E22F" w:rsidR="00F33D62" w:rsidRDefault="00C62B7D" w:rsidP="005C2A4C">
      <w:pPr>
        <w:tabs>
          <w:tab w:val="left" w:pos="567"/>
        </w:tabs>
        <w:spacing w:line="360" w:lineRule="auto"/>
        <w:jc w:val="both"/>
        <w:rPr>
          <w:rStyle w:val="Hyperlink"/>
        </w:rPr>
      </w:pPr>
      <w:r w:rsidRPr="00EB3B5F">
        <w:rPr>
          <w:color w:val="auto"/>
        </w:rPr>
        <w:t xml:space="preserve">Safeguarding can refer to either a person or mechanisms in place to ensure protection against danger, damage, injury, etc. When working with </w:t>
      </w:r>
      <w:r w:rsidR="00AC16FA">
        <w:rPr>
          <w:color w:val="auto"/>
        </w:rPr>
        <w:t>minors</w:t>
      </w:r>
      <w:r w:rsidRPr="00EB3B5F">
        <w:rPr>
          <w:color w:val="auto"/>
        </w:rPr>
        <w:t xml:space="preserve"> and/or vulnerable people it is particularly important that you have safeguarding policies in place. You should have accompanying persons (who have been vetted as appropriate) in place for any minors and/or vulnerable people. Further information about safeguarding is available from the UK government’s Disclosure and Barring Service </w:t>
      </w:r>
      <w:hyperlink r:id="rId22" w:history="1">
        <w:r w:rsidRPr="00E325F6">
          <w:rPr>
            <w:rStyle w:val="Hyperlink"/>
          </w:rPr>
          <w:t>here</w:t>
        </w:r>
      </w:hyperlink>
      <w:r w:rsidR="00AC16FA">
        <w:rPr>
          <w:rStyle w:val="Hyperlink"/>
        </w:rPr>
        <w:t>.</w:t>
      </w:r>
    </w:p>
    <w:p w14:paraId="68049F16" w14:textId="71F748E7" w:rsidR="00E550D2" w:rsidRPr="00EB3B5F" w:rsidRDefault="00E550D2" w:rsidP="005C2A4C">
      <w:pPr>
        <w:pStyle w:val="HeadingB"/>
        <w:numPr>
          <w:ilvl w:val="1"/>
          <w:numId w:val="15"/>
        </w:numPr>
        <w:tabs>
          <w:tab w:val="left" w:pos="993"/>
        </w:tabs>
        <w:spacing w:line="360" w:lineRule="auto"/>
        <w:ind w:right="0"/>
        <w:jc w:val="both"/>
        <w:rPr>
          <w:rFonts w:eastAsia="Calibri"/>
          <w:color w:val="auto"/>
          <w:kern w:val="0"/>
          <w:sz w:val="28"/>
          <w:szCs w:val="28"/>
        </w:rPr>
      </w:pPr>
      <w:bookmarkStart w:id="27" w:name="_Toc63516379"/>
      <w:r w:rsidRPr="00EB3B5F">
        <w:rPr>
          <w:rFonts w:eastAsia="Calibri"/>
          <w:color w:val="auto"/>
          <w:kern w:val="0"/>
          <w:sz w:val="28"/>
          <w:szCs w:val="28"/>
        </w:rPr>
        <w:t>Child Protection</w:t>
      </w:r>
      <w:bookmarkEnd w:id="27"/>
      <w:r w:rsidRPr="00EB3B5F">
        <w:rPr>
          <w:rFonts w:eastAsia="Calibri"/>
          <w:color w:val="auto"/>
          <w:kern w:val="0"/>
          <w:sz w:val="28"/>
          <w:szCs w:val="28"/>
        </w:rPr>
        <w:t xml:space="preserve"> </w:t>
      </w:r>
    </w:p>
    <w:p w14:paraId="1457F041" w14:textId="3145EC9A" w:rsidR="00E550D2" w:rsidRDefault="00AC16FA" w:rsidP="005C2A4C">
      <w:pPr>
        <w:tabs>
          <w:tab w:val="left" w:pos="567"/>
        </w:tabs>
        <w:spacing w:line="360" w:lineRule="auto"/>
        <w:jc w:val="both"/>
        <w:rPr>
          <w:color w:val="auto"/>
        </w:rPr>
      </w:pPr>
      <w:r>
        <w:rPr>
          <w:color w:val="auto"/>
        </w:rPr>
        <w:t>School Education</w:t>
      </w:r>
      <w:r w:rsidR="001246A7" w:rsidRPr="00BD5491">
        <w:rPr>
          <w:color w:val="auto"/>
        </w:rPr>
        <w:t xml:space="preserve"> </w:t>
      </w:r>
      <w:r w:rsidR="00E550D2" w:rsidRPr="00BD5491">
        <w:rPr>
          <w:color w:val="auto"/>
        </w:rPr>
        <w:t xml:space="preserve">Key Action 2 projects may involve </w:t>
      </w:r>
      <w:r w:rsidR="00B979EF">
        <w:rPr>
          <w:color w:val="auto"/>
        </w:rPr>
        <w:t>participants</w:t>
      </w:r>
      <w:r w:rsidR="00E550D2" w:rsidRPr="00BD5491">
        <w:rPr>
          <w:color w:val="auto"/>
        </w:rPr>
        <w:t xml:space="preserve"> under the age of 18, either domestically or transnationally. It is the responsibility of all organisations within the partnership to ensure that all </w:t>
      </w:r>
      <w:r w:rsidR="00E325F6" w:rsidRPr="00EB3B5F">
        <w:rPr>
          <w:color w:val="auto"/>
        </w:rPr>
        <w:t>minors</w:t>
      </w:r>
      <w:r w:rsidR="00E550D2" w:rsidRPr="00EB3B5F">
        <w:rPr>
          <w:color w:val="auto"/>
        </w:rPr>
        <w:t xml:space="preserve"> participating in activities are protected. </w:t>
      </w:r>
      <w:r w:rsidR="002A7BB5" w:rsidRPr="00EB3B5F">
        <w:rPr>
          <w:color w:val="auto"/>
        </w:rPr>
        <w:t xml:space="preserve">Please ensure that your organisation and any partners who are also participating in the project, have written robust policies and procedures </w:t>
      </w:r>
      <w:r w:rsidR="00811983" w:rsidRPr="00EB3B5F">
        <w:rPr>
          <w:color w:val="auto"/>
        </w:rPr>
        <w:t xml:space="preserve">which comply with all the relevant UK legislation for ensuring and managing child protection. You will have been required to sign a declaration confirming that your organisation, and its partners, have policies and procedures in place before the UK NA issued your </w:t>
      </w:r>
      <w:r w:rsidR="00B979EF">
        <w:rPr>
          <w:color w:val="auto"/>
        </w:rPr>
        <w:t>Grant Agreement</w:t>
      </w:r>
      <w:r w:rsidR="00811983" w:rsidRPr="00EB3B5F">
        <w:rPr>
          <w:color w:val="auto"/>
        </w:rPr>
        <w:t xml:space="preserve"> to you. </w:t>
      </w:r>
    </w:p>
    <w:p w14:paraId="62928B70" w14:textId="2AFC2A12" w:rsidR="001D4D5A" w:rsidRDefault="001D4D5A" w:rsidP="005C2A4C">
      <w:pPr>
        <w:tabs>
          <w:tab w:val="left" w:pos="567"/>
        </w:tabs>
        <w:spacing w:line="360" w:lineRule="auto"/>
        <w:jc w:val="both"/>
        <w:rPr>
          <w:color w:val="auto"/>
        </w:rPr>
      </w:pPr>
    </w:p>
    <w:p w14:paraId="26E6BAF9" w14:textId="39A8E721" w:rsidR="001D4D5A" w:rsidRDefault="001D4D5A" w:rsidP="005C2A4C">
      <w:pPr>
        <w:tabs>
          <w:tab w:val="left" w:pos="567"/>
        </w:tabs>
        <w:spacing w:line="360" w:lineRule="auto"/>
        <w:jc w:val="both"/>
        <w:rPr>
          <w:color w:val="auto"/>
        </w:rPr>
      </w:pPr>
    </w:p>
    <w:p w14:paraId="1FB7AE10" w14:textId="1A74C605" w:rsidR="001D4D5A" w:rsidRDefault="001D4D5A" w:rsidP="005C2A4C">
      <w:pPr>
        <w:tabs>
          <w:tab w:val="left" w:pos="567"/>
        </w:tabs>
        <w:spacing w:line="360" w:lineRule="auto"/>
        <w:jc w:val="both"/>
        <w:rPr>
          <w:color w:val="auto"/>
        </w:rPr>
      </w:pPr>
    </w:p>
    <w:p w14:paraId="0CDD6F9B" w14:textId="77777777" w:rsidR="001D4D5A" w:rsidRPr="00BD5491" w:rsidRDefault="001D4D5A" w:rsidP="005C2A4C">
      <w:pPr>
        <w:tabs>
          <w:tab w:val="left" w:pos="567"/>
        </w:tabs>
        <w:spacing w:line="360" w:lineRule="auto"/>
        <w:jc w:val="both"/>
        <w:rPr>
          <w:color w:val="auto"/>
        </w:rPr>
      </w:pPr>
    </w:p>
    <w:p w14:paraId="33F0B1F6" w14:textId="430C826F" w:rsidR="00AC0623" w:rsidRDefault="00AC0623" w:rsidP="005C2A4C">
      <w:pPr>
        <w:pStyle w:val="HeadingB"/>
        <w:numPr>
          <w:ilvl w:val="0"/>
          <w:numId w:val="15"/>
        </w:numPr>
        <w:tabs>
          <w:tab w:val="left" w:pos="0"/>
        </w:tabs>
        <w:spacing w:before="0" w:line="360" w:lineRule="auto"/>
        <w:ind w:left="567" w:right="805" w:hanging="567"/>
        <w:jc w:val="both"/>
      </w:pPr>
      <w:bookmarkStart w:id="28" w:name="_Toc63516380"/>
      <w:r>
        <w:lastRenderedPageBreak/>
        <w:t>IT Tools</w:t>
      </w:r>
      <w:bookmarkEnd w:id="28"/>
      <w:r>
        <w:t xml:space="preserve"> </w:t>
      </w:r>
    </w:p>
    <w:p w14:paraId="5CC45D70" w14:textId="4CC01939" w:rsidR="00AC0623" w:rsidRPr="00543356" w:rsidRDefault="00AC0623" w:rsidP="005C2A4C">
      <w:pPr>
        <w:pStyle w:val="HeadingB"/>
        <w:numPr>
          <w:ilvl w:val="1"/>
          <w:numId w:val="15"/>
        </w:numPr>
        <w:tabs>
          <w:tab w:val="left" w:pos="993"/>
        </w:tabs>
        <w:spacing w:line="360" w:lineRule="auto"/>
        <w:jc w:val="both"/>
        <w:rPr>
          <w:color w:val="auto"/>
          <w:sz w:val="28"/>
          <w:szCs w:val="28"/>
        </w:rPr>
      </w:pPr>
      <w:bookmarkStart w:id="29" w:name="_Toc63516381"/>
      <w:r w:rsidRPr="00543356">
        <w:rPr>
          <w:rFonts w:eastAsia="Calibri"/>
          <w:color w:val="auto"/>
          <w:kern w:val="0"/>
          <w:sz w:val="28"/>
          <w:szCs w:val="28"/>
        </w:rPr>
        <w:t xml:space="preserve">Mobility Tool+ </w:t>
      </w:r>
      <w:r w:rsidR="00411F62" w:rsidRPr="00543356">
        <w:rPr>
          <w:rFonts w:eastAsia="Calibri"/>
          <w:color w:val="auto"/>
          <w:kern w:val="0"/>
          <w:sz w:val="28"/>
          <w:szCs w:val="28"/>
        </w:rPr>
        <w:t>(MT+)</w:t>
      </w:r>
      <w:bookmarkEnd w:id="29"/>
    </w:p>
    <w:p w14:paraId="53F5FAE5" w14:textId="3A588C16" w:rsidR="0041268F" w:rsidRPr="00022C45" w:rsidRDefault="0041268F" w:rsidP="005C2A4C">
      <w:pPr>
        <w:tabs>
          <w:tab w:val="left" w:pos="567"/>
        </w:tabs>
        <w:spacing w:line="360" w:lineRule="auto"/>
        <w:jc w:val="both"/>
        <w:rPr>
          <w:rFonts w:ascii="Verdana" w:hAnsi="Verdana" w:cs="Arial"/>
          <w:color w:val="auto"/>
          <w:sz w:val="28"/>
          <w:szCs w:val="28"/>
          <w:lang w:eastAsia="en-GB"/>
        </w:rPr>
      </w:pPr>
      <w:r w:rsidRPr="00022C45">
        <w:rPr>
          <w:color w:val="auto"/>
        </w:rPr>
        <w:t>Mobility Tool+ is the online management and reporting system developed by the European Commission for all Erasmus+ projects. It is a contractual requirement for all projects to report their project activities in Mobility Tool+. Mobility Tool+ can also assist you with managing your budget throughout your project lifecycle.</w:t>
      </w:r>
    </w:p>
    <w:p w14:paraId="131269A9" w14:textId="14B5A05A" w:rsidR="00411F62" w:rsidRPr="00022C45" w:rsidRDefault="00411F62" w:rsidP="005C2A4C">
      <w:pPr>
        <w:tabs>
          <w:tab w:val="left" w:pos="567"/>
        </w:tabs>
        <w:spacing w:line="360" w:lineRule="auto"/>
        <w:jc w:val="both"/>
        <w:rPr>
          <w:rFonts w:cs="Arial"/>
          <w:color w:val="auto"/>
          <w:lang w:eastAsia="en-GB"/>
        </w:rPr>
      </w:pPr>
      <w:r w:rsidRPr="00022C45">
        <w:rPr>
          <w:rFonts w:cs="Arial"/>
          <w:color w:val="auto"/>
          <w:lang w:eastAsia="en-GB"/>
        </w:rPr>
        <w:t xml:space="preserve">It is advised to keep Mobility Tool+ up to date as your project progresses. Final narrative reports </w:t>
      </w:r>
      <w:r w:rsidR="0041268F" w:rsidRPr="00022C45">
        <w:rPr>
          <w:rFonts w:cs="Arial"/>
          <w:color w:val="auto"/>
          <w:lang w:eastAsia="en-GB"/>
        </w:rPr>
        <w:t xml:space="preserve">are </w:t>
      </w:r>
      <w:r w:rsidR="00BD758D">
        <w:rPr>
          <w:rFonts w:cs="Arial"/>
          <w:color w:val="auto"/>
          <w:lang w:eastAsia="en-GB"/>
        </w:rPr>
        <w:t>also</w:t>
      </w:r>
      <w:r w:rsidRPr="00022C45">
        <w:rPr>
          <w:rFonts w:cs="Arial"/>
          <w:color w:val="auto"/>
          <w:lang w:eastAsia="en-GB"/>
        </w:rPr>
        <w:t xml:space="preserve"> completed in Mobility Tool+. Whil</w:t>
      </w:r>
      <w:r w:rsidR="0041268F" w:rsidRPr="00022C45">
        <w:rPr>
          <w:rFonts w:cs="Arial"/>
          <w:color w:val="auto"/>
          <w:lang w:eastAsia="en-GB"/>
        </w:rPr>
        <w:t>st</w:t>
      </w:r>
      <w:r w:rsidRPr="00022C45">
        <w:rPr>
          <w:rFonts w:cs="Arial"/>
          <w:color w:val="auto"/>
          <w:lang w:eastAsia="en-GB"/>
        </w:rPr>
        <w:t xml:space="preserve"> you are able to view and edit the final narrative report, you should not </w:t>
      </w:r>
      <w:r w:rsidR="00652541">
        <w:rPr>
          <w:rFonts w:cs="Arial"/>
          <w:color w:val="auto"/>
          <w:lang w:eastAsia="en-GB"/>
        </w:rPr>
        <w:t xml:space="preserve">press </w:t>
      </w:r>
      <w:r w:rsidRPr="00022C45">
        <w:rPr>
          <w:rFonts w:cs="Arial"/>
          <w:color w:val="auto"/>
          <w:lang w:eastAsia="en-GB"/>
        </w:rPr>
        <w:t xml:space="preserve">submit until after your project end date. </w:t>
      </w:r>
      <w:r w:rsidR="00742FBD" w:rsidRPr="00022C45">
        <w:rPr>
          <w:rFonts w:cs="Arial"/>
          <w:color w:val="auto"/>
          <w:lang w:eastAsia="en-GB"/>
        </w:rPr>
        <w:t>Mobility</w:t>
      </w:r>
      <w:r w:rsidR="00607D08">
        <w:rPr>
          <w:rFonts w:cs="Arial"/>
          <w:color w:val="auto"/>
          <w:lang w:eastAsia="en-GB"/>
        </w:rPr>
        <w:t xml:space="preserve"> </w:t>
      </w:r>
      <w:r w:rsidR="00995538" w:rsidRPr="00A272CB">
        <w:rPr>
          <w:rFonts w:cs="Arial"/>
          <w:color w:val="auto"/>
          <w:lang w:eastAsia="en-GB"/>
        </w:rPr>
        <w:t>T</w:t>
      </w:r>
      <w:r w:rsidR="00742FBD" w:rsidRPr="00022C45">
        <w:rPr>
          <w:rFonts w:cs="Arial"/>
          <w:color w:val="auto"/>
          <w:lang w:eastAsia="en-GB"/>
        </w:rPr>
        <w:t xml:space="preserve">ool+ </w:t>
      </w:r>
      <w:r w:rsidRPr="00022C45">
        <w:rPr>
          <w:rFonts w:cs="Arial"/>
          <w:color w:val="auto"/>
          <w:lang w:eastAsia="en-GB"/>
        </w:rPr>
        <w:t xml:space="preserve">can be accessed via </w:t>
      </w:r>
      <w:r w:rsidR="00652541">
        <w:rPr>
          <w:rFonts w:cs="Arial"/>
          <w:color w:val="auto"/>
          <w:lang w:eastAsia="en-GB"/>
        </w:rPr>
        <w:t xml:space="preserve">the link </w:t>
      </w:r>
      <w:hyperlink r:id="rId23" w:history="1">
        <w:r w:rsidR="00652541" w:rsidRPr="00AD7A5C">
          <w:rPr>
            <w:rStyle w:val="Hyperlink"/>
            <w:rFonts w:cs="Arial"/>
            <w:lang w:eastAsia="en-GB"/>
          </w:rPr>
          <w:t>here</w:t>
        </w:r>
      </w:hyperlink>
      <w:r w:rsidRPr="00022C45">
        <w:rPr>
          <w:rFonts w:cs="Arial"/>
          <w:color w:val="auto"/>
          <w:lang w:eastAsia="en-GB"/>
        </w:rPr>
        <w:t xml:space="preserve">. In order to log into Mobility Tool+, you need to have an </w:t>
      </w:r>
      <w:r w:rsidR="00AD7A5C">
        <w:rPr>
          <w:rFonts w:cs="Arial"/>
          <w:color w:val="auto"/>
          <w:lang w:eastAsia="en-GB"/>
        </w:rPr>
        <w:t>EU login</w:t>
      </w:r>
      <w:r w:rsidRPr="00022C45">
        <w:rPr>
          <w:rFonts w:cs="Arial"/>
          <w:color w:val="auto"/>
          <w:lang w:eastAsia="en-GB"/>
        </w:rPr>
        <w:t xml:space="preserve"> account.</w:t>
      </w:r>
    </w:p>
    <w:p w14:paraId="446C2E7E" w14:textId="2F0146D0" w:rsidR="00411F62" w:rsidRPr="00022C45" w:rsidRDefault="00411F62" w:rsidP="005C2A4C">
      <w:pPr>
        <w:tabs>
          <w:tab w:val="left" w:pos="567"/>
        </w:tabs>
        <w:spacing w:line="360" w:lineRule="auto"/>
        <w:jc w:val="both"/>
        <w:rPr>
          <w:rFonts w:cs="Arial"/>
          <w:color w:val="auto"/>
          <w:lang w:eastAsia="en-GB"/>
        </w:rPr>
      </w:pPr>
      <w:r w:rsidRPr="00022C45">
        <w:rPr>
          <w:rFonts w:cs="Arial"/>
          <w:color w:val="auto"/>
          <w:lang w:eastAsia="en-GB"/>
        </w:rPr>
        <w:t xml:space="preserve">The </w:t>
      </w:r>
      <w:r w:rsidR="00742FBD" w:rsidRPr="00022C45">
        <w:rPr>
          <w:rFonts w:cs="Arial"/>
          <w:color w:val="auto"/>
          <w:lang w:eastAsia="en-GB"/>
        </w:rPr>
        <w:t xml:space="preserve">lead </w:t>
      </w:r>
      <w:r w:rsidRPr="00022C45">
        <w:rPr>
          <w:rFonts w:cs="Arial"/>
          <w:color w:val="auto"/>
          <w:lang w:eastAsia="en-GB"/>
        </w:rPr>
        <w:t>contact</w:t>
      </w:r>
      <w:r w:rsidR="002F3B59">
        <w:rPr>
          <w:rFonts w:cs="Arial"/>
          <w:color w:val="auto"/>
          <w:lang w:eastAsia="en-GB"/>
        </w:rPr>
        <w:t>s</w:t>
      </w:r>
      <w:r w:rsidRPr="00022C45">
        <w:rPr>
          <w:rFonts w:cs="Arial"/>
          <w:color w:val="auto"/>
          <w:lang w:eastAsia="en-GB"/>
        </w:rPr>
        <w:t xml:space="preserve"> and legal representative</w:t>
      </w:r>
      <w:r w:rsidR="002F3B59">
        <w:rPr>
          <w:rFonts w:cs="Arial"/>
          <w:color w:val="auto"/>
          <w:lang w:eastAsia="en-GB"/>
        </w:rPr>
        <w:t>s</w:t>
      </w:r>
      <w:r w:rsidRPr="00022C45">
        <w:rPr>
          <w:rFonts w:cs="Arial"/>
          <w:color w:val="auto"/>
          <w:lang w:eastAsia="en-GB"/>
        </w:rPr>
        <w:t xml:space="preserve"> for your organisation and partner organisations </w:t>
      </w:r>
      <w:r w:rsidR="00AD7A5C">
        <w:rPr>
          <w:rFonts w:cs="Arial"/>
          <w:color w:val="auto"/>
          <w:lang w:eastAsia="en-GB"/>
        </w:rPr>
        <w:t xml:space="preserve">will </w:t>
      </w:r>
      <w:r w:rsidRPr="00022C45">
        <w:rPr>
          <w:rFonts w:cs="Arial"/>
          <w:color w:val="auto"/>
          <w:lang w:eastAsia="en-GB"/>
        </w:rPr>
        <w:t xml:space="preserve">automatically have access to Mobility </w:t>
      </w:r>
      <w:proofErr w:type="spellStart"/>
      <w:r w:rsidRPr="00022C45">
        <w:rPr>
          <w:rFonts w:cs="Arial"/>
          <w:color w:val="auto"/>
          <w:lang w:eastAsia="en-GB"/>
        </w:rPr>
        <w:t>Tool</w:t>
      </w:r>
      <w:proofErr w:type="gramStart"/>
      <w:r w:rsidRPr="00022C45">
        <w:rPr>
          <w:rFonts w:cs="Arial"/>
          <w:color w:val="auto"/>
          <w:lang w:eastAsia="en-GB"/>
        </w:rPr>
        <w:t>+</w:t>
      </w:r>
      <w:r w:rsidR="00017EFE">
        <w:rPr>
          <w:rFonts w:cs="Arial"/>
          <w:color w:val="auto"/>
          <w:lang w:eastAsia="en-GB"/>
        </w:rPr>
        <w:t>,</w:t>
      </w:r>
      <w:r w:rsidRPr="00022C45">
        <w:rPr>
          <w:rFonts w:cs="Arial"/>
          <w:color w:val="auto"/>
          <w:lang w:eastAsia="en-GB"/>
        </w:rPr>
        <w:t>using</w:t>
      </w:r>
      <w:proofErr w:type="spellEnd"/>
      <w:proofErr w:type="gramEnd"/>
      <w:r w:rsidRPr="00022C45">
        <w:rPr>
          <w:rFonts w:cs="Arial"/>
          <w:color w:val="auto"/>
          <w:lang w:eastAsia="en-GB"/>
        </w:rPr>
        <w:t xml:space="preserve"> the email address we have</w:t>
      </w:r>
      <w:r w:rsidR="00017EFE">
        <w:rPr>
          <w:rFonts w:cs="Arial"/>
          <w:color w:val="auto"/>
          <w:lang w:eastAsia="en-GB"/>
        </w:rPr>
        <w:t xml:space="preserve"> listed</w:t>
      </w:r>
      <w:r w:rsidRPr="00022C45">
        <w:rPr>
          <w:rFonts w:cs="Arial"/>
          <w:color w:val="auto"/>
          <w:lang w:eastAsia="en-GB"/>
        </w:rPr>
        <w:t xml:space="preserve"> for them in our database. You will be able to log in once you have registered an EU Login account that is linked to your email address. Once logged in, you can then add additional contacts to assist with the reporting of the Erasmus+ project. </w:t>
      </w:r>
    </w:p>
    <w:p w14:paraId="6565C83C" w14:textId="78068E77" w:rsidR="00D06E6E" w:rsidRDefault="00411F62" w:rsidP="005C2A4C">
      <w:pPr>
        <w:tabs>
          <w:tab w:val="left" w:pos="567"/>
        </w:tabs>
        <w:spacing w:line="360" w:lineRule="auto"/>
        <w:jc w:val="both"/>
      </w:pPr>
      <w:r w:rsidRPr="00022C45">
        <w:rPr>
          <w:rFonts w:cs="Arial"/>
          <w:color w:val="auto"/>
          <w:lang w:eastAsia="en-GB"/>
        </w:rPr>
        <w:t xml:space="preserve">For more guidance on the tool please read </w:t>
      </w:r>
      <w:r w:rsidR="00D06E6E">
        <w:rPr>
          <w:rFonts w:cs="Arial"/>
          <w:color w:val="auto"/>
          <w:lang w:eastAsia="en-GB"/>
        </w:rPr>
        <w:t xml:space="preserve">our </w:t>
      </w:r>
      <w:hyperlink r:id="rId24" w:history="1">
        <w:r w:rsidR="00D06E6E" w:rsidRPr="00D06E6E">
          <w:rPr>
            <w:rStyle w:val="Hyperlink"/>
            <w:rFonts w:cs="Arial"/>
            <w:lang w:eastAsia="en-GB"/>
          </w:rPr>
          <w:t>Step-by-step Guide to KA2 Mobility Tool+</w:t>
        </w:r>
      </w:hyperlink>
      <w:r w:rsidR="00D06E6E">
        <w:rPr>
          <w:rFonts w:cs="Arial"/>
          <w:color w:val="auto"/>
          <w:lang w:eastAsia="en-GB"/>
        </w:rPr>
        <w:t xml:space="preserve"> and the</w:t>
      </w:r>
      <w:r w:rsidRPr="00022C45">
        <w:rPr>
          <w:rFonts w:cs="Arial"/>
          <w:color w:val="auto"/>
          <w:lang w:eastAsia="en-GB"/>
        </w:rPr>
        <w:t xml:space="preserve"> </w:t>
      </w:r>
      <w:hyperlink r:id="rId25" w:history="1">
        <w:r w:rsidR="00D06E6E">
          <w:rPr>
            <w:color w:val="049ACC"/>
            <w:u w:val="single"/>
          </w:rPr>
          <w:t>European Commission's Mobility Tool+ Guidance for Beneficiaries</w:t>
        </w:r>
      </w:hyperlink>
      <w:r w:rsidRPr="00411F62">
        <w:t>.</w:t>
      </w:r>
    </w:p>
    <w:p w14:paraId="790C4BDD" w14:textId="0A48A7AE" w:rsidR="00E11500" w:rsidRPr="00AB02D4" w:rsidRDefault="003418A2" w:rsidP="005C2A4C">
      <w:pPr>
        <w:pStyle w:val="HeadingB"/>
        <w:numPr>
          <w:ilvl w:val="1"/>
          <w:numId w:val="15"/>
        </w:numPr>
        <w:tabs>
          <w:tab w:val="left" w:pos="993"/>
        </w:tabs>
        <w:spacing w:line="360" w:lineRule="auto"/>
        <w:jc w:val="both"/>
        <w:rPr>
          <w:rFonts w:eastAsia="Calibri"/>
          <w:color w:val="auto"/>
          <w:kern w:val="0"/>
          <w:sz w:val="28"/>
          <w:szCs w:val="28"/>
        </w:rPr>
      </w:pPr>
      <w:bookmarkStart w:id="30" w:name="_Toc42682541"/>
      <w:bookmarkStart w:id="31" w:name="_Toc63516382"/>
      <w:r w:rsidRPr="00543356">
        <w:rPr>
          <w:rFonts w:eastAsia="Calibri"/>
          <w:color w:val="auto"/>
          <w:kern w:val="0"/>
          <w:sz w:val="28"/>
          <w:szCs w:val="28"/>
        </w:rPr>
        <w:t>Organisation Registration System</w:t>
      </w:r>
      <w:bookmarkEnd w:id="30"/>
      <w:bookmarkEnd w:id="31"/>
    </w:p>
    <w:p w14:paraId="7BBA0208" w14:textId="0DA0C486" w:rsidR="003418A2" w:rsidRPr="00AB02D4" w:rsidRDefault="003418A2" w:rsidP="005C2A4C">
      <w:pPr>
        <w:tabs>
          <w:tab w:val="left" w:pos="567"/>
        </w:tabs>
        <w:spacing w:line="360" w:lineRule="auto"/>
        <w:jc w:val="both"/>
        <w:rPr>
          <w:rFonts w:ascii="Verdana" w:hAnsi="Verdana" w:cs="Arial"/>
          <w:color w:val="auto"/>
          <w:sz w:val="28"/>
          <w:szCs w:val="28"/>
          <w:lang w:eastAsia="en-GB"/>
        </w:rPr>
      </w:pPr>
      <w:r w:rsidRPr="00AB02D4">
        <w:rPr>
          <w:color w:val="auto"/>
        </w:rPr>
        <w:t xml:space="preserve">From 22 October 2019, organisations participating or wishing to participate in the Erasmus+ or European Solidarity Corps actions managed by a National Agency are required to manage their organisation's information through a new organisation registration system. </w:t>
      </w:r>
    </w:p>
    <w:p w14:paraId="29ECDECD" w14:textId="77777777" w:rsidR="003418A2" w:rsidRPr="00AB02D4" w:rsidRDefault="003418A2" w:rsidP="005C2A4C">
      <w:pPr>
        <w:spacing w:line="360" w:lineRule="auto"/>
        <w:jc w:val="both"/>
        <w:rPr>
          <w:color w:val="auto"/>
        </w:rPr>
      </w:pPr>
      <w:r w:rsidRPr="00AB02D4">
        <w:rPr>
          <w:color w:val="auto"/>
        </w:rPr>
        <w:t xml:space="preserve">The </w:t>
      </w:r>
      <w:hyperlink r:id="rId26" w:history="1">
        <w:r>
          <w:rPr>
            <w:rStyle w:val="Hyperlink"/>
          </w:rPr>
          <w:t>Organisation Registration System</w:t>
        </w:r>
      </w:hyperlink>
      <w:r>
        <w:rPr>
          <w:color w:val="404040"/>
        </w:rPr>
        <w:t xml:space="preserve"> </w:t>
      </w:r>
      <w:r w:rsidRPr="00AB02D4">
        <w:rPr>
          <w:color w:val="auto"/>
        </w:rPr>
        <w:t>is your entry point for the electronic administration of EU-funded projects under programmes, such as Erasmus+. It is open to beneficiaries managing their EU grants to view and edit their organisational data, such as bank details or LEAR (Legal Entity Appointed Representative). A LEAR can, for example, be an administrative staff with access/rights to keep the ORS up to date, so please do not mistake this with Legal Representative.</w:t>
      </w:r>
    </w:p>
    <w:p w14:paraId="7F2C158B" w14:textId="77777777" w:rsidR="003418A2" w:rsidRPr="00AB02D4" w:rsidRDefault="003418A2" w:rsidP="005C2A4C">
      <w:pPr>
        <w:spacing w:line="360" w:lineRule="auto"/>
        <w:jc w:val="both"/>
        <w:rPr>
          <w:color w:val="auto"/>
        </w:rPr>
      </w:pPr>
      <w:r w:rsidRPr="00AB02D4">
        <w:rPr>
          <w:color w:val="auto"/>
        </w:rPr>
        <w:t xml:space="preserve">The 8-digit OID, which is prefixed with an E, is obtained and managed through the Organisation Registration System. </w:t>
      </w:r>
      <w:bookmarkStart w:id="32" w:name="_Hlk42672498"/>
      <w:r w:rsidRPr="00AB02D4">
        <w:rPr>
          <w:color w:val="auto"/>
        </w:rPr>
        <w:t xml:space="preserve">When the contact person leaves the organisation without appointing another person, the access to update the OID is lost. An organisation can always request a password reset; </w:t>
      </w:r>
      <w:r w:rsidRPr="00AB02D4">
        <w:rPr>
          <w:color w:val="auto"/>
        </w:rPr>
        <w:lastRenderedPageBreak/>
        <w:t>however, this only works when the person forgets the password. If the person left the organisation, in most cases, the organisation does not have access to the email address any longer so a password reset will not help. Therefore, it is recommended for each organisation to have at least two people with access to OID to ensure there is a backup.</w:t>
      </w:r>
      <w:bookmarkEnd w:id="32"/>
    </w:p>
    <w:p w14:paraId="594362BE" w14:textId="36E47301" w:rsidR="003418A2" w:rsidRDefault="003418A2" w:rsidP="005C2A4C">
      <w:pPr>
        <w:spacing w:line="360" w:lineRule="auto"/>
        <w:jc w:val="both"/>
        <w:rPr>
          <w:rStyle w:val="Hyperlink"/>
        </w:rPr>
      </w:pPr>
      <w:r w:rsidRPr="00AB02D4">
        <w:rPr>
          <w:color w:val="auto"/>
        </w:rPr>
        <w:t xml:space="preserve">For more information please visit the Organisation Registration System </w:t>
      </w:r>
      <w:hyperlink r:id="rId27" w:history="1">
        <w:r>
          <w:rPr>
            <w:rStyle w:val="Hyperlink"/>
          </w:rPr>
          <w:t>here</w:t>
        </w:r>
      </w:hyperlink>
    </w:p>
    <w:p w14:paraId="73512D5F" w14:textId="46766F39" w:rsidR="00411F62" w:rsidRPr="00844781" w:rsidRDefault="008576AA" w:rsidP="005C2A4C">
      <w:pPr>
        <w:pStyle w:val="HeadingB"/>
        <w:numPr>
          <w:ilvl w:val="1"/>
          <w:numId w:val="15"/>
        </w:numPr>
        <w:tabs>
          <w:tab w:val="left" w:pos="993"/>
        </w:tabs>
        <w:spacing w:line="360" w:lineRule="auto"/>
        <w:jc w:val="both"/>
        <w:rPr>
          <w:color w:val="auto"/>
          <w:sz w:val="28"/>
          <w:szCs w:val="28"/>
        </w:rPr>
      </w:pPr>
      <w:bookmarkStart w:id="33" w:name="_Toc63516383"/>
      <w:r w:rsidRPr="00021A6D">
        <w:rPr>
          <w:rFonts w:eastAsia="Calibri"/>
          <w:color w:val="auto"/>
          <w:kern w:val="0"/>
          <w:sz w:val="28"/>
          <w:szCs w:val="28"/>
        </w:rPr>
        <w:t xml:space="preserve">Erasmus+ </w:t>
      </w:r>
      <w:r w:rsidR="00411F62" w:rsidRPr="00021A6D">
        <w:rPr>
          <w:rFonts w:eastAsia="Calibri"/>
          <w:color w:val="auto"/>
          <w:kern w:val="0"/>
          <w:sz w:val="28"/>
          <w:szCs w:val="28"/>
        </w:rPr>
        <w:t>Project Results Platform (PRP)</w:t>
      </w:r>
      <w:bookmarkEnd w:id="33"/>
    </w:p>
    <w:p w14:paraId="38E572AA" w14:textId="4A730E37" w:rsidR="00A76537" w:rsidRDefault="00411F62" w:rsidP="005C2A4C">
      <w:pPr>
        <w:spacing w:line="360" w:lineRule="auto"/>
        <w:jc w:val="both"/>
        <w:rPr>
          <w:color w:val="auto"/>
        </w:rPr>
      </w:pPr>
      <w:r w:rsidRPr="00D1537D">
        <w:rPr>
          <w:color w:val="auto"/>
        </w:rPr>
        <w:t>Dissemination and exploitation of results are crucial areas of the Erasmus+ project lifecycle. They give participating organisa</w:t>
      </w:r>
      <w:r w:rsidR="0058324A" w:rsidRPr="00D1537D">
        <w:rPr>
          <w:color w:val="auto"/>
        </w:rPr>
        <w:t>tions</w:t>
      </w:r>
      <w:r w:rsidRPr="00D1537D">
        <w:rPr>
          <w:color w:val="auto"/>
        </w:rPr>
        <w:t xml:space="preserve"> the opportunity to communicate and share outcomes and </w:t>
      </w:r>
      <w:proofErr w:type="spellStart"/>
      <w:r w:rsidRPr="00D1537D">
        <w:rPr>
          <w:color w:val="auto"/>
        </w:rPr>
        <w:t>delievrables</w:t>
      </w:r>
      <w:proofErr w:type="spellEnd"/>
      <w:r w:rsidRPr="00D1537D">
        <w:rPr>
          <w:color w:val="auto"/>
        </w:rPr>
        <w:t xml:space="preserve">, thus extending the impacts of their projects, improving their sustainability and </w:t>
      </w:r>
      <w:proofErr w:type="spellStart"/>
      <w:r w:rsidRPr="00D1537D">
        <w:rPr>
          <w:color w:val="auto"/>
        </w:rPr>
        <w:t>justifyinfg</w:t>
      </w:r>
      <w:proofErr w:type="spellEnd"/>
      <w:r w:rsidRPr="00D1537D">
        <w:rPr>
          <w:color w:val="auto"/>
        </w:rPr>
        <w:t xml:space="preserve"> the European added value of Erasmus+. In order to successfully disseminate and exploit project results, </w:t>
      </w:r>
      <w:proofErr w:type="spellStart"/>
      <w:r w:rsidRPr="00D1537D">
        <w:rPr>
          <w:color w:val="auto"/>
        </w:rPr>
        <w:t>orgnisations</w:t>
      </w:r>
      <w:proofErr w:type="spellEnd"/>
      <w:r w:rsidRPr="00D1537D">
        <w:rPr>
          <w:color w:val="auto"/>
        </w:rPr>
        <w:t xml:space="preserve"> involved are asked to give the necessary thought to dissemination and exploitation activities when designing and implementing their project. The level and intensity of such activities should be proportional to the objectives, the scope and the targets of the different actions of Erasmus+</w:t>
      </w:r>
      <w:r w:rsidR="00DD64BB">
        <w:rPr>
          <w:color w:val="auto"/>
        </w:rPr>
        <w:t xml:space="preserve"> </w:t>
      </w:r>
      <w:r w:rsidR="001A0317" w:rsidRPr="00D1537D">
        <w:rPr>
          <w:color w:val="auto"/>
        </w:rPr>
        <w:t>Key Action 20</w:t>
      </w:r>
      <w:r w:rsidR="00EB7653">
        <w:rPr>
          <w:color w:val="auto"/>
        </w:rPr>
        <w:t>1</w:t>
      </w:r>
      <w:r w:rsidR="001A0317" w:rsidRPr="00D1537D">
        <w:rPr>
          <w:color w:val="auto"/>
        </w:rPr>
        <w:t xml:space="preserve"> </w:t>
      </w:r>
      <w:proofErr w:type="spellStart"/>
      <w:r w:rsidR="001A0317" w:rsidRPr="00D1537D">
        <w:rPr>
          <w:color w:val="auto"/>
        </w:rPr>
        <w:t>beneficaries</w:t>
      </w:r>
      <w:proofErr w:type="spellEnd"/>
      <w:r w:rsidR="001A0317" w:rsidRPr="00D1537D">
        <w:rPr>
          <w:color w:val="auto"/>
        </w:rPr>
        <w:t xml:space="preserve"> are contractual required to upload all of their project results to the project results platform.</w:t>
      </w:r>
    </w:p>
    <w:p w14:paraId="63B5634C" w14:textId="77777777" w:rsidR="00FB292D" w:rsidRDefault="00FB292D" w:rsidP="005C2A4C">
      <w:pPr>
        <w:spacing w:line="360" w:lineRule="auto"/>
        <w:jc w:val="both"/>
        <w:rPr>
          <w:color w:val="auto"/>
          <w:lang w:eastAsia="en-GB"/>
        </w:rPr>
      </w:pPr>
      <w:r w:rsidRPr="00AB02D4">
        <w:rPr>
          <w:color w:val="auto"/>
        </w:rPr>
        <w:t xml:space="preserve">As a security measure, on 8 June 2020 the European Commission has introduced a two-factor authentication (2FA) for users of the Erasmus+ Project Result Platform. To access the PRP </w:t>
      </w:r>
      <w:r w:rsidRPr="00AB02D4">
        <w:rPr>
          <w:color w:val="auto"/>
          <w:lang w:eastAsia="en-GB"/>
        </w:rPr>
        <w:t xml:space="preserve">you will need to install and initialise the </w:t>
      </w:r>
      <w:r w:rsidRPr="00AB02D4">
        <w:rPr>
          <w:color w:val="auto"/>
          <w:bdr w:val="none" w:sz="0" w:space="0" w:color="auto" w:frame="1"/>
          <w:lang w:eastAsia="en-GB"/>
        </w:rPr>
        <w:t>EU Login Mobile App</w:t>
      </w:r>
      <w:r w:rsidRPr="00AB02D4">
        <w:rPr>
          <w:color w:val="auto"/>
          <w:lang w:eastAsia="en-GB"/>
        </w:rPr>
        <w:t xml:space="preserve"> on your mobile or tablet. The </w:t>
      </w:r>
      <w:r w:rsidRPr="00AB02D4">
        <w:rPr>
          <w:color w:val="auto"/>
          <w:bdr w:val="none" w:sz="0" w:space="0" w:color="auto" w:frame="1"/>
          <w:lang w:eastAsia="en-GB"/>
        </w:rPr>
        <w:t>EU Login Mobile App</w:t>
      </w:r>
      <w:r w:rsidRPr="00AB02D4">
        <w:rPr>
          <w:color w:val="auto"/>
          <w:lang w:eastAsia="en-GB"/>
        </w:rPr>
        <w:t xml:space="preserve"> is free of charge and can be obtained from the Google Play Store (Android), the App Store (iOS) or the Windows Store (Windows Phone). T</w:t>
      </w:r>
      <w:r w:rsidRPr="00AB02D4">
        <w:rPr>
          <w:color w:val="auto"/>
          <w:bdr w:val="none" w:sz="0" w:space="0" w:color="auto" w:frame="1"/>
          <w:lang w:eastAsia="en-GB"/>
        </w:rPr>
        <w:t>hese verification methods will not require you to share your personal mobile number, should you be using your personal mobile device.</w:t>
      </w:r>
      <w:r w:rsidRPr="00AB02D4">
        <w:rPr>
          <w:color w:val="auto"/>
          <w:lang w:eastAsia="en-GB"/>
        </w:rPr>
        <w:t xml:space="preserve"> For instructions on how to install and initialise the App, please see page 12 of the </w:t>
      </w:r>
      <w:hyperlink r:id="rId28" w:tgtFrame="_blank" w:tooltip="https://ecas.ec.europa.eu/cas/manuals/EU_Login_Tutorial.pdf" w:history="1">
        <w:r w:rsidRPr="00AB02D4">
          <w:rPr>
            <w:rStyle w:val="Hyperlink"/>
            <w:b/>
            <w:bCs/>
            <w:color w:val="auto"/>
            <w:bdr w:val="none" w:sz="0" w:space="0" w:color="auto" w:frame="1"/>
            <w:lang w:eastAsia="en-GB"/>
          </w:rPr>
          <w:t>EU Login Tutorial.pdf</w:t>
        </w:r>
      </w:hyperlink>
      <w:r w:rsidRPr="00AB02D4">
        <w:rPr>
          <w:color w:val="auto"/>
          <w:lang w:eastAsia="en-GB"/>
        </w:rPr>
        <w:t>. Guidelines on how to use either of the verification methods can be found on pages 5 (</w:t>
      </w:r>
      <w:r w:rsidRPr="00AB02D4">
        <w:rPr>
          <w:b/>
          <w:bCs/>
          <w:color w:val="auto"/>
          <w:bdr w:val="none" w:sz="0" w:space="0" w:color="auto" w:frame="1"/>
          <w:lang w:eastAsia="en-GB"/>
        </w:rPr>
        <w:t>PIN code)</w:t>
      </w:r>
      <w:r w:rsidRPr="00AB02D4">
        <w:rPr>
          <w:color w:val="auto"/>
          <w:lang w:eastAsia="en-GB"/>
        </w:rPr>
        <w:t xml:space="preserve"> and 6 (</w:t>
      </w:r>
      <w:r w:rsidRPr="00AB02D4">
        <w:rPr>
          <w:b/>
          <w:bCs/>
          <w:color w:val="auto"/>
          <w:bdr w:val="none" w:sz="0" w:space="0" w:color="auto" w:frame="1"/>
          <w:lang w:eastAsia="en-GB"/>
        </w:rPr>
        <w:t>QR code</w:t>
      </w:r>
      <w:r w:rsidRPr="00AB02D4">
        <w:rPr>
          <w:color w:val="auto"/>
          <w:lang w:eastAsia="en-GB"/>
        </w:rPr>
        <w:t>).</w:t>
      </w:r>
    </w:p>
    <w:p w14:paraId="4B3A9C77" w14:textId="0E1E0521" w:rsidR="0058324A" w:rsidRDefault="001A0317" w:rsidP="005C2A4C">
      <w:pPr>
        <w:pStyle w:val="HeadingB"/>
        <w:numPr>
          <w:ilvl w:val="0"/>
          <w:numId w:val="15"/>
        </w:numPr>
        <w:tabs>
          <w:tab w:val="left" w:pos="284"/>
        </w:tabs>
        <w:spacing w:before="0" w:line="360" w:lineRule="auto"/>
        <w:ind w:right="805" w:hanging="502"/>
        <w:jc w:val="both"/>
        <w:rPr>
          <w:bCs w:val="0"/>
          <w:iCs w:val="0"/>
          <w:lang w:eastAsia="en-GB"/>
        </w:rPr>
      </w:pPr>
      <w:r>
        <w:t xml:space="preserve"> </w:t>
      </w:r>
      <w:bookmarkStart w:id="34" w:name="_Toc63516384"/>
      <w:r w:rsidR="009928FA" w:rsidRPr="00D134E9">
        <w:t>Project Activities</w:t>
      </w:r>
      <w:bookmarkEnd w:id="34"/>
      <w:r w:rsidR="009928FA" w:rsidRPr="00D1537D">
        <w:rPr>
          <w:bCs w:val="0"/>
          <w:iCs w:val="0"/>
          <w:lang w:eastAsia="en-GB"/>
        </w:rPr>
        <w:t xml:space="preserve"> </w:t>
      </w:r>
    </w:p>
    <w:p w14:paraId="32E81FBB" w14:textId="36CECDA6" w:rsidR="009928FA" w:rsidRPr="00844781" w:rsidRDefault="00A76537" w:rsidP="005C2A4C">
      <w:pPr>
        <w:pStyle w:val="HeadingB"/>
        <w:numPr>
          <w:ilvl w:val="1"/>
          <w:numId w:val="15"/>
        </w:numPr>
        <w:tabs>
          <w:tab w:val="left" w:pos="993"/>
        </w:tabs>
        <w:spacing w:line="360" w:lineRule="auto"/>
        <w:jc w:val="both"/>
        <w:rPr>
          <w:color w:val="auto"/>
          <w:sz w:val="28"/>
          <w:szCs w:val="28"/>
        </w:rPr>
      </w:pPr>
      <w:r w:rsidRPr="00021A6D">
        <w:rPr>
          <w:rFonts w:eastAsia="Calibri"/>
          <w:color w:val="auto"/>
          <w:kern w:val="0"/>
          <w:sz w:val="28"/>
          <w:szCs w:val="28"/>
        </w:rPr>
        <w:t xml:space="preserve"> </w:t>
      </w:r>
      <w:bookmarkStart w:id="35" w:name="_Toc63516385"/>
      <w:r w:rsidR="009928FA" w:rsidRPr="00021A6D">
        <w:rPr>
          <w:rFonts w:eastAsia="Calibri"/>
          <w:color w:val="auto"/>
          <w:kern w:val="0"/>
          <w:sz w:val="28"/>
          <w:szCs w:val="28"/>
        </w:rPr>
        <w:t xml:space="preserve">Learning </w:t>
      </w:r>
      <w:r w:rsidR="009B1AF4">
        <w:rPr>
          <w:rFonts w:eastAsia="Calibri"/>
          <w:color w:val="auto"/>
          <w:kern w:val="0"/>
          <w:sz w:val="28"/>
          <w:szCs w:val="28"/>
        </w:rPr>
        <w:t>T</w:t>
      </w:r>
      <w:r w:rsidR="009928FA" w:rsidRPr="00021A6D">
        <w:rPr>
          <w:rFonts w:eastAsia="Calibri"/>
          <w:color w:val="auto"/>
          <w:kern w:val="0"/>
          <w:sz w:val="28"/>
          <w:szCs w:val="28"/>
        </w:rPr>
        <w:t>eaching,</w:t>
      </w:r>
      <w:r w:rsidR="004A0A27" w:rsidRPr="00021A6D">
        <w:rPr>
          <w:rFonts w:eastAsia="Calibri"/>
          <w:color w:val="auto"/>
          <w:kern w:val="0"/>
          <w:sz w:val="28"/>
          <w:szCs w:val="28"/>
        </w:rPr>
        <w:t xml:space="preserve"> and</w:t>
      </w:r>
      <w:r w:rsidR="009928FA" w:rsidRPr="00021A6D">
        <w:rPr>
          <w:rFonts w:eastAsia="Calibri"/>
          <w:color w:val="auto"/>
          <w:kern w:val="0"/>
          <w:sz w:val="28"/>
          <w:szCs w:val="28"/>
        </w:rPr>
        <w:t xml:space="preserve"> </w:t>
      </w:r>
      <w:r w:rsidR="009B1AF4">
        <w:rPr>
          <w:rFonts w:eastAsia="Calibri"/>
          <w:color w:val="auto"/>
          <w:kern w:val="0"/>
          <w:sz w:val="28"/>
          <w:szCs w:val="28"/>
        </w:rPr>
        <w:t>T</w:t>
      </w:r>
      <w:r w:rsidR="009928FA" w:rsidRPr="00021A6D">
        <w:rPr>
          <w:rFonts w:eastAsia="Calibri"/>
          <w:color w:val="auto"/>
          <w:kern w:val="0"/>
          <w:sz w:val="28"/>
          <w:szCs w:val="28"/>
        </w:rPr>
        <w:t xml:space="preserve">raining </w:t>
      </w:r>
      <w:r w:rsidR="009B1AF4">
        <w:rPr>
          <w:rFonts w:eastAsia="Calibri"/>
          <w:color w:val="auto"/>
          <w:kern w:val="0"/>
          <w:sz w:val="28"/>
          <w:szCs w:val="28"/>
        </w:rPr>
        <w:t>A</w:t>
      </w:r>
      <w:r w:rsidR="009928FA" w:rsidRPr="00021A6D">
        <w:rPr>
          <w:rFonts w:eastAsia="Calibri"/>
          <w:color w:val="auto"/>
          <w:kern w:val="0"/>
          <w:sz w:val="28"/>
          <w:szCs w:val="28"/>
        </w:rPr>
        <w:t>ctivities</w:t>
      </w:r>
      <w:bookmarkEnd w:id="35"/>
      <w:r w:rsidR="009928FA" w:rsidRPr="00021A6D">
        <w:rPr>
          <w:rFonts w:eastAsia="Calibri"/>
          <w:color w:val="auto"/>
          <w:kern w:val="0"/>
          <w:sz w:val="28"/>
          <w:szCs w:val="28"/>
        </w:rPr>
        <w:t xml:space="preserve"> </w:t>
      </w:r>
    </w:p>
    <w:p w14:paraId="35BB4BBC" w14:textId="3C303876" w:rsidR="009928FA" w:rsidRDefault="00EE0643" w:rsidP="005C2A4C">
      <w:pPr>
        <w:tabs>
          <w:tab w:val="left" w:pos="567"/>
          <w:tab w:val="left" w:pos="3291"/>
        </w:tabs>
        <w:spacing w:before="120" w:after="120" w:line="360" w:lineRule="auto"/>
        <w:jc w:val="both"/>
        <w:rPr>
          <w:color w:val="4F81BD" w:themeColor="accent1"/>
        </w:rPr>
      </w:pPr>
      <w:r>
        <w:rPr>
          <w:color w:val="auto"/>
        </w:rPr>
        <w:t xml:space="preserve">If </w:t>
      </w:r>
      <w:r w:rsidR="00147CE5">
        <w:rPr>
          <w:color w:val="auto"/>
        </w:rPr>
        <w:t>your project includes</w:t>
      </w:r>
      <w:r w:rsidR="004B7772">
        <w:rPr>
          <w:color w:val="auto"/>
        </w:rPr>
        <w:t xml:space="preserve"> </w:t>
      </w:r>
      <w:r w:rsidR="009928FA" w:rsidRPr="00AB02D4">
        <w:rPr>
          <w:color w:val="auto"/>
        </w:rPr>
        <w:t>Learning, Teaching, Training activities for staff and students</w:t>
      </w:r>
      <w:r w:rsidR="004B7772">
        <w:rPr>
          <w:color w:val="auto"/>
        </w:rPr>
        <w:t>,</w:t>
      </w:r>
      <w:r w:rsidR="009928FA" w:rsidRPr="00AB02D4">
        <w:rPr>
          <w:color w:val="auto"/>
        </w:rPr>
        <w:t xml:space="preserve"> </w:t>
      </w:r>
      <w:r w:rsidR="004B7772">
        <w:rPr>
          <w:color w:val="auto"/>
        </w:rPr>
        <w:t>f</w:t>
      </w:r>
      <w:r w:rsidR="009928FA" w:rsidRPr="00AB02D4">
        <w:rPr>
          <w:color w:val="auto"/>
        </w:rPr>
        <w:t xml:space="preserve">ull information  can be found in Annex I </w:t>
      </w:r>
      <w:r w:rsidR="00D06E6E">
        <w:rPr>
          <w:color w:val="auto"/>
        </w:rPr>
        <w:t>“</w:t>
      </w:r>
      <w:r w:rsidR="009928FA" w:rsidRPr="00AB02D4">
        <w:rPr>
          <w:color w:val="auto"/>
        </w:rPr>
        <w:t>Specific rules and information relating to Strategic Partnerships</w:t>
      </w:r>
      <w:r w:rsidR="00D06E6E">
        <w:rPr>
          <w:color w:val="auto"/>
        </w:rPr>
        <w:t>”</w:t>
      </w:r>
      <w:r w:rsidR="009928FA" w:rsidRPr="00AB02D4">
        <w:rPr>
          <w:color w:val="auto"/>
        </w:rPr>
        <w:t xml:space="preserve"> on pages </w:t>
      </w:r>
      <w:r w:rsidR="002C3B24" w:rsidRPr="00AB02D4">
        <w:rPr>
          <w:color w:val="auto"/>
        </w:rPr>
        <w:t>28</w:t>
      </w:r>
      <w:r w:rsidR="00331E3F" w:rsidRPr="00AB02D4">
        <w:rPr>
          <w:color w:val="auto"/>
        </w:rPr>
        <w:t>8</w:t>
      </w:r>
      <w:r w:rsidR="009928FA" w:rsidRPr="00AB02D4">
        <w:rPr>
          <w:color w:val="auto"/>
        </w:rPr>
        <w:t xml:space="preserve"> - 2</w:t>
      </w:r>
      <w:r w:rsidR="002C3B24" w:rsidRPr="00AB02D4">
        <w:rPr>
          <w:color w:val="auto"/>
        </w:rPr>
        <w:t>9</w:t>
      </w:r>
      <w:r w:rsidR="009F6B50" w:rsidRPr="00AB02D4">
        <w:rPr>
          <w:color w:val="auto"/>
        </w:rPr>
        <w:t>0</w:t>
      </w:r>
      <w:r w:rsidR="009928FA" w:rsidRPr="00AB02D4">
        <w:rPr>
          <w:color w:val="auto"/>
        </w:rPr>
        <w:t xml:space="preserve"> of the </w:t>
      </w:r>
      <w:hyperlink r:id="rId29" w:history="1">
        <w:r w:rsidR="009928FA" w:rsidRPr="00362A9A">
          <w:rPr>
            <w:rStyle w:val="Hyperlink"/>
          </w:rPr>
          <w:t>20</w:t>
        </w:r>
        <w:r w:rsidR="002C3B24" w:rsidRPr="00362A9A">
          <w:rPr>
            <w:rStyle w:val="Hyperlink"/>
          </w:rPr>
          <w:t>20</w:t>
        </w:r>
        <w:r w:rsidR="009928FA" w:rsidRPr="00362A9A">
          <w:rPr>
            <w:rStyle w:val="Hyperlink"/>
          </w:rPr>
          <w:t xml:space="preserve"> Programme Guide</w:t>
        </w:r>
      </w:hyperlink>
      <w:r w:rsidR="009928FA" w:rsidRPr="0068462E">
        <w:rPr>
          <w:color w:val="4F81BD" w:themeColor="accent1"/>
        </w:rPr>
        <w:t>.</w:t>
      </w:r>
      <w:r w:rsidR="009928FA" w:rsidRPr="00300AF6">
        <w:rPr>
          <w:color w:val="4F81BD" w:themeColor="accent1"/>
        </w:rPr>
        <w:t xml:space="preserve"> </w:t>
      </w:r>
    </w:p>
    <w:p w14:paraId="55C003F9" w14:textId="60761040" w:rsidR="00E11500" w:rsidRPr="00AB02D4" w:rsidRDefault="00E11500" w:rsidP="005C2A4C">
      <w:pPr>
        <w:tabs>
          <w:tab w:val="left" w:pos="567"/>
          <w:tab w:val="left" w:pos="3291"/>
        </w:tabs>
        <w:spacing w:before="120" w:after="120" w:line="360" w:lineRule="auto"/>
        <w:jc w:val="both"/>
        <w:rPr>
          <w:color w:val="auto"/>
        </w:rPr>
      </w:pPr>
      <w:r w:rsidRPr="009427EF">
        <w:rPr>
          <w:noProof/>
          <w:color w:val="auto"/>
          <w:lang w:eastAsia="en-GB"/>
        </w:rPr>
        <w:lastRenderedPageBreak/>
        <mc:AlternateContent>
          <mc:Choice Requires="wps">
            <w:drawing>
              <wp:anchor distT="0" distB="0" distL="114300" distR="114300" simplePos="0" relativeHeight="251658258" behindDoc="0" locked="0" layoutInCell="1" allowOverlap="1" wp14:anchorId="7E04C0DB" wp14:editId="02FF9071">
                <wp:simplePos x="0" y="0"/>
                <wp:positionH relativeFrom="column">
                  <wp:posOffset>-34547</wp:posOffset>
                </wp:positionH>
                <wp:positionV relativeFrom="paragraph">
                  <wp:posOffset>39802</wp:posOffset>
                </wp:positionV>
                <wp:extent cx="6215975" cy="564205"/>
                <wp:effectExtent l="0" t="0" r="13970" b="266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975" cy="564205"/>
                        </a:xfrm>
                        <a:prstGeom prst="rect">
                          <a:avLst/>
                        </a:prstGeom>
                        <a:solidFill>
                          <a:srgbClr val="FFFFFF"/>
                        </a:solidFill>
                        <a:ln w="19050" cmpd="sng">
                          <a:solidFill>
                            <a:srgbClr val="C00000"/>
                          </a:solidFill>
                          <a:miter lim="800000"/>
                          <a:headEnd/>
                          <a:tailEnd/>
                        </a:ln>
                      </wps:spPr>
                      <wps:txbx>
                        <w:txbxContent>
                          <w:p w14:paraId="12E1438B" w14:textId="77777777" w:rsidR="00C12399" w:rsidRPr="00AB02D4" w:rsidRDefault="00C12399" w:rsidP="009928FA">
                            <w:pPr>
                              <w:tabs>
                                <w:tab w:val="left" w:pos="1560"/>
                              </w:tabs>
                              <w:spacing w:before="100" w:beforeAutospacing="1" w:after="100" w:afterAutospacing="1" w:line="360" w:lineRule="auto"/>
                              <w:jc w:val="both"/>
                              <w:rPr>
                                <w:rFonts w:cs="Arial"/>
                                <w:color w:val="auto"/>
                              </w:rPr>
                            </w:pPr>
                            <w:r w:rsidRPr="00AB02D4">
                              <w:rPr>
                                <w:rFonts w:cs="Arial"/>
                                <w:b/>
                                <w:color w:val="auto"/>
                              </w:rPr>
                              <w:t>Important Note:</w:t>
                            </w:r>
                            <w:r w:rsidRPr="00AB02D4">
                              <w:rPr>
                                <w:color w:val="auto"/>
                              </w:rPr>
                              <w:t xml:space="preserve"> As a reminder, cultural tourism activities will not be accepted as Learning, Teaching, Training activities.</w:t>
                            </w:r>
                          </w:p>
                          <w:p w14:paraId="66E8F765" w14:textId="77777777" w:rsidR="00C12399" w:rsidRDefault="00C12399" w:rsidP="009928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4C0DB" id="_x0000_t202" coordsize="21600,21600" o:spt="202" path="m,l,21600r21600,l21600,xe">
                <v:stroke joinstyle="miter"/>
                <v:path gradientshapeok="t" o:connecttype="rect"/>
              </v:shapetype>
              <v:shape id="Text Box 2" o:spid="_x0000_s1026" type="#_x0000_t202" style="position:absolute;left:0;text-align:left;margin-left:-2.7pt;margin-top:3.15pt;width:489.45pt;height:44.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" strokecolor="#c00000" strokeweight="1.5pt">
                <v:textbox>
                  <w:txbxContent>
                    <w:p w14:paraId="12E1438B" w14:textId="77777777" w:rsidR="00C12399" w:rsidRPr="00AB02D4" w:rsidRDefault="00C12399" w:rsidP="009928FA">
                      <w:pPr>
                        <w:tabs>
                          <w:tab w:val="left" w:pos="1560"/>
                        </w:tabs>
                        <w:spacing w:before="100" w:beforeAutospacing="1" w:after="100" w:afterAutospacing="1" w:line="360" w:lineRule="auto"/>
                        <w:jc w:val="both"/>
                        <w:rPr>
                          <w:rFonts w:cs="Arial"/>
                          <w:color w:val="auto"/>
                        </w:rPr>
                      </w:pPr>
                      <w:r w:rsidRPr="00AB02D4">
                        <w:rPr>
                          <w:rFonts w:cs="Arial"/>
                          <w:b/>
                          <w:color w:val="auto"/>
                        </w:rPr>
                        <w:t>Important Note:</w:t>
                      </w:r>
                      <w:r w:rsidRPr="00AB02D4">
                        <w:rPr>
                          <w:color w:val="auto"/>
                        </w:rPr>
                        <w:t xml:space="preserve"> As a reminder, cultural tourism activities will not be accepted as Learning, Teaching, Training activities.</w:t>
                      </w:r>
                    </w:p>
                    <w:p w14:paraId="66E8F765" w14:textId="77777777" w:rsidR="00C12399" w:rsidRDefault="00C12399" w:rsidP="009928FA"/>
                  </w:txbxContent>
                </v:textbox>
              </v:shape>
            </w:pict>
          </mc:Fallback>
        </mc:AlternateContent>
      </w:r>
    </w:p>
    <w:p w14:paraId="6D554090" w14:textId="77777777" w:rsidR="009928FA" w:rsidRPr="00AB02D4" w:rsidRDefault="009928FA" w:rsidP="005C2A4C">
      <w:pPr>
        <w:tabs>
          <w:tab w:val="left" w:pos="567"/>
          <w:tab w:val="left" w:pos="3291"/>
        </w:tabs>
        <w:spacing w:before="120" w:after="120" w:line="360" w:lineRule="auto"/>
        <w:jc w:val="both"/>
        <w:rPr>
          <w:color w:val="auto"/>
        </w:rPr>
      </w:pPr>
    </w:p>
    <w:p w14:paraId="357663EC" w14:textId="7B9F820F" w:rsidR="00C671D6" w:rsidRDefault="009928FA" w:rsidP="005C2A4C">
      <w:pPr>
        <w:tabs>
          <w:tab w:val="left" w:pos="567"/>
          <w:tab w:val="left" w:pos="3291"/>
        </w:tabs>
        <w:spacing w:before="120" w:after="120" w:line="360" w:lineRule="auto"/>
        <w:jc w:val="both"/>
        <w:rPr>
          <w:color w:val="auto"/>
        </w:rPr>
      </w:pPr>
      <w:r w:rsidRPr="001E2101">
        <w:rPr>
          <w:color w:val="auto"/>
        </w:rPr>
        <w:t>Learning, Teaching, Training activities are split into three budget categories: Travel, Individual Support and Linguistic Support. Please be aware of the minimum and maximum durations for activities as stated in the table below, all durations below exclude travel days.</w:t>
      </w:r>
    </w:p>
    <w:tbl>
      <w:tblPr>
        <w:tblStyle w:val="LightList-Accent2"/>
        <w:tblW w:w="9884" w:type="dxa"/>
        <w:jc w:val="center"/>
        <w:tblBorders>
          <w:insideH w:val="single" w:sz="8" w:space="0" w:color="C0504D" w:themeColor="accent2"/>
          <w:insideV w:val="single" w:sz="8" w:space="0" w:color="C0504D" w:themeColor="accent2"/>
        </w:tblBorders>
        <w:tblLayout w:type="fixed"/>
        <w:tblLook w:val="0000" w:firstRow="0" w:lastRow="0" w:firstColumn="0" w:lastColumn="0" w:noHBand="0" w:noVBand="0"/>
      </w:tblPr>
      <w:tblGrid>
        <w:gridCol w:w="4812"/>
        <w:gridCol w:w="5072"/>
      </w:tblGrid>
      <w:tr w:rsidR="009928FA" w:rsidRPr="009427EF" w14:paraId="46117335" w14:textId="77777777" w:rsidTr="00C671D6">
        <w:trPr>
          <w:cnfStyle w:val="000000100000" w:firstRow="0" w:lastRow="0" w:firstColumn="0" w:lastColumn="0" w:oddVBand="0" w:evenVBand="0" w:oddHBand="1" w:evenHBand="0" w:firstRowFirstColumn="0" w:firstRowLastColumn="0" w:lastRowFirstColumn="0" w:lastRowLastColumn="0"/>
          <w:trHeight w:val="465"/>
          <w:jc w:val="center"/>
        </w:trPr>
        <w:tc>
          <w:tcPr>
            <w:cnfStyle w:val="000010000000" w:firstRow="0" w:lastRow="0" w:firstColumn="0" w:lastColumn="0" w:oddVBand="1" w:evenVBand="0" w:oddHBand="0" w:evenHBand="0" w:firstRowFirstColumn="0" w:firstRowLastColumn="0" w:lastRowFirstColumn="0" w:lastRowLastColumn="0"/>
            <w:tcW w:w="4812" w:type="dxa"/>
            <w:shd w:val="clear" w:color="auto" w:fill="auto"/>
            <w:vAlign w:val="center"/>
          </w:tcPr>
          <w:p w14:paraId="6D87B0DC" w14:textId="77777777" w:rsidR="009928FA" w:rsidRPr="00AB02D4" w:rsidRDefault="009928FA" w:rsidP="005C2A4C">
            <w:pPr>
              <w:tabs>
                <w:tab w:val="left" w:pos="567"/>
              </w:tabs>
              <w:autoSpaceDE w:val="0"/>
              <w:autoSpaceDN w:val="0"/>
              <w:adjustRightInd w:val="0"/>
              <w:spacing w:after="0" w:line="360" w:lineRule="auto"/>
              <w:jc w:val="both"/>
              <w:rPr>
                <w:rFonts w:cs="Arial"/>
                <w:b/>
                <w:color w:val="auto"/>
                <w:szCs w:val="18"/>
                <w:lang w:eastAsia="en-GB"/>
              </w:rPr>
            </w:pPr>
            <w:r w:rsidRPr="00AB02D4">
              <w:rPr>
                <w:rFonts w:cs="Arial"/>
                <w:b/>
                <w:color w:val="auto"/>
                <w:szCs w:val="18"/>
                <w:lang w:eastAsia="en-GB"/>
              </w:rPr>
              <w:t>Type of activity</w:t>
            </w:r>
          </w:p>
        </w:tc>
        <w:tc>
          <w:tcPr>
            <w:tcW w:w="5072" w:type="dxa"/>
            <w:shd w:val="clear" w:color="auto" w:fill="auto"/>
            <w:vAlign w:val="center"/>
          </w:tcPr>
          <w:p w14:paraId="0998CD87" w14:textId="77777777" w:rsidR="009928FA" w:rsidRPr="00AD634A" w:rsidRDefault="009928FA" w:rsidP="005C2A4C">
            <w:pPr>
              <w:tabs>
                <w:tab w:val="left" w:pos="567"/>
              </w:tabs>
              <w:autoSpaceDE w:val="0"/>
              <w:autoSpaceDN w:val="0"/>
              <w:adjustRightInd w:val="0"/>
              <w:spacing w:after="0" w:line="360" w:lineRule="auto"/>
              <w:jc w:val="both"/>
              <w:cnfStyle w:val="000000100000" w:firstRow="0" w:lastRow="0" w:firstColumn="0" w:lastColumn="0" w:oddVBand="0" w:evenVBand="0" w:oddHBand="1" w:evenHBand="0" w:firstRowFirstColumn="0" w:firstRowLastColumn="0" w:lastRowFirstColumn="0" w:lastRowLastColumn="0"/>
              <w:rPr>
                <w:rFonts w:cs="Arial"/>
                <w:b/>
                <w:color w:val="auto"/>
                <w:szCs w:val="18"/>
                <w:lang w:eastAsia="en-GB"/>
              </w:rPr>
            </w:pPr>
            <w:r w:rsidRPr="00AD634A">
              <w:rPr>
                <w:rFonts w:cs="Arial"/>
                <w:b/>
                <w:color w:val="auto"/>
                <w:szCs w:val="18"/>
                <w:lang w:eastAsia="en-GB"/>
              </w:rPr>
              <w:t>Duration</w:t>
            </w:r>
          </w:p>
        </w:tc>
      </w:tr>
      <w:tr w:rsidR="009928FA" w:rsidRPr="009427EF" w14:paraId="5E8408D4" w14:textId="77777777" w:rsidTr="00C671D6">
        <w:trPr>
          <w:trHeight w:val="116"/>
          <w:jc w:val="center"/>
        </w:trPr>
        <w:tc>
          <w:tcPr>
            <w:cnfStyle w:val="000010000000" w:firstRow="0" w:lastRow="0" w:firstColumn="0" w:lastColumn="0" w:oddVBand="1" w:evenVBand="0" w:oddHBand="0" w:evenHBand="0" w:firstRowFirstColumn="0" w:firstRowLastColumn="0" w:lastRowFirstColumn="0" w:lastRowLastColumn="0"/>
            <w:tcW w:w="4812" w:type="dxa"/>
          </w:tcPr>
          <w:p w14:paraId="267D96D1" w14:textId="7AFFB92C" w:rsidR="009928FA" w:rsidRPr="00AB02D4" w:rsidRDefault="009928FA" w:rsidP="005C2A4C">
            <w:pPr>
              <w:tabs>
                <w:tab w:val="left" w:pos="567"/>
                <w:tab w:val="left" w:pos="3291"/>
              </w:tabs>
              <w:spacing w:before="120" w:after="120" w:line="360" w:lineRule="auto"/>
              <w:jc w:val="both"/>
              <w:rPr>
                <w:color w:val="auto"/>
              </w:rPr>
            </w:pPr>
            <w:r w:rsidRPr="00AB02D4">
              <w:rPr>
                <w:color w:val="auto"/>
              </w:rPr>
              <w:t xml:space="preserve">Blended mobility of </w:t>
            </w:r>
            <w:r w:rsidR="00D06E6E">
              <w:rPr>
                <w:color w:val="auto"/>
              </w:rPr>
              <w:t>learners</w:t>
            </w:r>
          </w:p>
        </w:tc>
        <w:tc>
          <w:tcPr>
            <w:tcW w:w="5072" w:type="dxa"/>
          </w:tcPr>
          <w:p w14:paraId="3B0F8C3E" w14:textId="44E231AE" w:rsidR="009928FA" w:rsidRPr="003B776B" w:rsidRDefault="009928FA" w:rsidP="005C2A4C">
            <w:pPr>
              <w:tabs>
                <w:tab w:val="left" w:pos="567"/>
                <w:tab w:val="left" w:pos="3291"/>
              </w:tabs>
              <w:spacing w:before="120" w:after="120"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2C3C3432">
              <w:rPr>
                <w:color w:val="auto"/>
              </w:rPr>
              <w:t xml:space="preserve">5 </w:t>
            </w:r>
            <w:r w:rsidR="00D06E6E">
              <w:rPr>
                <w:color w:val="auto"/>
              </w:rPr>
              <w:t>d</w:t>
            </w:r>
            <w:r w:rsidRPr="2C3C3432">
              <w:rPr>
                <w:color w:val="auto"/>
              </w:rPr>
              <w:t xml:space="preserve">ays </w:t>
            </w:r>
            <w:r w:rsidR="5B878C85" w:rsidRPr="2C3C3432">
              <w:rPr>
                <w:color w:val="auto"/>
              </w:rPr>
              <w:t>t</w:t>
            </w:r>
            <w:r w:rsidRPr="2C3C3432">
              <w:rPr>
                <w:color w:val="auto"/>
              </w:rPr>
              <w:t xml:space="preserve">o 2 </w:t>
            </w:r>
            <w:r w:rsidR="00D06E6E">
              <w:rPr>
                <w:color w:val="auto"/>
              </w:rPr>
              <w:t>m</w:t>
            </w:r>
            <w:r w:rsidRPr="2C3C3432">
              <w:rPr>
                <w:color w:val="auto"/>
              </w:rPr>
              <w:t>onths</w:t>
            </w:r>
            <w:r w:rsidR="00A03613" w:rsidRPr="2C3C3432">
              <w:rPr>
                <w:color w:val="auto"/>
              </w:rPr>
              <w:t xml:space="preserve"> (excluding travel</w:t>
            </w:r>
            <w:r w:rsidR="00D06E6E">
              <w:rPr>
                <w:color w:val="auto"/>
              </w:rPr>
              <w:t xml:space="preserve"> days</w:t>
            </w:r>
            <w:r w:rsidR="00A03613" w:rsidRPr="2C3C3432">
              <w:rPr>
                <w:color w:val="auto"/>
              </w:rPr>
              <w:t>)</w:t>
            </w:r>
          </w:p>
        </w:tc>
      </w:tr>
      <w:tr w:rsidR="00D06E6E" w:rsidRPr="009427EF" w14:paraId="64355C9A" w14:textId="77777777" w:rsidTr="00C671D6">
        <w:trPr>
          <w:cnfStyle w:val="000000100000" w:firstRow="0" w:lastRow="0" w:firstColumn="0" w:lastColumn="0" w:oddVBand="0" w:evenVBand="0" w:oddHBand="1" w:evenHBand="0" w:firstRowFirstColumn="0" w:firstRowLastColumn="0" w:lastRowFirstColumn="0" w:lastRowLastColumn="0"/>
          <w:trHeight w:val="116"/>
          <w:jc w:val="center"/>
        </w:trPr>
        <w:tc>
          <w:tcPr>
            <w:cnfStyle w:val="000010000000" w:firstRow="0" w:lastRow="0" w:firstColumn="0" w:lastColumn="0" w:oddVBand="1" w:evenVBand="0" w:oddHBand="0" w:evenHBand="0" w:firstRowFirstColumn="0" w:firstRowLastColumn="0" w:lastRowFirstColumn="0" w:lastRowLastColumn="0"/>
            <w:tcW w:w="4812" w:type="dxa"/>
          </w:tcPr>
          <w:p w14:paraId="2AA49C07" w14:textId="4F6EDDC2" w:rsidR="00D06E6E" w:rsidRPr="00AB02D4" w:rsidRDefault="00D06E6E" w:rsidP="005C2A4C">
            <w:pPr>
              <w:tabs>
                <w:tab w:val="left" w:pos="567"/>
                <w:tab w:val="left" w:pos="3291"/>
              </w:tabs>
              <w:spacing w:before="120" w:after="120" w:line="360" w:lineRule="auto"/>
              <w:jc w:val="both"/>
              <w:rPr>
                <w:color w:val="auto"/>
              </w:rPr>
            </w:pPr>
            <w:r>
              <w:rPr>
                <w:color w:val="auto"/>
              </w:rPr>
              <w:t>Short-term exchange of pupils</w:t>
            </w:r>
          </w:p>
        </w:tc>
        <w:tc>
          <w:tcPr>
            <w:tcW w:w="5072" w:type="dxa"/>
          </w:tcPr>
          <w:p w14:paraId="08028858" w14:textId="4BDC5768" w:rsidR="00D06E6E" w:rsidRPr="2C3C3432" w:rsidRDefault="00D06E6E" w:rsidP="005C2A4C">
            <w:pPr>
              <w:tabs>
                <w:tab w:val="left" w:pos="567"/>
                <w:tab w:val="left" w:pos="3291"/>
              </w:tabs>
              <w:spacing w:before="120" w:after="120" w:line="360" w:lineRule="auto"/>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3 days to 2 months (excluding travel days)</w:t>
            </w:r>
          </w:p>
        </w:tc>
      </w:tr>
      <w:tr w:rsidR="009928FA" w:rsidRPr="009427EF" w14:paraId="477C72C8" w14:textId="77777777" w:rsidTr="00C671D6">
        <w:trPr>
          <w:trHeight w:val="115"/>
          <w:jc w:val="center"/>
        </w:trPr>
        <w:tc>
          <w:tcPr>
            <w:cnfStyle w:val="000010000000" w:firstRow="0" w:lastRow="0" w:firstColumn="0" w:lastColumn="0" w:oddVBand="1" w:evenVBand="0" w:oddHBand="0" w:evenHBand="0" w:firstRowFirstColumn="0" w:firstRowLastColumn="0" w:lastRowFirstColumn="0" w:lastRowLastColumn="0"/>
            <w:tcW w:w="4812" w:type="dxa"/>
          </w:tcPr>
          <w:p w14:paraId="455D1652" w14:textId="5CE3872C" w:rsidR="009928FA" w:rsidRPr="00AD634A" w:rsidRDefault="009928FA" w:rsidP="005C2A4C">
            <w:pPr>
              <w:tabs>
                <w:tab w:val="left" w:pos="567"/>
                <w:tab w:val="left" w:pos="3291"/>
              </w:tabs>
              <w:spacing w:before="120" w:after="120" w:line="360" w:lineRule="auto"/>
              <w:jc w:val="both"/>
              <w:rPr>
                <w:color w:val="auto"/>
              </w:rPr>
            </w:pPr>
            <w:r w:rsidRPr="00AB02D4">
              <w:rPr>
                <w:color w:val="auto"/>
              </w:rPr>
              <w:t xml:space="preserve">Long-term </w:t>
            </w:r>
            <w:r w:rsidR="00D06E6E">
              <w:rPr>
                <w:color w:val="auto"/>
              </w:rPr>
              <w:t>study mobility of pupils</w:t>
            </w:r>
            <w:r w:rsidR="004A0A27" w:rsidRPr="00AB02D4">
              <w:rPr>
                <w:color w:val="auto"/>
              </w:rPr>
              <w:t xml:space="preserve"> </w:t>
            </w:r>
          </w:p>
        </w:tc>
        <w:tc>
          <w:tcPr>
            <w:tcW w:w="5072" w:type="dxa"/>
          </w:tcPr>
          <w:p w14:paraId="1F2E1F88" w14:textId="36898A79" w:rsidR="009928FA" w:rsidRPr="001E2101" w:rsidRDefault="009928FA" w:rsidP="005C2A4C">
            <w:pPr>
              <w:tabs>
                <w:tab w:val="left" w:pos="567"/>
                <w:tab w:val="left" w:pos="3291"/>
              </w:tabs>
              <w:spacing w:before="120" w:after="120"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2C3C3432">
              <w:rPr>
                <w:color w:val="auto"/>
              </w:rPr>
              <w:t xml:space="preserve">2 </w:t>
            </w:r>
            <w:r w:rsidR="2C573CBA" w:rsidRPr="2C3C3432">
              <w:rPr>
                <w:color w:val="auto"/>
              </w:rPr>
              <w:t>t</w:t>
            </w:r>
            <w:r w:rsidRPr="2C3C3432">
              <w:rPr>
                <w:color w:val="auto"/>
              </w:rPr>
              <w:t xml:space="preserve">o 12 </w:t>
            </w:r>
            <w:r w:rsidR="00D06E6E">
              <w:rPr>
                <w:color w:val="auto"/>
              </w:rPr>
              <w:t>m</w:t>
            </w:r>
            <w:r w:rsidRPr="2C3C3432">
              <w:rPr>
                <w:color w:val="auto"/>
              </w:rPr>
              <w:t>onths</w:t>
            </w:r>
            <w:r w:rsidR="00D06E6E">
              <w:rPr>
                <w:color w:val="auto"/>
              </w:rPr>
              <w:t xml:space="preserve"> (excluding travel days)</w:t>
            </w:r>
          </w:p>
        </w:tc>
      </w:tr>
      <w:tr w:rsidR="009928FA" w:rsidRPr="009427EF" w14:paraId="078DFBD0" w14:textId="77777777" w:rsidTr="00C671D6">
        <w:trPr>
          <w:cnfStyle w:val="000000100000" w:firstRow="0" w:lastRow="0" w:firstColumn="0" w:lastColumn="0" w:oddVBand="0" w:evenVBand="0" w:oddHBand="1" w:evenHBand="0" w:firstRowFirstColumn="0" w:firstRowLastColumn="0" w:lastRowFirstColumn="0" w:lastRowLastColumn="0"/>
          <w:trHeight w:val="115"/>
          <w:jc w:val="center"/>
        </w:trPr>
        <w:tc>
          <w:tcPr>
            <w:cnfStyle w:val="000010000000" w:firstRow="0" w:lastRow="0" w:firstColumn="0" w:lastColumn="0" w:oddVBand="1" w:evenVBand="0" w:oddHBand="0" w:evenHBand="0" w:firstRowFirstColumn="0" w:firstRowLastColumn="0" w:lastRowFirstColumn="0" w:lastRowLastColumn="0"/>
            <w:tcW w:w="4812" w:type="dxa"/>
          </w:tcPr>
          <w:p w14:paraId="0C4C3C59" w14:textId="77777777" w:rsidR="009928FA" w:rsidRPr="00AB02D4" w:rsidRDefault="009928FA" w:rsidP="005C2A4C">
            <w:pPr>
              <w:tabs>
                <w:tab w:val="left" w:pos="567"/>
                <w:tab w:val="left" w:pos="3291"/>
              </w:tabs>
              <w:spacing w:before="120" w:after="120" w:line="360" w:lineRule="auto"/>
              <w:jc w:val="both"/>
              <w:rPr>
                <w:color w:val="auto"/>
              </w:rPr>
            </w:pPr>
            <w:r w:rsidRPr="00AB02D4">
              <w:rPr>
                <w:color w:val="auto"/>
              </w:rPr>
              <w:t>Short-term joint staff training events</w:t>
            </w:r>
          </w:p>
        </w:tc>
        <w:tc>
          <w:tcPr>
            <w:tcW w:w="5072" w:type="dxa"/>
          </w:tcPr>
          <w:p w14:paraId="63B3E611" w14:textId="39A76F75" w:rsidR="00C671D6" w:rsidRPr="003B776B" w:rsidRDefault="009928FA" w:rsidP="005C2A4C">
            <w:pPr>
              <w:tabs>
                <w:tab w:val="left" w:pos="567"/>
                <w:tab w:val="left" w:pos="3291"/>
              </w:tabs>
              <w:spacing w:before="120" w:after="120"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2C3C3432">
              <w:rPr>
                <w:color w:val="auto"/>
              </w:rPr>
              <w:t xml:space="preserve">3 </w:t>
            </w:r>
            <w:r w:rsidR="00D06E6E">
              <w:rPr>
                <w:color w:val="auto"/>
              </w:rPr>
              <w:t>d</w:t>
            </w:r>
            <w:r w:rsidRPr="2C3C3432">
              <w:rPr>
                <w:color w:val="auto"/>
              </w:rPr>
              <w:t xml:space="preserve">ays </w:t>
            </w:r>
            <w:r w:rsidR="47355F1E" w:rsidRPr="2C3C3432">
              <w:rPr>
                <w:color w:val="auto"/>
              </w:rPr>
              <w:t>t</w:t>
            </w:r>
            <w:r w:rsidRPr="2C3C3432">
              <w:rPr>
                <w:color w:val="auto"/>
              </w:rPr>
              <w:t xml:space="preserve">o 2 </w:t>
            </w:r>
            <w:r w:rsidR="00D06E6E">
              <w:rPr>
                <w:color w:val="auto"/>
              </w:rPr>
              <w:t>m</w:t>
            </w:r>
            <w:r w:rsidRPr="2C3C3432">
              <w:rPr>
                <w:color w:val="auto"/>
              </w:rPr>
              <w:t>onths</w:t>
            </w:r>
            <w:r w:rsidR="00A03613" w:rsidRPr="2C3C3432">
              <w:rPr>
                <w:color w:val="auto"/>
              </w:rPr>
              <w:t xml:space="preserve"> (excluding travel</w:t>
            </w:r>
            <w:r w:rsidR="00D06E6E">
              <w:rPr>
                <w:color w:val="auto"/>
              </w:rPr>
              <w:t xml:space="preserve"> days</w:t>
            </w:r>
            <w:r w:rsidR="00A03613" w:rsidRPr="2C3C3432">
              <w:rPr>
                <w:color w:val="auto"/>
              </w:rPr>
              <w:t>)</w:t>
            </w:r>
          </w:p>
        </w:tc>
      </w:tr>
      <w:tr w:rsidR="00D06E6E" w:rsidRPr="009427EF" w14:paraId="76354318" w14:textId="77777777" w:rsidTr="00C671D6">
        <w:trPr>
          <w:trHeight w:val="115"/>
          <w:jc w:val="center"/>
        </w:trPr>
        <w:tc>
          <w:tcPr>
            <w:cnfStyle w:val="000010000000" w:firstRow="0" w:lastRow="0" w:firstColumn="0" w:lastColumn="0" w:oddVBand="1" w:evenVBand="0" w:oddHBand="0" w:evenHBand="0" w:firstRowFirstColumn="0" w:firstRowLastColumn="0" w:lastRowFirstColumn="0" w:lastRowLastColumn="0"/>
            <w:tcW w:w="4812" w:type="dxa"/>
          </w:tcPr>
          <w:p w14:paraId="587CC850" w14:textId="4FEE8606" w:rsidR="00D06E6E" w:rsidRPr="00AB02D4" w:rsidRDefault="00D06E6E" w:rsidP="005C2A4C">
            <w:pPr>
              <w:tabs>
                <w:tab w:val="left" w:pos="567"/>
                <w:tab w:val="left" w:pos="3291"/>
              </w:tabs>
              <w:spacing w:before="120" w:after="120" w:line="360" w:lineRule="auto"/>
              <w:jc w:val="both"/>
              <w:rPr>
                <w:color w:val="auto"/>
              </w:rPr>
            </w:pPr>
            <w:r>
              <w:rPr>
                <w:color w:val="auto"/>
              </w:rPr>
              <w:t>Teaching and Training Assignments</w:t>
            </w:r>
          </w:p>
        </w:tc>
        <w:tc>
          <w:tcPr>
            <w:tcW w:w="5072" w:type="dxa"/>
          </w:tcPr>
          <w:p w14:paraId="461D899E" w14:textId="6D85B622" w:rsidR="00D06E6E" w:rsidRPr="2C3C3432" w:rsidRDefault="00D06E6E" w:rsidP="005C2A4C">
            <w:pPr>
              <w:tabs>
                <w:tab w:val="left" w:pos="567"/>
                <w:tab w:val="left" w:pos="3291"/>
              </w:tabs>
              <w:spacing w:before="120" w:after="120" w:line="360" w:lineRule="auto"/>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2 to 12 months (excluding travel days)</w:t>
            </w:r>
          </w:p>
        </w:tc>
      </w:tr>
    </w:tbl>
    <w:p w14:paraId="310D432F" w14:textId="3C0A5E20" w:rsidR="00C671D6" w:rsidRPr="00C671D6" w:rsidRDefault="009928FA" w:rsidP="005C2A4C">
      <w:pPr>
        <w:pStyle w:val="HeadingB"/>
        <w:numPr>
          <w:ilvl w:val="1"/>
          <w:numId w:val="15"/>
        </w:numPr>
        <w:tabs>
          <w:tab w:val="left" w:pos="993"/>
        </w:tabs>
        <w:spacing w:line="240" w:lineRule="auto"/>
        <w:jc w:val="both"/>
        <w:rPr>
          <w:rFonts w:eastAsia="Calibri"/>
          <w:color w:val="auto"/>
          <w:kern w:val="0"/>
          <w:sz w:val="28"/>
          <w:szCs w:val="28"/>
        </w:rPr>
      </w:pPr>
      <w:bookmarkStart w:id="36" w:name="_Toc63516386"/>
      <w:r w:rsidRPr="00021A6D">
        <w:rPr>
          <w:rFonts w:eastAsia="Calibri"/>
          <w:color w:val="auto"/>
          <w:kern w:val="0"/>
          <w:sz w:val="28"/>
          <w:szCs w:val="28"/>
        </w:rPr>
        <w:t>Individual Support</w:t>
      </w:r>
      <w:bookmarkEnd w:id="36"/>
    </w:p>
    <w:p w14:paraId="01071CA6" w14:textId="6297723D" w:rsidR="009928FA" w:rsidRPr="009427EF" w:rsidRDefault="00330C41" w:rsidP="005C2A4C">
      <w:pPr>
        <w:tabs>
          <w:tab w:val="left" w:pos="567"/>
        </w:tabs>
        <w:spacing w:before="120" w:after="120" w:line="360" w:lineRule="auto"/>
        <w:jc w:val="both"/>
        <w:rPr>
          <w:rFonts w:cs="Arial"/>
          <w:color w:val="auto"/>
        </w:rPr>
      </w:pPr>
      <w:r>
        <w:rPr>
          <w:rFonts w:cs="Arial"/>
          <w:color w:val="auto"/>
        </w:rPr>
        <w:t xml:space="preserve">As per Annex III of the </w:t>
      </w:r>
      <w:r w:rsidR="00B979EF">
        <w:rPr>
          <w:rFonts w:cs="Arial"/>
          <w:color w:val="auto"/>
        </w:rPr>
        <w:t>Grant Agreement</w:t>
      </w:r>
      <w:r w:rsidR="00603348">
        <w:rPr>
          <w:rFonts w:cs="Arial"/>
          <w:color w:val="auto"/>
        </w:rPr>
        <w:t>,</w:t>
      </w:r>
      <w:r>
        <w:rPr>
          <w:rFonts w:cs="Arial"/>
          <w:color w:val="auto"/>
        </w:rPr>
        <w:t xml:space="preserve"> </w:t>
      </w:r>
      <w:r w:rsidR="009928FA" w:rsidRPr="009427EF">
        <w:rPr>
          <w:rFonts w:cs="Arial"/>
          <w:color w:val="auto"/>
        </w:rPr>
        <w:t>Individual Support is</w:t>
      </w:r>
      <w:r>
        <w:rPr>
          <w:rFonts w:cs="Arial"/>
          <w:color w:val="auto"/>
        </w:rPr>
        <w:t xml:space="preserve"> </w:t>
      </w:r>
      <w:r w:rsidR="00A03613" w:rsidRPr="00D134E9">
        <w:rPr>
          <w:rFonts w:cs="Arial"/>
          <w:color w:val="auto"/>
        </w:rPr>
        <w:t>payable for any travel in excess of 9km and is</w:t>
      </w:r>
      <w:r w:rsidR="00A03613">
        <w:rPr>
          <w:rFonts w:cs="Arial"/>
          <w:color w:val="auto"/>
        </w:rPr>
        <w:t xml:space="preserve"> </w:t>
      </w:r>
      <w:r>
        <w:rPr>
          <w:rFonts w:cs="Arial"/>
          <w:color w:val="auto"/>
        </w:rPr>
        <w:t xml:space="preserve">calculated by multiplying the number of days/months per participant by the </w:t>
      </w:r>
      <w:r w:rsidR="009928FA">
        <w:rPr>
          <w:rFonts w:cs="Arial"/>
          <w:color w:val="auto"/>
        </w:rPr>
        <w:t>unit cost</w:t>
      </w:r>
      <w:r>
        <w:rPr>
          <w:rFonts w:cs="Arial"/>
          <w:color w:val="auto"/>
        </w:rPr>
        <w:t xml:space="preserve"> applicable per day/month for the type of participant and for the receiving country concerned. Individual support will </w:t>
      </w:r>
      <w:r w:rsidR="009928FA">
        <w:rPr>
          <w:rFonts w:cs="Arial"/>
          <w:color w:val="auto"/>
        </w:rPr>
        <w:t>cove</w:t>
      </w:r>
      <w:r>
        <w:rPr>
          <w:rFonts w:cs="Arial"/>
          <w:color w:val="auto"/>
        </w:rPr>
        <w:t>r</w:t>
      </w:r>
      <w:r w:rsidR="009928FA">
        <w:rPr>
          <w:rFonts w:cs="Arial"/>
          <w:color w:val="auto"/>
        </w:rPr>
        <w:t xml:space="preserve"> the </w:t>
      </w:r>
      <w:proofErr w:type="spellStart"/>
      <w:r w:rsidR="009928FA" w:rsidRPr="009427EF">
        <w:rPr>
          <w:rFonts w:cs="Arial"/>
          <w:color w:val="auto"/>
        </w:rPr>
        <w:t>the</w:t>
      </w:r>
      <w:proofErr w:type="spellEnd"/>
      <w:r w:rsidR="009928FA" w:rsidRPr="009427EF">
        <w:rPr>
          <w:rFonts w:cs="Arial"/>
          <w:color w:val="auto"/>
        </w:rPr>
        <w:t xml:space="preserve"> costs of accommodation, insurance, food, and local travel to and from the placement within the host country. </w:t>
      </w:r>
    </w:p>
    <w:p w14:paraId="74F32D17" w14:textId="4897149C" w:rsidR="00795E15" w:rsidRPr="009427EF" w:rsidRDefault="00EF1DBD" w:rsidP="00792C52">
      <w:pPr>
        <w:tabs>
          <w:tab w:val="left" w:pos="567"/>
        </w:tabs>
        <w:spacing w:before="120" w:after="120" w:line="360" w:lineRule="auto"/>
        <w:jc w:val="both"/>
        <w:rPr>
          <w:rFonts w:eastAsiaTheme="minorHAnsi" w:cs="Arial"/>
          <w:iCs/>
          <w:color w:val="auto"/>
        </w:rPr>
      </w:pPr>
      <w:r>
        <w:rPr>
          <w:rFonts w:cs="Arial"/>
          <w:color w:val="auto"/>
        </w:rPr>
        <w:t>Individual Support</w:t>
      </w:r>
      <w:r w:rsidR="009928FA" w:rsidRPr="009427EF">
        <w:rPr>
          <w:rFonts w:cs="Arial"/>
          <w:color w:val="auto"/>
        </w:rPr>
        <w:t xml:space="preserve"> is paid as a lump sum and must be spent on the participant(s). Please note that participants are only eligible for unit costs per day for the days that they engage in mobility activity. </w:t>
      </w:r>
      <w:r w:rsidR="009928FA" w:rsidRPr="009427EF">
        <w:rPr>
          <w:rFonts w:eastAsiaTheme="minorHAnsi" w:cs="Arial"/>
          <w:iCs/>
          <w:color w:val="auto"/>
        </w:rPr>
        <w:t xml:space="preserve">Details of each participant </w:t>
      </w:r>
      <w:r w:rsidR="00966495">
        <w:rPr>
          <w:rFonts w:eastAsiaTheme="minorHAnsi" w:cs="Arial"/>
          <w:iCs/>
          <w:color w:val="auto"/>
        </w:rPr>
        <w:t>should</w:t>
      </w:r>
      <w:r w:rsidR="009928FA" w:rsidRPr="009427EF">
        <w:rPr>
          <w:rFonts w:eastAsiaTheme="minorHAnsi" w:cs="Arial"/>
          <w:iCs/>
          <w:color w:val="auto"/>
        </w:rPr>
        <w:t xml:space="preserve"> be input</w:t>
      </w:r>
      <w:r w:rsidR="00F24601">
        <w:rPr>
          <w:rFonts w:eastAsiaTheme="minorHAnsi" w:cs="Arial"/>
          <w:iCs/>
          <w:color w:val="auto"/>
        </w:rPr>
        <w:t>ted</w:t>
      </w:r>
      <w:r w:rsidR="009928FA" w:rsidRPr="009427EF">
        <w:rPr>
          <w:rFonts w:eastAsiaTheme="minorHAnsi" w:cs="Arial"/>
          <w:iCs/>
          <w:color w:val="auto"/>
        </w:rPr>
        <w:t xml:space="preserve"> onto Mobility Tool+</w:t>
      </w:r>
      <w:r w:rsidR="00330C41">
        <w:rPr>
          <w:rFonts w:eastAsiaTheme="minorHAnsi" w:cs="Arial"/>
          <w:iCs/>
          <w:color w:val="auto"/>
        </w:rPr>
        <w:t>.</w:t>
      </w:r>
      <w:r w:rsidR="009928FA" w:rsidRPr="009427EF">
        <w:rPr>
          <w:rFonts w:eastAsiaTheme="minorHAnsi" w:cs="Arial"/>
          <w:iCs/>
          <w:color w:val="auto"/>
        </w:rPr>
        <w:t xml:space="preserve"> </w:t>
      </w:r>
    </w:p>
    <w:p w14:paraId="5183705E" w14:textId="0AA71301" w:rsidR="009928FA" w:rsidRPr="00021A6D" w:rsidRDefault="009928FA" w:rsidP="005C2A4C">
      <w:pPr>
        <w:pStyle w:val="HeadingB"/>
        <w:numPr>
          <w:ilvl w:val="1"/>
          <w:numId w:val="15"/>
        </w:numPr>
        <w:tabs>
          <w:tab w:val="left" w:pos="993"/>
        </w:tabs>
        <w:spacing w:line="240" w:lineRule="auto"/>
        <w:jc w:val="both"/>
        <w:rPr>
          <w:rFonts w:eastAsia="Calibri"/>
          <w:color w:val="auto"/>
          <w:kern w:val="0"/>
          <w:sz w:val="28"/>
          <w:szCs w:val="28"/>
        </w:rPr>
      </w:pPr>
      <w:bookmarkStart w:id="37" w:name="_Toc63516387"/>
      <w:r w:rsidRPr="00021A6D">
        <w:rPr>
          <w:rFonts w:eastAsia="Calibri"/>
          <w:color w:val="auto"/>
          <w:kern w:val="0"/>
          <w:sz w:val="28"/>
          <w:szCs w:val="28"/>
        </w:rPr>
        <w:t>Travel</w:t>
      </w:r>
      <w:bookmarkEnd w:id="37"/>
      <w:r w:rsidRPr="00021A6D">
        <w:rPr>
          <w:rFonts w:eastAsia="Calibri"/>
          <w:color w:val="auto"/>
          <w:kern w:val="0"/>
          <w:sz w:val="28"/>
          <w:szCs w:val="28"/>
        </w:rPr>
        <w:t xml:space="preserve"> </w:t>
      </w:r>
    </w:p>
    <w:p w14:paraId="6832306C" w14:textId="68788D3A" w:rsidR="0056146E" w:rsidRDefault="009928FA" w:rsidP="005C2A4C">
      <w:pPr>
        <w:pStyle w:val="BodyText"/>
        <w:tabs>
          <w:tab w:val="left" w:pos="567"/>
        </w:tabs>
        <w:spacing w:before="120" w:line="360" w:lineRule="auto"/>
        <w:jc w:val="both"/>
        <w:rPr>
          <w:rFonts w:cs="Arial"/>
          <w:color w:val="auto"/>
        </w:rPr>
      </w:pPr>
      <w:r w:rsidRPr="009427EF">
        <w:rPr>
          <w:rFonts w:cs="Arial"/>
          <w:color w:val="auto"/>
        </w:rPr>
        <w:t xml:space="preserve">Travel is a contribution to the travel costs of participants </w:t>
      </w:r>
      <w:r w:rsidR="0056146E">
        <w:rPr>
          <w:rFonts w:cs="Arial"/>
          <w:color w:val="auto"/>
        </w:rPr>
        <w:t>(</w:t>
      </w:r>
      <w:r w:rsidRPr="009427EF">
        <w:rPr>
          <w:rFonts w:cs="Arial"/>
          <w:color w:val="auto"/>
        </w:rPr>
        <w:t>including accompanying persons</w:t>
      </w:r>
      <w:r w:rsidR="0056146E">
        <w:rPr>
          <w:rFonts w:cs="Arial"/>
          <w:color w:val="auto"/>
        </w:rPr>
        <w:t>)</w:t>
      </w:r>
      <w:r w:rsidRPr="009427EF">
        <w:rPr>
          <w:rFonts w:cs="Arial"/>
          <w:color w:val="auto"/>
        </w:rPr>
        <w:t xml:space="preserve"> from their place of origin to the venue of the activity and return. This budget category is based on the distance travelled per participant and is defined as the cost of the entire journey from the UK point of origin to the host destination (and return), including transfers. Travel distances are always calculated using the </w:t>
      </w:r>
      <w:hyperlink r:id="rId30" w:history="1">
        <w:r w:rsidRPr="009427EF">
          <w:rPr>
            <w:u w:val="single"/>
          </w:rPr>
          <w:t>Distance Calculator</w:t>
        </w:r>
      </w:hyperlink>
      <w:r w:rsidRPr="009427EF">
        <w:rPr>
          <w:rFonts w:cs="Arial"/>
        </w:rPr>
        <w:t xml:space="preserve"> </w:t>
      </w:r>
      <w:r w:rsidRPr="009427EF">
        <w:rPr>
          <w:rFonts w:cs="Arial"/>
          <w:color w:val="auto"/>
        </w:rPr>
        <w:t xml:space="preserve">supported by the European Commission. </w:t>
      </w:r>
    </w:p>
    <w:p w14:paraId="4ABD40D6" w14:textId="645D3E76" w:rsidR="00330C41" w:rsidRDefault="00330C41" w:rsidP="005C2A4C">
      <w:pPr>
        <w:pStyle w:val="BodyText"/>
        <w:tabs>
          <w:tab w:val="left" w:pos="567"/>
        </w:tabs>
        <w:spacing w:before="120" w:line="360" w:lineRule="auto"/>
        <w:jc w:val="both"/>
        <w:rPr>
          <w:noProof/>
          <w:color w:val="auto"/>
          <w:lang w:eastAsia="en-GB"/>
        </w:rPr>
      </w:pPr>
      <w:r>
        <w:rPr>
          <w:noProof/>
        </w:rPr>
        <w:lastRenderedPageBreak/>
        <w:drawing>
          <wp:inline distT="0" distB="0" distL="0" distR="0" wp14:anchorId="510540C7" wp14:editId="0E467D58">
            <wp:extent cx="6645910" cy="380619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1">
                      <a:extLst>
                        <a:ext uri="{28A0092B-C50C-407E-A947-70E740481C1C}">
                          <a14:useLocalDpi xmlns:a14="http://schemas.microsoft.com/office/drawing/2010/main" val="0"/>
                        </a:ext>
                      </a:extLst>
                    </a:blip>
                    <a:stretch>
                      <a:fillRect/>
                    </a:stretch>
                  </pic:blipFill>
                  <pic:spPr>
                    <a:xfrm>
                      <a:off x="0" y="0"/>
                      <a:ext cx="6645910" cy="3806190"/>
                    </a:xfrm>
                    <a:prstGeom prst="rect">
                      <a:avLst/>
                    </a:prstGeom>
                  </pic:spPr>
                </pic:pic>
              </a:graphicData>
            </a:graphic>
          </wp:inline>
        </w:drawing>
      </w:r>
    </w:p>
    <w:p w14:paraId="111E5322" w14:textId="33DB0386" w:rsidR="009928FA" w:rsidRDefault="009928FA" w:rsidP="005C2A4C">
      <w:pPr>
        <w:pStyle w:val="BodyText"/>
        <w:tabs>
          <w:tab w:val="left" w:pos="567"/>
        </w:tabs>
        <w:spacing w:before="120" w:line="360" w:lineRule="auto"/>
        <w:jc w:val="both"/>
        <w:rPr>
          <w:rFonts w:cs="Arial"/>
          <w:color w:val="auto"/>
        </w:rPr>
      </w:pPr>
      <w:r w:rsidRPr="009427EF">
        <w:rPr>
          <w:rFonts w:cs="Arial"/>
          <w:color w:val="auto"/>
        </w:rPr>
        <w:t>Travel is calculated according to rates produced by the European Commission</w:t>
      </w:r>
      <w:r w:rsidR="003B7BEF">
        <w:rPr>
          <w:rFonts w:cs="Arial"/>
          <w:color w:val="auto"/>
        </w:rPr>
        <w:t xml:space="preserve"> and </w:t>
      </w:r>
      <w:r w:rsidRPr="009427EF">
        <w:rPr>
          <w:rFonts w:cs="Arial"/>
          <w:color w:val="auto"/>
        </w:rPr>
        <w:t>will be automatically calculated for you on Mobility Tool+</w:t>
      </w:r>
      <w:r w:rsidR="003B7BEF">
        <w:rPr>
          <w:rFonts w:cs="Arial"/>
          <w:color w:val="auto"/>
        </w:rPr>
        <w:t>.</w:t>
      </w:r>
      <w:r w:rsidRPr="009427EF">
        <w:rPr>
          <w:rFonts w:cs="Arial"/>
          <w:color w:val="auto"/>
        </w:rPr>
        <w:t xml:space="preserve"> </w:t>
      </w:r>
    </w:p>
    <w:p w14:paraId="18E9A637" w14:textId="2154E90D" w:rsidR="003B7BEF" w:rsidRDefault="003B7BEF" w:rsidP="005C2A4C">
      <w:pPr>
        <w:pStyle w:val="BodyText"/>
        <w:tabs>
          <w:tab w:val="left" w:pos="567"/>
        </w:tabs>
        <w:spacing w:before="120" w:line="360" w:lineRule="auto"/>
        <w:jc w:val="both"/>
        <w:rPr>
          <w:rFonts w:cs="Arial"/>
          <w:color w:val="auto"/>
        </w:rPr>
      </w:pPr>
      <w:r>
        <w:rPr>
          <w:rFonts w:cs="Arial"/>
          <w:color w:val="auto"/>
        </w:rPr>
        <w:t xml:space="preserve">Please </w:t>
      </w:r>
      <w:proofErr w:type="gramStart"/>
      <w:r>
        <w:rPr>
          <w:rFonts w:cs="Arial"/>
          <w:color w:val="auto"/>
        </w:rPr>
        <w:t>note ,</w:t>
      </w:r>
      <w:proofErr w:type="gramEnd"/>
      <w:r>
        <w:rPr>
          <w:rFonts w:cs="Arial"/>
          <w:color w:val="auto"/>
        </w:rPr>
        <w:t xml:space="preserve"> you will need to keep evidence of travel as this will be required at </w:t>
      </w:r>
      <w:r w:rsidR="00C357CE">
        <w:rPr>
          <w:rFonts w:cs="Arial"/>
          <w:color w:val="auto"/>
        </w:rPr>
        <w:t xml:space="preserve">the </w:t>
      </w:r>
      <w:r>
        <w:rPr>
          <w:rFonts w:cs="Arial"/>
          <w:color w:val="auto"/>
        </w:rPr>
        <w:t xml:space="preserve">final reporting stage. </w:t>
      </w:r>
    </w:p>
    <w:p w14:paraId="554047AC" w14:textId="4667CAB8" w:rsidR="009928FA" w:rsidRPr="00A67FB0" w:rsidRDefault="009928FA" w:rsidP="005C2A4C">
      <w:pPr>
        <w:pStyle w:val="HeadingB"/>
        <w:numPr>
          <w:ilvl w:val="1"/>
          <w:numId w:val="15"/>
        </w:numPr>
        <w:tabs>
          <w:tab w:val="left" w:pos="993"/>
        </w:tabs>
        <w:spacing w:line="240" w:lineRule="auto"/>
        <w:jc w:val="both"/>
        <w:rPr>
          <w:rFonts w:eastAsia="Calibri"/>
          <w:bCs w:val="0"/>
          <w:iCs w:val="0"/>
          <w:color w:val="auto"/>
          <w:kern w:val="0"/>
          <w:sz w:val="28"/>
          <w:szCs w:val="28"/>
        </w:rPr>
      </w:pPr>
      <w:bookmarkStart w:id="38" w:name="_Toc63516388"/>
      <w:r w:rsidRPr="00A67FB0">
        <w:rPr>
          <w:rFonts w:eastAsia="Calibri"/>
          <w:color w:val="auto"/>
          <w:kern w:val="0"/>
          <w:sz w:val="28"/>
          <w:szCs w:val="28"/>
        </w:rPr>
        <w:t xml:space="preserve">Expensive Travel Costs </w:t>
      </w:r>
      <w:r w:rsidR="003F6E1B" w:rsidRPr="00A67FB0">
        <w:rPr>
          <w:rFonts w:eastAsia="Calibri"/>
          <w:color w:val="auto"/>
          <w:kern w:val="0"/>
          <w:sz w:val="28"/>
          <w:szCs w:val="28"/>
        </w:rPr>
        <w:t>of</w:t>
      </w:r>
      <w:r w:rsidRPr="00A67FB0">
        <w:rPr>
          <w:rFonts w:eastAsia="Calibri"/>
          <w:color w:val="auto"/>
          <w:kern w:val="0"/>
          <w:sz w:val="28"/>
          <w:szCs w:val="28"/>
        </w:rPr>
        <w:t xml:space="preserve"> Participants</w:t>
      </w:r>
      <w:bookmarkEnd w:id="38"/>
    </w:p>
    <w:p w14:paraId="0642F332" w14:textId="14991016" w:rsidR="003F6E1B" w:rsidRDefault="009928FA" w:rsidP="005C2A4C">
      <w:pPr>
        <w:pStyle w:val="BodyText"/>
        <w:tabs>
          <w:tab w:val="left" w:pos="567"/>
        </w:tabs>
        <w:spacing w:before="120" w:line="360" w:lineRule="auto"/>
        <w:jc w:val="both"/>
        <w:rPr>
          <w:rFonts w:eastAsiaTheme="minorHAnsi" w:cs="Arial"/>
          <w:iCs/>
          <w:color w:val="auto"/>
        </w:rPr>
      </w:pPr>
      <w:r w:rsidRPr="000302A5">
        <w:rPr>
          <w:rFonts w:eastAsiaTheme="minorHAnsi" w:cs="Arial"/>
          <w:iCs/>
          <w:color w:val="auto"/>
        </w:rPr>
        <w:t>As stated in page</w:t>
      </w:r>
      <w:r w:rsidR="003F6E1B">
        <w:rPr>
          <w:rFonts w:eastAsiaTheme="minorHAnsi" w:cs="Arial"/>
          <w:iCs/>
          <w:color w:val="auto"/>
        </w:rPr>
        <w:t xml:space="preserve"> 172 of the </w:t>
      </w:r>
      <w:hyperlink r:id="rId32" w:history="1">
        <w:r w:rsidR="003F6E1B" w:rsidRPr="00362A9A">
          <w:rPr>
            <w:rStyle w:val="Hyperlink"/>
            <w:rFonts w:eastAsiaTheme="minorHAnsi" w:cs="Arial"/>
            <w:iCs/>
          </w:rPr>
          <w:t>20</w:t>
        </w:r>
        <w:r w:rsidR="00E45893" w:rsidRPr="00362A9A">
          <w:rPr>
            <w:rStyle w:val="Hyperlink"/>
            <w:rFonts w:eastAsiaTheme="minorHAnsi" w:cs="Arial"/>
            <w:iCs/>
          </w:rPr>
          <w:t>20</w:t>
        </w:r>
        <w:r w:rsidR="003F6E1B" w:rsidRPr="00362A9A">
          <w:rPr>
            <w:rStyle w:val="Hyperlink"/>
            <w:rFonts w:eastAsiaTheme="minorHAnsi" w:cs="Arial"/>
            <w:iCs/>
          </w:rPr>
          <w:t xml:space="preserve"> </w:t>
        </w:r>
        <w:r w:rsidR="00D06E6E" w:rsidRPr="00362A9A">
          <w:rPr>
            <w:rStyle w:val="Hyperlink"/>
            <w:rFonts w:eastAsiaTheme="minorHAnsi" w:cs="Arial"/>
            <w:iCs/>
          </w:rPr>
          <w:t>P</w:t>
        </w:r>
        <w:r w:rsidR="003F6E1B" w:rsidRPr="00362A9A">
          <w:rPr>
            <w:rStyle w:val="Hyperlink"/>
            <w:rFonts w:eastAsiaTheme="minorHAnsi" w:cs="Arial"/>
            <w:iCs/>
          </w:rPr>
          <w:t xml:space="preserve">rogramme </w:t>
        </w:r>
        <w:r w:rsidR="00D06E6E" w:rsidRPr="00362A9A">
          <w:rPr>
            <w:rStyle w:val="Hyperlink"/>
            <w:rFonts w:eastAsiaTheme="minorHAnsi" w:cs="Arial"/>
            <w:iCs/>
          </w:rPr>
          <w:t>G</w:t>
        </w:r>
        <w:r w:rsidR="003F6E1B" w:rsidRPr="00362A9A">
          <w:rPr>
            <w:rStyle w:val="Hyperlink"/>
            <w:rFonts w:eastAsiaTheme="minorHAnsi" w:cs="Arial"/>
            <w:iCs/>
          </w:rPr>
          <w:t>uide</w:t>
        </w:r>
      </w:hyperlink>
      <w:r w:rsidRPr="000302A5">
        <w:rPr>
          <w:rFonts w:eastAsiaTheme="minorHAnsi" w:cs="Arial"/>
          <w:iCs/>
          <w:color w:val="auto"/>
        </w:rPr>
        <w:t>,</w:t>
      </w:r>
      <w:r w:rsidR="003F6E1B">
        <w:rPr>
          <w:rFonts w:eastAsiaTheme="minorHAnsi" w:cs="Arial"/>
          <w:iCs/>
          <w:color w:val="auto"/>
        </w:rPr>
        <w:t xml:space="preserve"> applicants will be allow</w:t>
      </w:r>
      <w:r w:rsidR="00D06E6E">
        <w:rPr>
          <w:rFonts w:eastAsiaTheme="minorHAnsi" w:cs="Arial"/>
          <w:iCs/>
          <w:color w:val="auto"/>
        </w:rPr>
        <w:t>ed</w:t>
      </w:r>
      <w:r w:rsidR="003F6E1B">
        <w:rPr>
          <w:rFonts w:eastAsiaTheme="minorHAnsi" w:cs="Arial"/>
          <w:iCs/>
          <w:color w:val="auto"/>
        </w:rPr>
        <w:t xml:space="preserve"> to claim financial support for expensive travel costs under the heading “exceptional costs</w:t>
      </w:r>
      <w:r w:rsidR="00D06E6E">
        <w:rPr>
          <w:rFonts w:eastAsiaTheme="minorHAnsi" w:cs="Arial"/>
          <w:iCs/>
          <w:color w:val="auto"/>
        </w:rPr>
        <w:t xml:space="preserve"> for expensive travel</w:t>
      </w:r>
      <w:r w:rsidR="003F6E1B">
        <w:rPr>
          <w:rFonts w:eastAsiaTheme="minorHAnsi" w:cs="Arial"/>
          <w:iCs/>
          <w:color w:val="auto"/>
        </w:rPr>
        <w:t>” (</w:t>
      </w:r>
      <w:r w:rsidRPr="000302A5">
        <w:rPr>
          <w:rFonts w:eastAsiaTheme="minorHAnsi" w:cs="Arial"/>
          <w:iCs/>
          <w:color w:val="auto"/>
        </w:rPr>
        <w:t xml:space="preserve">up to a maximum of 80% of </w:t>
      </w:r>
      <w:r w:rsidR="003F6E1B">
        <w:rPr>
          <w:rFonts w:eastAsiaTheme="minorHAnsi" w:cs="Arial"/>
          <w:iCs/>
          <w:color w:val="auto"/>
        </w:rPr>
        <w:t>total eligible costs</w:t>
      </w:r>
      <w:r w:rsidR="00D134E9">
        <w:rPr>
          <w:rFonts w:cs="Arial"/>
          <w:snapToGrid w:val="0"/>
          <w:color w:val="auto"/>
        </w:rPr>
        <w:t>,</w:t>
      </w:r>
      <w:r w:rsidR="00F02E33" w:rsidRPr="00D134E9">
        <w:rPr>
          <w:rFonts w:cs="Arial"/>
          <w:snapToGrid w:val="0"/>
          <w:color w:val="auto"/>
        </w:rPr>
        <w:t xml:space="preserve"> including the use of cleaner, lower carbon emission means of transport</w:t>
      </w:r>
      <w:r w:rsidR="003F6E1B">
        <w:rPr>
          <w:rFonts w:eastAsiaTheme="minorHAnsi" w:cs="Arial"/>
          <w:iCs/>
          <w:color w:val="auto"/>
        </w:rPr>
        <w:t>).</w:t>
      </w:r>
      <w:r w:rsidRPr="000302A5">
        <w:rPr>
          <w:rFonts w:eastAsiaTheme="minorHAnsi" w:cs="Arial"/>
          <w:iCs/>
          <w:color w:val="auto"/>
        </w:rPr>
        <w:t xml:space="preserve"> This would be allowed provided that applicants can justify that the standard funding rules (based on unit costs per travel distance band) do not cover at least </w:t>
      </w:r>
      <w:r w:rsidR="003F6E1B">
        <w:rPr>
          <w:rFonts w:eastAsiaTheme="minorHAnsi" w:cs="Arial"/>
          <w:iCs/>
          <w:color w:val="auto"/>
        </w:rPr>
        <w:t>70</w:t>
      </w:r>
      <w:r w:rsidRPr="000302A5">
        <w:rPr>
          <w:rFonts w:eastAsiaTheme="minorHAnsi" w:cs="Arial"/>
          <w:iCs/>
          <w:color w:val="auto"/>
        </w:rPr>
        <w:t>% of th</w:t>
      </w:r>
      <w:r>
        <w:rPr>
          <w:rFonts w:eastAsiaTheme="minorHAnsi" w:cs="Arial"/>
          <w:iCs/>
          <w:color w:val="auto"/>
        </w:rPr>
        <w:t>e travel costs of participants.</w:t>
      </w:r>
      <w:r w:rsidRPr="000302A5">
        <w:rPr>
          <w:rFonts w:eastAsiaTheme="minorHAnsi" w:cs="Arial"/>
          <w:iCs/>
          <w:color w:val="auto"/>
        </w:rPr>
        <w:t xml:space="preserve"> </w:t>
      </w:r>
      <w:r w:rsidR="003F6E1B">
        <w:rPr>
          <w:rFonts w:eastAsiaTheme="minorHAnsi" w:cs="Arial"/>
          <w:iCs/>
          <w:color w:val="auto"/>
        </w:rPr>
        <w:t>If awarded the exceptional costs for expensive travel replace the standard travel grant.</w:t>
      </w:r>
    </w:p>
    <w:p w14:paraId="0F8DAECB" w14:textId="65BF8014" w:rsidR="009928FA" w:rsidRDefault="009928FA" w:rsidP="005C2A4C">
      <w:pPr>
        <w:pStyle w:val="BodyText"/>
        <w:tabs>
          <w:tab w:val="left" w:pos="567"/>
        </w:tabs>
        <w:spacing w:before="120" w:line="360" w:lineRule="auto"/>
        <w:jc w:val="both"/>
        <w:rPr>
          <w:noProof/>
        </w:rPr>
      </w:pPr>
    </w:p>
    <w:p w14:paraId="35D2AFC1" w14:textId="6DC2461A" w:rsidR="00792C52" w:rsidRDefault="00792C52" w:rsidP="005C2A4C">
      <w:pPr>
        <w:pStyle w:val="BodyText"/>
        <w:tabs>
          <w:tab w:val="left" w:pos="567"/>
        </w:tabs>
        <w:spacing w:before="120" w:line="360" w:lineRule="auto"/>
        <w:jc w:val="both"/>
        <w:rPr>
          <w:noProof/>
        </w:rPr>
      </w:pPr>
      <w:r>
        <w:rPr>
          <w:noProof/>
        </w:rPr>
        <w:drawing>
          <wp:inline distT="0" distB="0" distL="0" distR="0" wp14:anchorId="51084928" wp14:editId="6F0A6E05">
            <wp:extent cx="6120765" cy="71740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6120765" cy="717404"/>
                    </a:xfrm>
                    <a:prstGeom prst="rect">
                      <a:avLst/>
                    </a:prstGeom>
                  </pic:spPr>
                </pic:pic>
              </a:graphicData>
            </a:graphic>
          </wp:inline>
        </w:drawing>
      </w:r>
    </w:p>
    <w:p w14:paraId="49776BDA" w14:textId="2CDE6144" w:rsidR="009928FA" w:rsidRPr="007D2544" w:rsidRDefault="009928FA" w:rsidP="005C2A4C">
      <w:pPr>
        <w:pStyle w:val="HeadingB"/>
        <w:numPr>
          <w:ilvl w:val="1"/>
          <w:numId w:val="15"/>
        </w:numPr>
        <w:tabs>
          <w:tab w:val="left" w:pos="993"/>
        </w:tabs>
        <w:spacing w:line="360" w:lineRule="auto"/>
        <w:jc w:val="both"/>
        <w:rPr>
          <w:rFonts w:eastAsia="Calibri"/>
          <w:color w:val="auto"/>
          <w:kern w:val="0"/>
          <w:sz w:val="28"/>
          <w:szCs w:val="28"/>
        </w:rPr>
      </w:pPr>
      <w:bookmarkStart w:id="39" w:name="_Toc63516389"/>
      <w:r w:rsidRPr="007D2544">
        <w:rPr>
          <w:rFonts w:eastAsia="Calibri"/>
          <w:color w:val="auto"/>
          <w:kern w:val="0"/>
          <w:sz w:val="28"/>
          <w:szCs w:val="28"/>
        </w:rPr>
        <w:lastRenderedPageBreak/>
        <w:t>Linguistic Support</w:t>
      </w:r>
      <w:bookmarkEnd w:id="39"/>
      <w:r w:rsidRPr="007D2544">
        <w:rPr>
          <w:rFonts w:eastAsia="Calibri"/>
          <w:color w:val="auto"/>
          <w:kern w:val="0"/>
          <w:sz w:val="28"/>
          <w:szCs w:val="28"/>
        </w:rPr>
        <w:t xml:space="preserve"> </w:t>
      </w:r>
    </w:p>
    <w:p w14:paraId="05715654" w14:textId="10F6A1BE" w:rsidR="009928FA" w:rsidRDefault="009928FA" w:rsidP="005C2A4C">
      <w:pPr>
        <w:tabs>
          <w:tab w:val="left" w:pos="567"/>
          <w:tab w:val="left" w:pos="3291"/>
        </w:tabs>
        <w:spacing w:before="120" w:after="120" w:line="360" w:lineRule="auto"/>
        <w:jc w:val="both"/>
        <w:rPr>
          <w:rFonts w:cs="Arial"/>
          <w:color w:val="auto"/>
        </w:rPr>
      </w:pPr>
      <w:r w:rsidRPr="009427EF">
        <w:rPr>
          <w:rFonts w:cs="Arial"/>
          <w:color w:val="auto"/>
        </w:rPr>
        <w:t>Linguistic Support is a contribution to the costs</w:t>
      </w:r>
      <w:r w:rsidR="003F6E1B">
        <w:rPr>
          <w:rFonts w:cs="Arial"/>
          <w:color w:val="auto"/>
        </w:rPr>
        <w:t xml:space="preserve"> to </w:t>
      </w:r>
      <w:r w:rsidR="001028D4">
        <w:rPr>
          <w:rFonts w:cs="Arial"/>
          <w:color w:val="auto"/>
        </w:rPr>
        <w:t xml:space="preserve">support </w:t>
      </w:r>
      <w:r w:rsidR="003F6E1B">
        <w:rPr>
          <w:rFonts w:cs="Arial"/>
          <w:color w:val="auto"/>
        </w:rPr>
        <w:t xml:space="preserve">participants in order to improve the knowledge of the language of instruction or work. This would only apply for those mobilities that last between 2 and 12 months. </w:t>
      </w:r>
      <w:r w:rsidRPr="009427EF">
        <w:rPr>
          <w:rFonts w:cs="Arial"/>
          <w:color w:val="auto"/>
        </w:rPr>
        <w:t>On Mobility Tool+, you will need to report which participants received Linguistic Support</w:t>
      </w:r>
      <w:r>
        <w:rPr>
          <w:rFonts w:cs="Arial"/>
          <w:color w:val="auto"/>
        </w:rPr>
        <w:t>.</w:t>
      </w:r>
      <w:r w:rsidRPr="009427EF">
        <w:rPr>
          <w:rFonts w:cs="Arial"/>
          <w:color w:val="auto"/>
        </w:rPr>
        <w:t xml:space="preserve"> You will need to retain supporting documents in the form of proof of attendance to any language courses, invoices for the purchase of learning materials or a declaration </w:t>
      </w:r>
      <w:r w:rsidRPr="00792D58">
        <w:rPr>
          <w:rFonts w:cs="Arial"/>
          <w:color w:val="auto"/>
        </w:rPr>
        <w:t xml:space="preserve">signed by the participant, if the partner organisations delivered the linguistic support themselves. Please refer to your </w:t>
      </w:r>
      <w:r w:rsidR="00B979EF">
        <w:rPr>
          <w:rFonts w:cs="Arial"/>
          <w:color w:val="auto"/>
        </w:rPr>
        <w:t>Grant Agreement</w:t>
      </w:r>
      <w:r w:rsidRPr="00792D58">
        <w:rPr>
          <w:rFonts w:cs="Arial"/>
          <w:color w:val="auto"/>
        </w:rPr>
        <w:t xml:space="preserve"> for further details.</w:t>
      </w:r>
      <w:r>
        <w:rPr>
          <w:rFonts w:cs="Arial"/>
          <w:color w:val="auto"/>
        </w:rPr>
        <w:t xml:space="preserve">  This budget category may only apply to a small number of projects.</w:t>
      </w:r>
    </w:p>
    <w:p w14:paraId="53254B30" w14:textId="727E342B" w:rsidR="003F6E1B" w:rsidRPr="007D2544" w:rsidRDefault="003F6E1B" w:rsidP="005C2A4C">
      <w:pPr>
        <w:pStyle w:val="HeadingB"/>
        <w:numPr>
          <w:ilvl w:val="1"/>
          <w:numId w:val="15"/>
        </w:numPr>
        <w:tabs>
          <w:tab w:val="left" w:pos="993"/>
        </w:tabs>
        <w:spacing w:line="360" w:lineRule="auto"/>
        <w:jc w:val="both"/>
        <w:rPr>
          <w:rFonts w:eastAsia="Calibri"/>
          <w:color w:val="auto"/>
          <w:kern w:val="0"/>
          <w:sz w:val="28"/>
          <w:szCs w:val="28"/>
        </w:rPr>
      </w:pPr>
      <w:bookmarkStart w:id="40" w:name="_Toc63516390"/>
      <w:r w:rsidRPr="007D2544">
        <w:rPr>
          <w:rFonts w:eastAsia="Calibri"/>
          <w:color w:val="auto"/>
          <w:kern w:val="0"/>
          <w:sz w:val="28"/>
          <w:szCs w:val="28"/>
        </w:rPr>
        <w:t>Transnational Project Meetings</w:t>
      </w:r>
      <w:bookmarkEnd w:id="40"/>
      <w:r w:rsidR="00440969" w:rsidRPr="007D2544">
        <w:rPr>
          <w:rFonts w:eastAsia="Calibri"/>
          <w:color w:val="auto"/>
          <w:kern w:val="0"/>
          <w:sz w:val="28"/>
          <w:szCs w:val="28"/>
        </w:rPr>
        <w:t xml:space="preserve"> </w:t>
      </w:r>
    </w:p>
    <w:p w14:paraId="58C2415C" w14:textId="33FD9B43" w:rsidR="003F6E1B" w:rsidRDefault="003F6E1B" w:rsidP="005C2A4C">
      <w:pPr>
        <w:tabs>
          <w:tab w:val="left" w:pos="567"/>
          <w:tab w:val="left" w:pos="3291"/>
        </w:tabs>
        <w:spacing w:before="120" w:after="120" w:line="360" w:lineRule="auto"/>
        <w:jc w:val="both"/>
        <w:rPr>
          <w:rFonts w:cs="Arial"/>
          <w:color w:val="auto"/>
        </w:rPr>
      </w:pPr>
      <w:r w:rsidRPr="009427EF">
        <w:rPr>
          <w:rFonts w:cs="Arial"/>
          <w:color w:val="auto"/>
        </w:rPr>
        <w:t>T</w:t>
      </w:r>
      <w:r w:rsidR="00440969">
        <w:rPr>
          <w:rFonts w:cs="Arial"/>
          <w:color w:val="auto"/>
        </w:rPr>
        <w:t xml:space="preserve">ransnational </w:t>
      </w:r>
      <w:r w:rsidR="00D06E6E">
        <w:rPr>
          <w:rFonts w:cs="Arial"/>
          <w:color w:val="auto"/>
        </w:rPr>
        <w:t>P</w:t>
      </w:r>
      <w:r w:rsidR="00440969">
        <w:rPr>
          <w:rFonts w:cs="Arial"/>
          <w:color w:val="auto"/>
        </w:rPr>
        <w:t>roject</w:t>
      </w:r>
      <w:r w:rsidRPr="009427EF">
        <w:rPr>
          <w:rFonts w:cs="Arial"/>
          <w:color w:val="auto"/>
        </w:rPr>
        <w:t xml:space="preserve"> </w:t>
      </w:r>
      <w:r w:rsidR="00D06E6E">
        <w:rPr>
          <w:rFonts w:cs="Arial"/>
          <w:color w:val="auto"/>
        </w:rPr>
        <w:t>M</w:t>
      </w:r>
      <w:r w:rsidRPr="009427EF">
        <w:rPr>
          <w:rFonts w:cs="Arial"/>
          <w:color w:val="auto"/>
        </w:rPr>
        <w:t xml:space="preserve">eetings are for project </w:t>
      </w:r>
      <w:r w:rsidR="00440969">
        <w:rPr>
          <w:rFonts w:cs="Arial"/>
          <w:color w:val="auto"/>
        </w:rPr>
        <w:t xml:space="preserve">implementation and </w:t>
      </w:r>
      <w:r w:rsidRPr="009427EF">
        <w:rPr>
          <w:rFonts w:cs="Arial"/>
          <w:color w:val="auto"/>
        </w:rPr>
        <w:t>coordination purposes. Transnational Project Meetings should not be confused with Learning, Teaching, and Training activities</w:t>
      </w:r>
      <w:r w:rsidR="00D7115D">
        <w:rPr>
          <w:rFonts w:cs="Arial"/>
          <w:color w:val="auto"/>
        </w:rPr>
        <w:t xml:space="preserve"> </w:t>
      </w:r>
      <w:r w:rsidR="00D7115D" w:rsidRPr="003B2737">
        <w:rPr>
          <w:rFonts w:cs="Arial"/>
          <w:color w:val="auto"/>
        </w:rPr>
        <w:t xml:space="preserve">or </w:t>
      </w:r>
      <w:proofErr w:type="spellStart"/>
      <w:r w:rsidR="00D7115D" w:rsidRPr="003B2737">
        <w:rPr>
          <w:rFonts w:cs="Arial"/>
          <w:color w:val="auto"/>
        </w:rPr>
        <w:t>Multplier</w:t>
      </w:r>
      <w:proofErr w:type="spellEnd"/>
      <w:r w:rsidR="00D7115D" w:rsidRPr="003B2737">
        <w:rPr>
          <w:rFonts w:cs="Arial"/>
          <w:color w:val="auto"/>
        </w:rPr>
        <w:t xml:space="preserve"> Events</w:t>
      </w:r>
      <w:r w:rsidRPr="009427EF">
        <w:rPr>
          <w:rFonts w:cs="Arial"/>
          <w:color w:val="auto"/>
        </w:rPr>
        <w:t xml:space="preserve">. As per Annex III of your agreement, </w:t>
      </w:r>
      <w:r w:rsidRPr="003B2737">
        <w:rPr>
          <w:rFonts w:cs="Arial"/>
          <w:color w:val="auto"/>
        </w:rPr>
        <w:t xml:space="preserve">the </w:t>
      </w:r>
      <w:r w:rsidR="00D7115D" w:rsidRPr="003B2737">
        <w:rPr>
          <w:rFonts w:cs="Arial"/>
          <w:color w:val="auto"/>
        </w:rPr>
        <w:t xml:space="preserve">usual </w:t>
      </w:r>
      <w:r w:rsidRPr="003B2737">
        <w:rPr>
          <w:rFonts w:cs="Arial"/>
          <w:color w:val="auto"/>
        </w:rPr>
        <w:t>venue</w:t>
      </w:r>
      <w:r w:rsidRPr="009427EF">
        <w:rPr>
          <w:rFonts w:cs="Arial"/>
          <w:color w:val="auto"/>
        </w:rPr>
        <w:t xml:space="preserve"> for Transnationa</w:t>
      </w:r>
      <w:r>
        <w:rPr>
          <w:rFonts w:cs="Arial"/>
          <w:color w:val="auto"/>
        </w:rPr>
        <w:t>l Project Meetings should be</w:t>
      </w:r>
      <w:r w:rsidRPr="009427EF">
        <w:rPr>
          <w:rFonts w:cs="Arial"/>
          <w:color w:val="auto"/>
        </w:rPr>
        <w:t xml:space="preserve"> held and hosted </w:t>
      </w:r>
      <w:r w:rsidR="00D7115D" w:rsidRPr="003B2737">
        <w:rPr>
          <w:rFonts w:cs="Arial"/>
          <w:color w:val="auto"/>
        </w:rPr>
        <w:t xml:space="preserve">by one </w:t>
      </w:r>
      <w:r w:rsidRPr="003B2737">
        <w:rPr>
          <w:rFonts w:cs="Arial"/>
          <w:color w:val="auto"/>
        </w:rPr>
        <w:t xml:space="preserve">of </w:t>
      </w:r>
      <w:r w:rsidR="00440969" w:rsidRPr="003B2737">
        <w:rPr>
          <w:rFonts w:cs="Arial"/>
          <w:color w:val="auto"/>
        </w:rPr>
        <w:t>one of</w:t>
      </w:r>
      <w:r w:rsidR="00440969">
        <w:rPr>
          <w:rFonts w:cs="Arial"/>
          <w:color w:val="auto"/>
        </w:rPr>
        <w:t xml:space="preserve"> the</w:t>
      </w:r>
      <w:r w:rsidRPr="009427EF">
        <w:rPr>
          <w:rFonts w:cs="Arial"/>
          <w:color w:val="auto"/>
        </w:rPr>
        <w:t xml:space="preserve"> project partner</w:t>
      </w:r>
      <w:r w:rsidR="00440969">
        <w:rPr>
          <w:rFonts w:cs="Arial"/>
          <w:color w:val="auto"/>
        </w:rPr>
        <w:t>s</w:t>
      </w:r>
      <w:r w:rsidRPr="009427EF">
        <w:rPr>
          <w:rFonts w:cs="Arial"/>
          <w:color w:val="auto"/>
        </w:rPr>
        <w:t xml:space="preserve">. </w:t>
      </w:r>
      <w:r w:rsidR="00D7115D" w:rsidRPr="003B2737">
        <w:rPr>
          <w:rFonts w:cs="Arial"/>
          <w:color w:val="auto"/>
        </w:rPr>
        <w:t>In addition, and if duly justified in relation to the objectives or implementation of the project,</w:t>
      </w:r>
      <w:r w:rsidR="00D7115D">
        <w:rPr>
          <w:rFonts w:cs="Arial"/>
          <w:color w:val="auto"/>
        </w:rPr>
        <w:t xml:space="preserve"> </w:t>
      </w:r>
      <w:r w:rsidRPr="009427EF">
        <w:rPr>
          <w:rFonts w:cs="Arial"/>
          <w:color w:val="auto"/>
        </w:rPr>
        <w:t>Transnational Project Meetings can also be held at the seat of an institution of the European Union (Brussels, Frankfurt, Luxembourg, Strasbourg, and The Hague).</w:t>
      </w:r>
      <w:r w:rsidR="00440969">
        <w:rPr>
          <w:rFonts w:cs="Arial"/>
          <w:color w:val="auto"/>
        </w:rPr>
        <w:t xml:space="preserve"> </w:t>
      </w:r>
      <w:r w:rsidR="00D7115D" w:rsidRPr="003B2737">
        <w:rPr>
          <w:rFonts w:cs="Arial"/>
          <w:color w:val="auto"/>
        </w:rPr>
        <w:t>In order to be eligible to receive funding</w:t>
      </w:r>
      <w:r w:rsidR="004626DD">
        <w:rPr>
          <w:rFonts w:cs="Arial"/>
          <w:color w:val="auto"/>
        </w:rPr>
        <w:t>,</w:t>
      </w:r>
      <w:r w:rsidR="00D7115D" w:rsidRPr="003B2737">
        <w:rPr>
          <w:rFonts w:cs="Arial"/>
          <w:color w:val="auto"/>
        </w:rPr>
        <w:t xml:space="preserve"> beneficiaries must justify the need for the Transnational Project Meetings in terms of number of meetings held and participants involved.  The unit cost awarded for eligible claims includes the grant contribution to both travel and subsistence costs</w:t>
      </w:r>
      <w:r w:rsidR="00230AC1" w:rsidRPr="003B2737">
        <w:rPr>
          <w:rFonts w:cs="Arial"/>
          <w:color w:val="auto"/>
        </w:rPr>
        <w:t>, and participants must travel in excess of 100km (as per the Distance Band Calculator) in order to be eligible for this budget item.</w:t>
      </w:r>
    </w:p>
    <w:p w14:paraId="2F5246DB" w14:textId="54E82694" w:rsidR="003F6E1B" w:rsidRPr="007D2544" w:rsidRDefault="003F6E1B" w:rsidP="005C2A4C">
      <w:pPr>
        <w:pStyle w:val="HeadingB"/>
        <w:numPr>
          <w:ilvl w:val="1"/>
          <w:numId w:val="15"/>
        </w:numPr>
        <w:tabs>
          <w:tab w:val="left" w:pos="993"/>
        </w:tabs>
        <w:spacing w:line="360" w:lineRule="auto"/>
        <w:jc w:val="both"/>
        <w:rPr>
          <w:rFonts w:eastAsia="Calibri"/>
          <w:color w:val="auto"/>
          <w:kern w:val="0"/>
          <w:sz w:val="28"/>
          <w:szCs w:val="28"/>
        </w:rPr>
      </w:pPr>
      <w:bookmarkStart w:id="41" w:name="_Toc63516391"/>
      <w:r w:rsidRPr="007D2544">
        <w:rPr>
          <w:rFonts w:eastAsia="Calibri"/>
          <w:color w:val="auto"/>
          <w:kern w:val="0"/>
          <w:sz w:val="28"/>
          <w:szCs w:val="28"/>
        </w:rPr>
        <w:t>Intellectual Outputs</w:t>
      </w:r>
      <w:r w:rsidR="00640161" w:rsidRPr="007D2544">
        <w:rPr>
          <w:rFonts w:eastAsia="Calibri"/>
          <w:color w:val="auto"/>
          <w:kern w:val="0"/>
          <w:sz w:val="28"/>
          <w:szCs w:val="28"/>
        </w:rPr>
        <w:t xml:space="preserve"> (only</w:t>
      </w:r>
      <w:r w:rsidR="00656EC2" w:rsidRPr="007D2544">
        <w:rPr>
          <w:rFonts w:eastAsia="Calibri"/>
          <w:color w:val="auto"/>
          <w:kern w:val="0"/>
          <w:sz w:val="28"/>
          <w:szCs w:val="28"/>
        </w:rPr>
        <w:t xml:space="preserve"> applicable</w:t>
      </w:r>
      <w:r w:rsidR="00640161" w:rsidRPr="007D2544">
        <w:rPr>
          <w:rFonts w:eastAsia="Calibri"/>
          <w:color w:val="auto"/>
          <w:kern w:val="0"/>
          <w:sz w:val="28"/>
          <w:szCs w:val="28"/>
        </w:rPr>
        <w:t xml:space="preserve"> </w:t>
      </w:r>
      <w:r w:rsidR="0012046F">
        <w:rPr>
          <w:rFonts w:eastAsia="Calibri"/>
          <w:color w:val="auto"/>
          <w:kern w:val="0"/>
          <w:sz w:val="28"/>
          <w:szCs w:val="28"/>
        </w:rPr>
        <w:t>for</w:t>
      </w:r>
      <w:r w:rsidR="00230AC1" w:rsidRPr="003B2737">
        <w:rPr>
          <w:rFonts w:eastAsia="Calibri"/>
          <w:color w:val="auto"/>
          <w:kern w:val="0"/>
          <w:sz w:val="28"/>
          <w:szCs w:val="28"/>
        </w:rPr>
        <w:t xml:space="preserve"> Innovation </w:t>
      </w:r>
      <w:r w:rsidR="00640161" w:rsidRPr="003B2737">
        <w:rPr>
          <w:rFonts w:eastAsia="Calibri"/>
          <w:color w:val="auto"/>
          <w:kern w:val="0"/>
          <w:sz w:val="28"/>
          <w:szCs w:val="28"/>
        </w:rPr>
        <w:t>projects)</w:t>
      </w:r>
      <w:bookmarkEnd w:id="41"/>
    </w:p>
    <w:p w14:paraId="06FD7E49" w14:textId="1173342F" w:rsidR="00787F1E" w:rsidRDefault="00AD67C6" w:rsidP="005C2A4C">
      <w:pPr>
        <w:tabs>
          <w:tab w:val="left" w:pos="567"/>
          <w:tab w:val="left" w:pos="3291"/>
        </w:tabs>
        <w:spacing w:before="120" w:after="120" w:line="360" w:lineRule="auto"/>
        <w:jc w:val="both"/>
        <w:rPr>
          <w:rFonts w:cs="Arial"/>
          <w:color w:val="auto"/>
        </w:rPr>
      </w:pPr>
      <w:r>
        <w:rPr>
          <w:rFonts w:cs="Arial"/>
          <w:color w:val="auto"/>
        </w:rPr>
        <w:t xml:space="preserve">If your project supports innovation you will </w:t>
      </w:r>
      <w:r w:rsidR="00440969">
        <w:rPr>
          <w:rFonts w:cs="Arial"/>
          <w:color w:val="auto"/>
        </w:rPr>
        <w:t>have b</w:t>
      </w:r>
      <w:r w:rsidR="003F6E1B" w:rsidRPr="009427EF">
        <w:rPr>
          <w:rFonts w:cs="Arial"/>
          <w:color w:val="auto"/>
        </w:rPr>
        <w:t xml:space="preserve">een awarded a budget to produce Intellectual Outputs. </w:t>
      </w:r>
      <w:r w:rsidR="003F6E1B">
        <w:rPr>
          <w:rFonts w:cs="Arial"/>
          <w:color w:val="auto"/>
        </w:rPr>
        <w:t xml:space="preserve">These are tangible deliverables of the project (such as curricula, open educational resources, IT tools, analyses, studies, peer-learning methods, etc.) </w:t>
      </w:r>
      <w:r w:rsidR="003F6E1B" w:rsidRPr="009427EF">
        <w:rPr>
          <w:rFonts w:cs="Arial"/>
          <w:color w:val="auto"/>
        </w:rPr>
        <w:t xml:space="preserve">Any approved Intellectual Outputs will be listed in Annex </w:t>
      </w:r>
      <w:r w:rsidR="003F6E1B">
        <w:rPr>
          <w:rFonts w:cs="Arial"/>
          <w:color w:val="auto"/>
        </w:rPr>
        <w:t xml:space="preserve">II </w:t>
      </w:r>
      <w:r w:rsidR="003F6E1B" w:rsidRPr="009427EF">
        <w:rPr>
          <w:rFonts w:cs="Arial"/>
          <w:color w:val="auto"/>
        </w:rPr>
        <w:t xml:space="preserve">of your </w:t>
      </w:r>
      <w:r w:rsidR="00B979EF">
        <w:rPr>
          <w:rFonts w:cs="Arial"/>
          <w:color w:val="auto"/>
        </w:rPr>
        <w:t>Grant Agreement</w:t>
      </w:r>
      <w:r w:rsidR="003F6E1B" w:rsidRPr="009427EF">
        <w:rPr>
          <w:rFonts w:cs="Arial"/>
          <w:color w:val="auto"/>
        </w:rPr>
        <w:t xml:space="preserve"> and the associated costs</w:t>
      </w:r>
      <w:r w:rsidR="00440969">
        <w:rPr>
          <w:rFonts w:cs="Arial"/>
          <w:color w:val="auto"/>
        </w:rPr>
        <w:t xml:space="preserve"> are</w:t>
      </w:r>
      <w:r w:rsidR="003F6E1B" w:rsidRPr="009427EF">
        <w:rPr>
          <w:rFonts w:cs="Arial"/>
          <w:color w:val="auto"/>
        </w:rPr>
        <w:t xml:space="preserve"> outlined in Annex I</w:t>
      </w:r>
      <w:r w:rsidR="003F6E1B">
        <w:rPr>
          <w:rFonts w:cs="Arial"/>
          <w:color w:val="auto"/>
        </w:rPr>
        <w:t>I</w:t>
      </w:r>
      <w:r w:rsidR="003F6E1B" w:rsidRPr="009427EF">
        <w:rPr>
          <w:rFonts w:cs="Arial"/>
          <w:color w:val="auto"/>
        </w:rPr>
        <w:t xml:space="preserve">I. </w:t>
      </w:r>
    </w:p>
    <w:p w14:paraId="6F6BEA83" w14:textId="5A8E4BA0" w:rsidR="00A76537" w:rsidRDefault="003F6E1B" w:rsidP="005C2A4C">
      <w:pPr>
        <w:tabs>
          <w:tab w:val="left" w:pos="567"/>
          <w:tab w:val="left" w:pos="3291"/>
        </w:tabs>
        <w:spacing w:before="120" w:after="120" w:line="360" w:lineRule="auto"/>
        <w:jc w:val="both"/>
        <w:rPr>
          <w:rFonts w:cs="Arial"/>
          <w:color w:val="auto"/>
        </w:rPr>
      </w:pPr>
      <w:r w:rsidRPr="009427EF">
        <w:rPr>
          <w:rFonts w:cs="Arial"/>
          <w:color w:val="auto"/>
        </w:rPr>
        <w:t>Please note</w:t>
      </w:r>
      <w:r w:rsidR="004D0B44">
        <w:rPr>
          <w:rFonts w:cs="Arial"/>
          <w:color w:val="auto"/>
        </w:rPr>
        <w:t>,</w:t>
      </w:r>
      <w:r w:rsidRPr="009427EF">
        <w:rPr>
          <w:rFonts w:cs="Arial"/>
          <w:color w:val="auto"/>
        </w:rPr>
        <w:t xml:space="preserve"> costs associated with Managers and Administrative staff members </w:t>
      </w:r>
      <w:r w:rsidR="00440969">
        <w:rPr>
          <w:rFonts w:cs="Arial"/>
          <w:color w:val="auto"/>
        </w:rPr>
        <w:t xml:space="preserve">should </w:t>
      </w:r>
      <w:r w:rsidR="00787F1E">
        <w:rPr>
          <w:rFonts w:cs="Arial"/>
          <w:color w:val="auto"/>
        </w:rPr>
        <w:t xml:space="preserve">already </w:t>
      </w:r>
      <w:r w:rsidR="00440969">
        <w:rPr>
          <w:rFonts w:cs="Arial"/>
          <w:color w:val="auto"/>
        </w:rPr>
        <w:t xml:space="preserve">be </w:t>
      </w:r>
      <w:r w:rsidRPr="009427EF">
        <w:rPr>
          <w:rFonts w:cs="Arial"/>
          <w:color w:val="auto"/>
        </w:rPr>
        <w:t>covered under your Project Management and Implementation budget</w:t>
      </w:r>
      <w:r w:rsidR="0012046F">
        <w:rPr>
          <w:rFonts w:cs="Arial"/>
          <w:color w:val="auto"/>
        </w:rPr>
        <w:t xml:space="preserve">, unless it was justified and </w:t>
      </w:r>
      <w:r w:rsidR="0012046F">
        <w:rPr>
          <w:rFonts w:cs="Arial"/>
          <w:color w:val="auto"/>
        </w:rPr>
        <w:lastRenderedPageBreak/>
        <w:t>approved for a specific Intellectual Output at application stage</w:t>
      </w:r>
      <w:r w:rsidRPr="009427EF">
        <w:rPr>
          <w:rFonts w:cs="Arial"/>
          <w:color w:val="auto"/>
        </w:rPr>
        <w:t xml:space="preserve">. </w:t>
      </w:r>
      <w:r w:rsidR="0012046F">
        <w:rPr>
          <w:rFonts w:cs="Arial"/>
          <w:color w:val="auto"/>
        </w:rPr>
        <w:t xml:space="preserve">If this was approved and you are able to </w:t>
      </w:r>
      <w:r w:rsidRPr="009427EF">
        <w:rPr>
          <w:rFonts w:cs="Arial"/>
          <w:color w:val="auto"/>
        </w:rPr>
        <w:t>claim staff costs associated with Managers or Administrators against Intellectual Outputs</w:t>
      </w:r>
      <w:r w:rsidR="0012046F">
        <w:rPr>
          <w:rFonts w:cs="Arial"/>
          <w:color w:val="auto"/>
        </w:rPr>
        <w:t xml:space="preserve">, </w:t>
      </w:r>
      <w:r w:rsidR="00440969">
        <w:rPr>
          <w:rFonts w:cs="Arial"/>
          <w:color w:val="auto"/>
        </w:rPr>
        <w:t xml:space="preserve">this </w:t>
      </w:r>
      <w:r w:rsidR="0012046F">
        <w:rPr>
          <w:rFonts w:cs="Arial"/>
          <w:color w:val="auto"/>
        </w:rPr>
        <w:t>will be s</w:t>
      </w:r>
      <w:r w:rsidRPr="009427EF">
        <w:rPr>
          <w:rFonts w:cs="Arial"/>
          <w:color w:val="auto"/>
        </w:rPr>
        <w:t xml:space="preserve">pecified and approved </w:t>
      </w:r>
      <w:r w:rsidR="00787F1E">
        <w:rPr>
          <w:rFonts w:cs="Arial"/>
          <w:color w:val="auto"/>
        </w:rPr>
        <w:t>with</w:t>
      </w:r>
      <w:r w:rsidRPr="009427EF">
        <w:rPr>
          <w:rFonts w:cs="Arial"/>
          <w:color w:val="auto"/>
        </w:rPr>
        <w:t xml:space="preserve">in </w:t>
      </w:r>
      <w:r w:rsidR="00440969">
        <w:rPr>
          <w:rFonts w:cs="Arial"/>
          <w:color w:val="auto"/>
        </w:rPr>
        <w:t xml:space="preserve">Annex II of your </w:t>
      </w:r>
      <w:r w:rsidR="00B979EF">
        <w:rPr>
          <w:rFonts w:cs="Arial"/>
          <w:color w:val="auto"/>
        </w:rPr>
        <w:t>Grant Agreement</w:t>
      </w:r>
      <w:r w:rsidRPr="009427EF">
        <w:rPr>
          <w:rFonts w:cs="Arial"/>
          <w:color w:val="auto"/>
        </w:rPr>
        <w:t xml:space="preserve">. </w:t>
      </w:r>
    </w:p>
    <w:p w14:paraId="027510A3" w14:textId="2A0CF25D" w:rsidR="003F6E1B" w:rsidRPr="00022C45" w:rsidRDefault="003F6E1B" w:rsidP="005C2A4C">
      <w:pPr>
        <w:tabs>
          <w:tab w:val="left" w:pos="567"/>
          <w:tab w:val="left" w:pos="3291"/>
        </w:tabs>
        <w:spacing w:before="120" w:after="120" w:line="360" w:lineRule="auto"/>
        <w:jc w:val="both"/>
        <w:rPr>
          <w:rFonts w:eastAsiaTheme="minorHAnsi" w:cs="Arial"/>
          <w:iCs/>
          <w:color w:val="auto"/>
        </w:rPr>
      </w:pPr>
      <w:r w:rsidRPr="009427EF">
        <w:rPr>
          <w:rFonts w:cs="Arial"/>
          <w:color w:val="auto"/>
        </w:rPr>
        <w:t xml:space="preserve">In order for costs to be eligible, partners need to be able to demonstrate a formal link (on a professional basis) with the person(s) which staff costs are being claimed for. To demonstrate this formal link, you need to keep proof of the nature of the relationship (e.g. employment contracts or volunteer agreements). </w:t>
      </w:r>
      <w:r w:rsidR="00A76537">
        <w:rPr>
          <w:rFonts w:cs="Arial"/>
          <w:color w:val="auto"/>
        </w:rPr>
        <w:t xml:space="preserve">Please </w:t>
      </w:r>
      <w:r w:rsidR="00A76537" w:rsidRPr="009427EF">
        <w:rPr>
          <w:color w:val="auto"/>
        </w:rPr>
        <w:t>note that people working for the organisation on the basis of a service contract (e.g. translators, web designers, etc.) are not considered as staff of the organisation</w:t>
      </w:r>
      <w:r w:rsidR="00A76537">
        <w:rPr>
          <w:color w:val="auto"/>
        </w:rPr>
        <w:t xml:space="preserve">. </w:t>
      </w:r>
      <w:r w:rsidR="00A76537" w:rsidRPr="009427EF">
        <w:rPr>
          <w:color w:val="auto"/>
        </w:rPr>
        <w:t xml:space="preserve">Therefore, their staff time cannot be claimed under Intellectual Outputs. </w:t>
      </w:r>
      <w:r w:rsidR="00A76537" w:rsidRPr="009427EF">
        <w:rPr>
          <w:rFonts w:eastAsiaTheme="minorHAnsi" w:cs="Arial"/>
          <w:iCs/>
          <w:color w:val="auto"/>
        </w:rPr>
        <w:t>Staff costs incurred by individuals external to the partner organisations belong under the Exceptional Costs budget category and should only be claimed if included and approved in the project</w:t>
      </w:r>
      <w:r w:rsidR="0012046F">
        <w:rPr>
          <w:rFonts w:eastAsiaTheme="minorHAnsi" w:cs="Arial"/>
          <w:iCs/>
          <w:color w:val="auto"/>
        </w:rPr>
        <w:t>’</w:t>
      </w:r>
      <w:r w:rsidR="00A76537" w:rsidRPr="009427EF">
        <w:rPr>
          <w:rFonts w:eastAsiaTheme="minorHAnsi" w:cs="Arial"/>
          <w:iCs/>
          <w:color w:val="auto"/>
        </w:rPr>
        <w:t>s budget</w:t>
      </w:r>
      <w:r w:rsidR="0012046F">
        <w:rPr>
          <w:rFonts w:eastAsiaTheme="minorHAnsi" w:cs="Arial"/>
          <w:iCs/>
          <w:color w:val="auto"/>
        </w:rPr>
        <w:t xml:space="preserve">, as per Annex II of your </w:t>
      </w:r>
      <w:r w:rsidR="00B979EF">
        <w:rPr>
          <w:rFonts w:eastAsiaTheme="minorHAnsi" w:cs="Arial"/>
          <w:iCs/>
          <w:color w:val="auto"/>
        </w:rPr>
        <w:t>Grant Agreement</w:t>
      </w:r>
      <w:r w:rsidR="00A76537" w:rsidRPr="009427EF">
        <w:rPr>
          <w:rFonts w:eastAsiaTheme="minorHAnsi" w:cs="Arial"/>
          <w:iCs/>
          <w:color w:val="auto"/>
        </w:rPr>
        <w:t>.</w:t>
      </w:r>
      <w:r w:rsidR="0095051D">
        <w:rPr>
          <w:rFonts w:eastAsiaTheme="minorHAnsi" w:cs="Arial"/>
          <w:iCs/>
          <w:color w:val="auto"/>
        </w:rPr>
        <w:t xml:space="preserve">  </w:t>
      </w:r>
      <w:r w:rsidR="0095051D" w:rsidRPr="00305B99">
        <w:rPr>
          <w:rFonts w:eastAsiaTheme="minorHAnsi" w:cs="Arial"/>
          <w:iCs/>
          <w:color w:val="auto"/>
        </w:rPr>
        <w:t>It is also not allowable to claim Exceptional Costs for services (translating, web designing, etc.) which will be undertaken by members of staff.</w:t>
      </w:r>
    </w:p>
    <w:p w14:paraId="7BFCAAA4" w14:textId="0E58F500" w:rsidR="00F66391" w:rsidRDefault="003F6E1B" w:rsidP="005C2A4C">
      <w:pPr>
        <w:tabs>
          <w:tab w:val="left" w:pos="567"/>
          <w:tab w:val="left" w:pos="3291"/>
        </w:tabs>
        <w:spacing w:before="120" w:after="120" w:line="360" w:lineRule="auto"/>
        <w:jc w:val="both"/>
        <w:rPr>
          <w:rFonts w:eastAsiaTheme="minorHAnsi" w:cs="Arial"/>
          <w:iCs/>
          <w:color w:val="auto"/>
        </w:rPr>
      </w:pPr>
      <w:r w:rsidRPr="009427EF">
        <w:rPr>
          <w:rFonts w:eastAsiaTheme="minorHAnsi" w:cs="Arial"/>
          <w:color w:val="auto"/>
        </w:rPr>
        <w:t>At reporting stage,</w:t>
      </w:r>
      <w:r w:rsidR="00440969">
        <w:rPr>
          <w:rFonts w:eastAsiaTheme="minorHAnsi" w:cs="Arial"/>
          <w:color w:val="auto"/>
        </w:rPr>
        <w:t xml:space="preserve"> y</w:t>
      </w:r>
      <w:r w:rsidRPr="009427EF">
        <w:rPr>
          <w:rFonts w:eastAsiaTheme="minorHAnsi" w:cs="Arial"/>
          <w:iCs/>
          <w:color w:val="auto"/>
        </w:rPr>
        <w:t>ou will need to report</w:t>
      </w:r>
      <w:r w:rsidR="00440969">
        <w:rPr>
          <w:rFonts w:eastAsiaTheme="minorHAnsi" w:cs="Arial"/>
          <w:iCs/>
          <w:color w:val="auto"/>
        </w:rPr>
        <w:t xml:space="preserve"> on Mobility Tool+</w:t>
      </w:r>
      <w:r w:rsidRPr="009427EF">
        <w:rPr>
          <w:rFonts w:eastAsiaTheme="minorHAnsi" w:cs="Arial"/>
          <w:iCs/>
          <w:color w:val="auto"/>
        </w:rPr>
        <w:t xml:space="preserve"> the number of days of work for each Intellectual Output per staff category for each partner</w:t>
      </w:r>
      <w:r w:rsidR="00440969">
        <w:rPr>
          <w:rFonts w:eastAsiaTheme="minorHAnsi" w:cs="Arial"/>
          <w:iCs/>
          <w:color w:val="auto"/>
        </w:rPr>
        <w:t>.</w:t>
      </w:r>
      <w:r w:rsidR="00A76537">
        <w:rPr>
          <w:rFonts w:eastAsiaTheme="minorHAnsi" w:cs="Arial"/>
          <w:iCs/>
          <w:color w:val="auto"/>
        </w:rPr>
        <w:t xml:space="preserve"> As per Annex III of the </w:t>
      </w:r>
      <w:r w:rsidR="00B979EF">
        <w:rPr>
          <w:rFonts w:eastAsiaTheme="minorHAnsi" w:cs="Arial"/>
          <w:iCs/>
          <w:color w:val="auto"/>
        </w:rPr>
        <w:t>Grant Agreement</w:t>
      </w:r>
      <w:r w:rsidR="0012046F">
        <w:rPr>
          <w:rFonts w:eastAsiaTheme="minorHAnsi" w:cs="Arial"/>
          <w:iCs/>
          <w:color w:val="auto"/>
        </w:rPr>
        <w:t>,</w:t>
      </w:r>
      <w:r w:rsidR="00A76537">
        <w:rPr>
          <w:rFonts w:eastAsiaTheme="minorHAnsi" w:cs="Arial"/>
          <w:iCs/>
          <w:color w:val="auto"/>
        </w:rPr>
        <w:t xml:space="preserve"> proof of staff time in the form of </w:t>
      </w:r>
      <w:r w:rsidR="00440969">
        <w:rPr>
          <w:rFonts w:eastAsiaTheme="minorHAnsi" w:cs="Arial"/>
          <w:iCs/>
          <w:color w:val="auto"/>
        </w:rPr>
        <w:t>timesheets</w:t>
      </w:r>
      <w:r w:rsidR="00A76537">
        <w:rPr>
          <w:rFonts w:eastAsiaTheme="minorHAnsi" w:cs="Arial"/>
          <w:iCs/>
          <w:color w:val="auto"/>
        </w:rPr>
        <w:t xml:space="preserve"> will need to be kept and should  state the staff members name, the category of staff, the dates and the total number days of work the person has contributed to the </w:t>
      </w:r>
      <w:proofErr w:type="spellStart"/>
      <w:r w:rsidR="00A76537">
        <w:rPr>
          <w:rFonts w:eastAsiaTheme="minorHAnsi" w:cs="Arial"/>
          <w:iCs/>
          <w:color w:val="auto"/>
        </w:rPr>
        <w:t>Intelletucal</w:t>
      </w:r>
      <w:proofErr w:type="spellEnd"/>
      <w:r w:rsidR="00A76537">
        <w:rPr>
          <w:rFonts w:eastAsiaTheme="minorHAnsi" w:cs="Arial"/>
          <w:iCs/>
          <w:color w:val="auto"/>
        </w:rPr>
        <w:t xml:space="preserve"> Output. </w:t>
      </w:r>
    </w:p>
    <w:p w14:paraId="427166C1" w14:textId="57E80553" w:rsidR="003F6E1B" w:rsidRPr="007D2544" w:rsidRDefault="003F6E1B" w:rsidP="005C2A4C">
      <w:pPr>
        <w:pStyle w:val="HeadingB"/>
        <w:numPr>
          <w:ilvl w:val="1"/>
          <w:numId w:val="15"/>
        </w:numPr>
        <w:tabs>
          <w:tab w:val="left" w:pos="993"/>
        </w:tabs>
        <w:spacing w:line="360" w:lineRule="auto"/>
        <w:jc w:val="both"/>
        <w:rPr>
          <w:rFonts w:eastAsia="Calibri"/>
          <w:color w:val="auto"/>
          <w:kern w:val="0"/>
          <w:sz w:val="28"/>
          <w:szCs w:val="28"/>
        </w:rPr>
      </w:pPr>
      <w:bookmarkStart w:id="42" w:name="_Toc63516392"/>
      <w:r w:rsidRPr="007D2544">
        <w:rPr>
          <w:rFonts w:eastAsia="Calibri"/>
          <w:color w:val="auto"/>
          <w:kern w:val="0"/>
          <w:sz w:val="28"/>
          <w:szCs w:val="28"/>
        </w:rPr>
        <w:t>Multiplier Events</w:t>
      </w:r>
      <w:r w:rsidR="00640161" w:rsidRPr="007D2544">
        <w:rPr>
          <w:rFonts w:eastAsia="Calibri"/>
          <w:color w:val="auto"/>
          <w:kern w:val="0"/>
          <w:sz w:val="28"/>
          <w:szCs w:val="28"/>
        </w:rPr>
        <w:t xml:space="preserve"> (only </w:t>
      </w:r>
      <w:r w:rsidR="000D063A" w:rsidRPr="007D2544">
        <w:rPr>
          <w:rFonts w:eastAsia="Calibri"/>
          <w:color w:val="auto"/>
          <w:kern w:val="0"/>
          <w:sz w:val="28"/>
          <w:szCs w:val="28"/>
        </w:rPr>
        <w:t xml:space="preserve">applicable </w:t>
      </w:r>
      <w:r w:rsidR="00640161" w:rsidRPr="007D2544">
        <w:rPr>
          <w:rFonts w:eastAsia="Calibri"/>
          <w:color w:val="auto"/>
          <w:kern w:val="0"/>
          <w:sz w:val="28"/>
          <w:szCs w:val="28"/>
        </w:rPr>
        <w:t xml:space="preserve">for </w:t>
      </w:r>
      <w:r w:rsidR="0095051D" w:rsidRPr="00305B99">
        <w:rPr>
          <w:rFonts w:eastAsia="Calibri"/>
          <w:color w:val="auto"/>
          <w:kern w:val="0"/>
          <w:sz w:val="28"/>
          <w:szCs w:val="28"/>
        </w:rPr>
        <w:t>I</w:t>
      </w:r>
      <w:r w:rsidR="00640161" w:rsidRPr="00305B99">
        <w:rPr>
          <w:rFonts w:eastAsia="Calibri"/>
          <w:color w:val="auto"/>
          <w:kern w:val="0"/>
          <w:sz w:val="28"/>
          <w:szCs w:val="28"/>
        </w:rPr>
        <w:t>nnovation projects)</w:t>
      </w:r>
      <w:bookmarkEnd w:id="42"/>
    </w:p>
    <w:p w14:paraId="137FD9E0" w14:textId="63489F68" w:rsidR="003F6E1B" w:rsidRDefault="003F6E1B" w:rsidP="005C2A4C">
      <w:pPr>
        <w:tabs>
          <w:tab w:val="left" w:pos="567"/>
          <w:tab w:val="left" w:pos="3291"/>
        </w:tabs>
        <w:spacing w:before="120" w:after="120" w:line="360" w:lineRule="auto"/>
        <w:jc w:val="both"/>
        <w:rPr>
          <w:color w:val="auto"/>
        </w:rPr>
      </w:pPr>
      <w:r w:rsidRPr="009427EF">
        <w:rPr>
          <w:rFonts w:eastAsiaTheme="minorHAnsi" w:cs="Arial"/>
          <w:iCs/>
          <w:color w:val="auto"/>
        </w:rPr>
        <w:t>Multiplier Events are national and transnational conferences</w:t>
      </w:r>
      <w:r>
        <w:rPr>
          <w:rFonts w:eastAsiaTheme="minorHAnsi" w:cs="Arial"/>
          <w:iCs/>
          <w:color w:val="auto"/>
        </w:rPr>
        <w:t xml:space="preserve"> (only if hosted by a partner and are relevant to disseminating the project)</w:t>
      </w:r>
      <w:r w:rsidRPr="009427EF">
        <w:rPr>
          <w:rFonts w:eastAsiaTheme="minorHAnsi" w:cs="Arial"/>
          <w:iCs/>
          <w:color w:val="auto"/>
        </w:rPr>
        <w:t>, seminars, events shar</w:t>
      </w:r>
      <w:r w:rsidR="00A76537">
        <w:rPr>
          <w:rFonts w:eastAsiaTheme="minorHAnsi" w:cs="Arial"/>
          <w:iCs/>
          <w:color w:val="auto"/>
        </w:rPr>
        <w:t xml:space="preserve">ing </w:t>
      </w:r>
      <w:r w:rsidRPr="009427EF">
        <w:rPr>
          <w:rFonts w:eastAsiaTheme="minorHAnsi" w:cs="Arial"/>
          <w:iCs/>
          <w:color w:val="auto"/>
        </w:rPr>
        <w:t xml:space="preserve">and </w:t>
      </w:r>
      <w:r w:rsidR="00A76537">
        <w:rPr>
          <w:rFonts w:eastAsiaTheme="minorHAnsi" w:cs="Arial"/>
          <w:iCs/>
          <w:color w:val="auto"/>
        </w:rPr>
        <w:t xml:space="preserve">disseminating the </w:t>
      </w:r>
      <w:r w:rsidRPr="009427EF">
        <w:rPr>
          <w:rFonts w:eastAsiaTheme="minorHAnsi" w:cs="Arial"/>
          <w:iCs/>
          <w:color w:val="auto"/>
        </w:rPr>
        <w:t xml:space="preserve">Intellectual Outputs </w:t>
      </w:r>
      <w:r w:rsidR="0095051D" w:rsidRPr="00305B99">
        <w:rPr>
          <w:rFonts w:eastAsiaTheme="minorHAnsi" w:cs="Arial"/>
          <w:iCs/>
          <w:color w:val="auto"/>
        </w:rPr>
        <w:t>fully</w:t>
      </w:r>
      <w:r w:rsidR="0095051D">
        <w:rPr>
          <w:rFonts w:eastAsiaTheme="minorHAnsi" w:cs="Arial"/>
          <w:iCs/>
          <w:color w:val="auto"/>
        </w:rPr>
        <w:t xml:space="preserve"> </w:t>
      </w:r>
      <w:r w:rsidR="00A76537">
        <w:rPr>
          <w:rFonts w:eastAsiaTheme="minorHAnsi" w:cs="Arial"/>
          <w:iCs/>
          <w:color w:val="auto"/>
        </w:rPr>
        <w:t xml:space="preserve">realised by the project (excluding costs for travel and subsistence of representatives of participating organisations involved in the project). </w:t>
      </w:r>
      <w:r w:rsidRPr="009427EF">
        <w:rPr>
          <w:rFonts w:eastAsiaTheme="minorHAnsi" w:cs="Arial"/>
          <w:iCs/>
          <w:color w:val="auto"/>
        </w:rPr>
        <w:t>Support for Multiplier Events is provided only if in direct relation to the Intellectual Outputs of the project</w:t>
      </w:r>
      <w:r w:rsidR="0095051D">
        <w:rPr>
          <w:rFonts w:eastAsiaTheme="minorHAnsi" w:cs="Arial"/>
          <w:iCs/>
          <w:color w:val="auto"/>
        </w:rPr>
        <w:t xml:space="preserve"> </w:t>
      </w:r>
      <w:r w:rsidR="0095051D" w:rsidRPr="00305B99">
        <w:rPr>
          <w:rFonts w:eastAsiaTheme="minorHAnsi" w:cs="Arial"/>
          <w:iCs/>
          <w:color w:val="auto"/>
        </w:rPr>
        <w:t>and once they are completely developed</w:t>
      </w:r>
      <w:r w:rsidR="00A76537">
        <w:rPr>
          <w:rFonts w:eastAsiaTheme="minorHAnsi" w:cs="Arial"/>
          <w:iCs/>
          <w:color w:val="auto"/>
        </w:rPr>
        <w:t xml:space="preserve">. As per Annex III of the </w:t>
      </w:r>
      <w:proofErr w:type="gramStart"/>
      <w:r w:rsidR="0012046F">
        <w:rPr>
          <w:rFonts w:eastAsiaTheme="minorHAnsi" w:cs="Arial"/>
          <w:iCs/>
          <w:color w:val="auto"/>
        </w:rPr>
        <w:t>Grant  Agreement</w:t>
      </w:r>
      <w:proofErr w:type="gramEnd"/>
      <w:r w:rsidR="0012046F">
        <w:rPr>
          <w:rFonts w:eastAsiaTheme="minorHAnsi" w:cs="Arial"/>
          <w:iCs/>
          <w:color w:val="auto"/>
        </w:rPr>
        <w:t xml:space="preserve">, </w:t>
      </w:r>
      <w:r w:rsidRPr="009427EF">
        <w:rPr>
          <w:color w:val="auto"/>
        </w:rPr>
        <w:t>proof of attendance in form of a participants list (with name, date, place</w:t>
      </w:r>
      <w:r w:rsidR="00A76537">
        <w:rPr>
          <w:color w:val="auto"/>
        </w:rPr>
        <w:t xml:space="preserve"> of the multiplier event and the name and address of the sending </w:t>
      </w:r>
      <w:proofErr w:type="spellStart"/>
      <w:r w:rsidR="00A76537">
        <w:rPr>
          <w:color w:val="auto"/>
        </w:rPr>
        <w:t>organisaiton</w:t>
      </w:r>
      <w:proofErr w:type="spellEnd"/>
      <w:r w:rsidRPr="009427EF">
        <w:rPr>
          <w:color w:val="auto"/>
        </w:rPr>
        <w:t xml:space="preserve">) signed by participants will be required. </w:t>
      </w:r>
    </w:p>
    <w:p w14:paraId="561913E0" w14:textId="7F2002DC" w:rsidR="003F6E1B" w:rsidRDefault="00A76537" w:rsidP="005C2A4C">
      <w:pPr>
        <w:tabs>
          <w:tab w:val="left" w:pos="567"/>
          <w:tab w:val="left" w:pos="3291"/>
        </w:tabs>
        <w:spacing w:before="120" w:after="120" w:line="360" w:lineRule="auto"/>
        <w:jc w:val="both"/>
        <w:rPr>
          <w:color w:val="auto"/>
        </w:rPr>
      </w:pPr>
      <w:r>
        <w:rPr>
          <w:color w:val="auto"/>
        </w:rPr>
        <w:t>At reporting stage</w:t>
      </w:r>
      <w:r w:rsidR="00A71446">
        <w:rPr>
          <w:color w:val="auto"/>
        </w:rPr>
        <w:t>,</w:t>
      </w:r>
      <w:r>
        <w:rPr>
          <w:color w:val="auto"/>
        </w:rPr>
        <w:t xml:space="preserve"> the coordinator must report on the description of the Multiplier </w:t>
      </w:r>
      <w:r w:rsidR="002F3B59">
        <w:rPr>
          <w:color w:val="auto"/>
        </w:rPr>
        <w:t>E</w:t>
      </w:r>
      <w:r>
        <w:rPr>
          <w:color w:val="auto"/>
        </w:rPr>
        <w:t xml:space="preserve">vents, the intellectual outputs </w:t>
      </w:r>
      <w:proofErr w:type="gramStart"/>
      <w:r>
        <w:rPr>
          <w:color w:val="auto"/>
        </w:rPr>
        <w:t>covered,  the</w:t>
      </w:r>
      <w:proofErr w:type="gramEnd"/>
      <w:r>
        <w:rPr>
          <w:color w:val="auto"/>
        </w:rPr>
        <w:t xml:space="preserve"> leading and participating organisations, the venue of the meeting and the numbers of local and international participants. </w:t>
      </w:r>
    </w:p>
    <w:p w14:paraId="0A1AB25A" w14:textId="77777777" w:rsidR="00792C52" w:rsidRPr="009427EF" w:rsidRDefault="00792C52" w:rsidP="005C2A4C">
      <w:pPr>
        <w:tabs>
          <w:tab w:val="left" w:pos="567"/>
          <w:tab w:val="left" w:pos="3291"/>
        </w:tabs>
        <w:spacing w:before="120" w:after="120" w:line="360" w:lineRule="auto"/>
        <w:jc w:val="both"/>
        <w:rPr>
          <w:rFonts w:cs="Arial"/>
          <w:color w:val="auto"/>
        </w:rPr>
      </w:pPr>
    </w:p>
    <w:p w14:paraId="6809769B" w14:textId="178D1459" w:rsidR="009928FA" w:rsidRPr="007D2544" w:rsidRDefault="00A76537" w:rsidP="005C2A4C">
      <w:pPr>
        <w:pStyle w:val="HeadingB"/>
        <w:numPr>
          <w:ilvl w:val="1"/>
          <w:numId w:val="15"/>
        </w:numPr>
        <w:tabs>
          <w:tab w:val="left" w:pos="993"/>
        </w:tabs>
        <w:spacing w:line="360" w:lineRule="auto"/>
        <w:jc w:val="both"/>
        <w:rPr>
          <w:rFonts w:eastAsia="Calibri"/>
          <w:color w:val="auto"/>
          <w:kern w:val="0"/>
          <w:sz w:val="28"/>
          <w:szCs w:val="28"/>
        </w:rPr>
      </w:pPr>
      <w:r w:rsidRPr="007D2544">
        <w:rPr>
          <w:rFonts w:eastAsia="Calibri"/>
          <w:color w:val="auto"/>
          <w:kern w:val="0"/>
          <w:sz w:val="28"/>
          <w:szCs w:val="28"/>
        </w:rPr>
        <w:lastRenderedPageBreak/>
        <w:t xml:space="preserve"> </w:t>
      </w:r>
      <w:bookmarkStart w:id="43" w:name="_Toc63516393"/>
      <w:r w:rsidR="009928FA" w:rsidRPr="007D2544">
        <w:rPr>
          <w:rFonts w:eastAsia="Calibri"/>
          <w:color w:val="auto"/>
          <w:kern w:val="0"/>
          <w:sz w:val="28"/>
          <w:szCs w:val="28"/>
        </w:rPr>
        <w:t>Special Needs Support</w:t>
      </w:r>
      <w:bookmarkEnd w:id="43"/>
    </w:p>
    <w:p w14:paraId="4E180AF3" w14:textId="754542DB" w:rsidR="009928FA" w:rsidRPr="009427EF" w:rsidRDefault="009928FA" w:rsidP="005C2A4C">
      <w:pPr>
        <w:tabs>
          <w:tab w:val="left" w:pos="567"/>
          <w:tab w:val="left" w:pos="3291"/>
        </w:tabs>
        <w:spacing w:before="120" w:after="120" w:line="360" w:lineRule="auto"/>
        <w:jc w:val="both"/>
        <w:rPr>
          <w:rFonts w:cs="Arial"/>
          <w:color w:val="auto"/>
        </w:rPr>
      </w:pPr>
      <w:r w:rsidRPr="009427EF">
        <w:rPr>
          <w:rFonts w:cs="Arial"/>
          <w:color w:val="auto"/>
        </w:rPr>
        <w:t xml:space="preserve">Special </w:t>
      </w:r>
      <w:r w:rsidR="002F3B59">
        <w:rPr>
          <w:rFonts w:cs="Arial"/>
          <w:color w:val="auto"/>
        </w:rPr>
        <w:t>N</w:t>
      </w:r>
      <w:r w:rsidRPr="009427EF">
        <w:rPr>
          <w:rFonts w:cs="Arial"/>
          <w:color w:val="auto"/>
        </w:rPr>
        <w:t xml:space="preserve">eeds </w:t>
      </w:r>
      <w:r w:rsidR="002F3B59">
        <w:rPr>
          <w:rFonts w:cs="Arial"/>
          <w:color w:val="auto"/>
        </w:rPr>
        <w:t>S</w:t>
      </w:r>
      <w:r w:rsidRPr="009427EF">
        <w:rPr>
          <w:rFonts w:cs="Arial"/>
          <w:color w:val="auto"/>
        </w:rPr>
        <w:t xml:space="preserve">upport is the budget category to help fund the additional costs directly related to participants with disabilities and accompanying persons (including costs related to travel and subsistence, if justified and as long as a grant for these participants is not requested through budget categories ’travel’ and ’individual support’). </w:t>
      </w:r>
    </w:p>
    <w:p w14:paraId="0B68E2AC" w14:textId="77777777" w:rsidR="009928FA" w:rsidRDefault="009928FA" w:rsidP="005C2A4C">
      <w:pPr>
        <w:tabs>
          <w:tab w:val="left" w:pos="567"/>
          <w:tab w:val="left" w:pos="3291"/>
        </w:tabs>
        <w:spacing w:before="120" w:after="120" w:line="360" w:lineRule="auto"/>
        <w:jc w:val="both"/>
        <w:rPr>
          <w:rFonts w:cs="Arial"/>
          <w:color w:val="auto"/>
        </w:rPr>
      </w:pPr>
      <w:r w:rsidRPr="009427EF">
        <w:rPr>
          <w:rFonts w:cs="Arial"/>
          <w:color w:val="auto"/>
        </w:rPr>
        <w:t>Where costs have been incurred for participant(s) with specific needs, you will need to report the actual costs in Mobility Tool+. You will also need to indicate whether you have been granted this funding, or if it is a budget transfer, detail the type and total cost being claimed. At final report</w:t>
      </w:r>
      <w:r>
        <w:rPr>
          <w:rFonts w:cs="Arial"/>
          <w:color w:val="auto"/>
        </w:rPr>
        <w:t>ing</w:t>
      </w:r>
      <w:r w:rsidRPr="009427EF">
        <w:rPr>
          <w:rFonts w:cs="Arial"/>
          <w:color w:val="auto"/>
        </w:rPr>
        <w:t xml:space="preserve"> stage you will be required to provide invoices of the actual costs incurred, giving the name and address of the company issuing the invoice, as well as the amount, currency and date.</w:t>
      </w:r>
    </w:p>
    <w:p w14:paraId="51CCA485" w14:textId="55BFC184" w:rsidR="009928FA" w:rsidRPr="007D2544" w:rsidRDefault="00A76537" w:rsidP="005C2A4C">
      <w:pPr>
        <w:pStyle w:val="HeadingB"/>
        <w:numPr>
          <w:ilvl w:val="1"/>
          <w:numId w:val="15"/>
        </w:numPr>
        <w:tabs>
          <w:tab w:val="left" w:pos="993"/>
        </w:tabs>
        <w:spacing w:line="360" w:lineRule="auto"/>
        <w:jc w:val="both"/>
        <w:rPr>
          <w:rFonts w:eastAsia="Calibri"/>
          <w:color w:val="auto"/>
          <w:kern w:val="0"/>
          <w:sz w:val="28"/>
          <w:szCs w:val="28"/>
        </w:rPr>
      </w:pPr>
      <w:r w:rsidRPr="007D2544">
        <w:rPr>
          <w:rFonts w:eastAsia="Calibri"/>
          <w:color w:val="auto"/>
          <w:kern w:val="0"/>
          <w:sz w:val="28"/>
          <w:szCs w:val="28"/>
        </w:rPr>
        <w:t xml:space="preserve"> </w:t>
      </w:r>
      <w:bookmarkStart w:id="44" w:name="_Toc63516394"/>
      <w:r w:rsidR="009928FA" w:rsidRPr="007D2544">
        <w:rPr>
          <w:rFonts w:eastAsia="Calibri"/>
          <w:color w:val="auto"/>
          <w:kern w:val="0"/>
          <w:sz w:val="28"/>
          <w:szCs w:val="28"/>
        </w:rPr>
        <w:t>Exceptional Costs</w:t>
      </w:r>
      <w:bookmarkEnd w:id="44"/>
      <w:r w:rsidR="009928FA" w:rsidRPr="007D2544">
        <w:rPr>
          <w:rFonts w:eastAsia="Calibri"/>
          <w:color w:val="auto"/>
          <w:kern w:val="0"/>
          <w:sz w:val="28"/>
          <w:szCs w:val="28"/>
        </w:rPr>
        <w:t xml:space="preserve"> </w:t>
      </w:r>
    </w:p>
    <w:p w14:paraId="32D05976" w14:textId="6DDAA2FB" w:rsidR="009928FA" w:rsidRDefault="003F6E1B" w:rsidP="005C2A4C">
      <w:pPr>
        <w:tabs>
          <w:tab w:val="left" w:pos="567"/>
        </w:tabs>
        <w:spacing w:line="360" w:lineRule="auto"/>
        <w:jc w:val="both"/>
        <w:rPr>
          <w:rFonts w:eastAsiaTheme="minorHAnsi" w:cs="Arial"/>
          <w:iCs/>
          <w:color w:val="auto"/>
        </w:rPr>
      </w:pPr>
      <w:r>
        <w:rPr>
          <w:rFonts w:eastAsiaTheme="minorHAnsi" w:cs="Arial"/>
          <w:iCs/>
          <w:color w:val="auto"/>
        </w:rPr>
        <w:t xml:space="preserve">If detailed under Annex II of your </w:t>
      </w:r>
      <w:r w:rsidR="00B979EF">
        <w:rPr>
          <w:rFonts w:eastAsiaTheme="minorHAnsi" w:cs="Arial"/>
          <w:iCs/>
          <w:color w:val="auto"/>
        </w:rPr>
        <w:t>Grant Agreement</w:t>
      </w:r>
      <w:r>
        <w:rPr>
          <w:rFonts w:eastAsiaTheme="minorHAnsi" w:cs="Arial"/>
          <w:iCs/>
          <w:color w:val="auto"/>
        </w:rPr>
        <w:t>, a</w:t>
      </w:r>
      <w:r w:rsidR="009928FA" w:rsidRPr="009427EF">
        <w:rPr>
          <w:rFonts w:eastAsiaTheme="minorHAnsi" w:cs="Arial"/>
          <w:iCs/>
          <w:color w:val="auto"/>
        </w:rPr>
        <w:t xml:space="preserve">ny grant awarded under Exceptional Costs can be used </w:t>
      </w:r>
      <w:r w:rsidR="009928FA">
        <w:rPr>
          <w:rFonts w:eastAsiaTheme="minorHAnsi" w:cs="Arial"/>
          <w:iCs/>
          <w:color w:val="auto"/>
        </w:rPr>
        <w:t xml:space="preserve">as </w:t>
      </w:r>
      <w:r w:rsidR="009928FA" w:rsidRPr="009427EF">
        <w:rPr>
          <w:rFonts w:eastAsiaTheme="minorHAnsi" w:cs="Arial"/>
          <w:iCs/>
          <w:color w:val="auto"/>
        </w:rPr>
        <w:t xml:space="preserve">specified in your approved </w:t>
      </w:r>
      <w:r>
        <w:rPr>
          <w:rFonts w:eastAsiaTheme="minorHAnsi" w:cs="Arial"/>
          <w:iCs/>
          <w:color w:val="auto"/>
        </w:rPr>
        <w:t>budget</w:t>
      </w:r>
      <w:r w:rsidR="009928FA">
        <w:rPr>
          <w:rFonts w:eastAsiaTheme="minorHAnsi" w:cs="Arial"/>
          <w:iCs/>
          <w:color w:val="auto"/>
        </w:rPr>
        <w:t>. Examples might include</w:t>
      </w:r>
      <w:r w:rsidR="009928FA" w:rsidRPr="009427EF">
        <w:rPr>
          <w:rFonts w:eastAsiaTheme="minorHAnsi" w:cs="Arial"/>
          <w:iCs/>
          <w:color w:val="auto"/>
        </w:rPr>
        <w:t xml:space="preserve"> subcontracting requirements and costs related to the depreciation of equipment, </w:t>
      </w:r>
      <w:r w:rsidR="009928FA">
        <w:rPr>
          <w:rFonts w:eastAsiaTheme="minorHAnsi" w:cs="Arial"/>
          <w:iCs/>
          <w:color w:val="auto"/>
        </w:rPr>
        <w:t>but please check your specific agreement. For</w:t>
      </w:r>
      <w:r w:rsidR="009928FA" w:rsidRPr="009427EF">
        <w:rPr>
          <w:rFonts w:eastAsiaTheme="minorHAnsi" w:cs="Arial"/>
          <w:iCs/>
          <w:color w:val="auto"/>
        </w:rPr>
        <w:t xml:space="preserve"> Exceptional Costs, you need to report the actual costs incurred in Mobility Tool+. The UK National Agency will reimburse </w:t>
      </w:r>
      <w:r w:rsidR="009928FA">
        <w:rPr>
          <w:rFonts w:eastAsiaTheme="minorHAnsi" w:cs="Arial"/>
          <w:iCs/>
          <w:color w:val="auto"/>
        </w:rPr>
        <w:t xml:space="preserve">75% </w:t>
      </w:r>
      <w:r w:rsidR="009928FA" w:rsidRPr="009427EF">
        <w:rPr>
          <w:rFonts w:eastAsiaTheme="minorHAnsi" w:cs="Arial"/>
          <w:iCs/>
          <w:color w:val="auto"/>
        </w:rPr>
        <w:t>of the eligible costs actually</w:t>
      </w:r>
      <w:r w:rsidR="009928FA">
        <w:rPr>
          <w:rFonts w:eastAsiaTheme="minorHAnsi" w:cs="Arial"/>
          <w:iCs/>
          <w:color w:val="auto"/>
        </w:rPr>
        <w:t xml:space="preserve"> </w:t>
      </w:r>
      <w:r w:rsidR="009928FA" w:rsidRPr="009427EF">
        <w:rPr>
          <w:rFonts w:eastAsiaTheme="minorHAnsi" w:cs="Arial"/>
          <w:iCs/>
          <w:color w:val="auto"/>
        </w:rPr>
        <w:t>incurred or €50,</w:t>
      </w:r>
      <w:r w:rsidR="009928FA">
        <w:rPr>
          <w:rFonts w:eastAsiaTheme="minorHAnsi" w:cs="Arial"/>
          <w:iCs/>
          <w:color w:val="auto"/>
        </w:rPr>
        <w:t xml:space="preserve">000, </w:t>
      </w:r>
      <w:r w:rsidR="009928FA" w:rsidRPr="009427EF">
        <w:rPr>
          <w:rFonts w:eastAsiaTheme="minorHAnsi" w:cs="Arial"/>
          <w:iCs/>
          <w:color w:val="auto"/>
        </w:rPr>
        <w:t>whichever is the lowest</w:t>
      </w:r>
      <w:r>
        <w:rPr>
          <w:rFonts w:eastAsiaTheme="minorHAnsi" w:cs="Arial"/>
          <w:iCs/>
          <w:color w:val="auto"/>
        </w:rPr>
        <w:t>.</w:t>
      </w:r>
    </w:p>
    <w:p w14:paraId="0CD828FF" w14:textId="77777777" w:rsidR="00D4042F" w:rsidRPr="009A3050" w:rsidRDefault="00D4042F" w:rsidP="00D4042F">
      <w:pPr>
        <w:pStyle w:val="HeadingB"/>
        <w:numPr>
          <w:ilvl w:val="0"/>
          <w:numId w:val="15"/>
        </w:numPr>
        <w:tabs>
          <w:tab w:val="left" w:pos="0"/>
        </w:tabs>
        <w:spacing w:before="0" w:line="360" w:lineRule="auto"/>
        <w:ind w:left="567" w:right="805" w:hanging="567"/>
        <w:jc w:val="both"/>
        <w:rPr>
          <w:lang w:eastAsia="en-GB"/>
        </w:rPr>
      </w:pPr>
      <w:bookmarkStart w:id="45" w:name="_Toc63516395"/>
      <w:r w:rsidRPr="009A3050">
        <w:rPr>
          <w:lang w:eastAsia="en-GB"/>
        </w:rPr>
        <w:t>Covid-19 Specific Measures</w:t>
      </w:r>
      <w:bookmarkEnd w:id="45"/>
    </w:p>
    <w:p w14:paraId="4F8A80AC" w14:textId="439D3031" w:rsidR="003C1813" w:rsidRDefault="00D4042F" w:rsidP="00D4042F">
      <w:pPr>
        <w:autoSpaceDE w:val="0"/>
        <w:autoSpaceDN w:val="0"/>
        <w:adjustRightInd w:val="0"/>
        <w:spacing w:after="0" w:line="360" w:lineRule="auto"/>
        <w:jc w:val="both"/>
        <w:rPr>
          <w:color w:val="auto"/>
        </w:rPr>
      </w:pPr>
      <w:r w:rsidRPr="00EB1F6D">
        <w:rPr>
          <w:color w:val="auto"/>
        </w:rPr>
        <w:t xml:space="preserve">In light of the exceptional circumstances created by the </w:t>
      </w:r>
      <w:r w:rsidR="004E465B">
        <w:rPr>
          <w:color w:val="auto"/>
        </w:rPr>
        <w:t>Covid-19</w:t>
      </w:r>
      <w:r w:rsidRPr="00EB1F6D">
        <w:rPr>
          <w:color w:val="auto"/>
        </w:rPr>
        <w:t xml:space="preserve"> pandemic</w:t>
      </w:r>
      <w:r>
        <w:rPr>
          <w:color w:val="auto"/>
        </w:rPr>
        <w:t xml:space="preserve"> and </w:t>
      </w:r>
      <w:r w:rsidR="00023425">
        <w:rPr>
          <w:color w:val="auto"/>
        </w:rPr>
        <w:t>subsequent</w:t>
      </w:r>
      <w:r>
        <w:rPr>
          <w:color w:val="auto"/>
        </w:rPr>
        <w:t xml:space="preserve"> restrictions on international travel</w:t>
      </w:r>
      <w:r w:rsidRPr="00EB1F6D">
        <w:rPr>
          <w:color w:val="auto"/>
        </w:rPr>
        <w:t xml:space="preserve">, the European Commission has introduced a series of flexibility measures, taking into consideration the specificities and target groups of each supported activity. </w:t>
      </w:r>
      <w:r>
        <w:rPr>
          <w:color w:val="auto"/>
        </w:rPr>
        <w:t xml:space="preserve"> </w:t>
      </w:r>
    </w:p>
    <w:p w14:paraId="6BA0B979" w14:textId="77777777" w:rsidR="003C1813" w:rsidRDefault="003C1813" w:rsidP="00D4042F">
      <w:pPr>
        <w:autoSpaceDE w:val="0"/>
        <w:autoSpaceDN w:val="0"/>
        <w:adjustRightInd w:val="0"/>
        <w:spacing w:after="0" w:line="360" w:lineRule="auto"/>
        <w:jc w:val="both"/>
        <w:rPr>
          <w:color w:val="auto"/>
        </w:rPr>
      </w:pPr>
    </w:p>
    <w:p w14:paraId="422C748F" w14:textId="364E9384" w:rsidR="003C1813" w:rsidRDefault="00743B6C" w:rsidP="00D4042F">
      <w:pPr>
        <w:autoSpaceDE w:val="0"/>
        <w:autoSpaceDN w:val="0"/>
        <w:adjustRightInd w:val="0"/>
        <w:spacing w:after="0" w:line="360" w:lineRule="auto"/>
        <w:jc w:val="both"/>
        <w:rPr>
          <w:color w:val="auto"/>
        </w:rPr>
      </w:pPr>
      <w:r>
        <w:rPr>
          <w:color w:val="auto"/>
        </w:rPr>
        <w:t>A</w:t>
      </w:r>
      <w:r w:rsidR="00BF3BD2">
        <w:rPr>
          <w:color w:val="auto"/>
        </w:rPr>
        <w:t xml:space="preserve"> number of</w:t>
      </w:r>
      <w:r w:rsidR="008D1EF7">
        <w:rPr>
          <w:color w:val="auto"/>
        </w:rPr>
        <w:t xml:space="preserve"> additional financial and contractual rules</w:t>
      </w:r>
      <w:r w:rsidR="00BF3BD2">
        <w:rPr>
          <w:color w:val="auto"/>
        </w:rPr>
        <w:t xml:space="preserve"> </w:t>
      </w:r>
      <w:r>
        <w:rPr>
          <w:color w:val="auto"/>
        </w:rPr>
        <w:t xml:space="preserve">have been </w:t>
      </w:r>
      <w:r w:rsidR="00D925F9">
        <w:rPr>
          <w:color w:val="auto"/>
        </w:rPr>
        <w:t xml:space="preserve">introduced </w:t>
      </w:r>
      <w:r w:rsidR="00871F5E">
        <w:rPr>
          <w:color w:val="auto"/>
        </w:rPr>
        <w:t>as a</w:t>
      </w:r>
      <w:r w:rsidR="00D925F9">
        <w:rPr>
          <w:color w:val="auto"/>
        </w:rPr>
        <w:t xml:space="preserve"> response to Covid-19. Please note, these </w:t>
      </w:r>
      <w:r w:rsidR="000E3100">
        <w:rPr>
          <w:color w:val="auto"/>
        </w:rPr>
        <w:t>rules</w:t>
      </w:r>
      <w:r w:rsidR="008D1EF7">
        <w:rPr>
          <w:color w:val="auto"/>
        </w:rPr>
        <w:t xml:space="preserve"> are </w:t>
      </w:r>
      <w:r w:rsidR="008D1EF7" w:rsidRPr="00792C52">
        <w:rPr>
          <w:b/>
          <w:bCs/>
          <w:color w:val="auto"/>
        </w:rPr>
        <w:t>only</w:t>
      </w:r>
      <w:r w:rsidR="008D1EF7">
        <w:rPr>
          <w:color w:val="auto"/>
        </w:rPr>
        <w:t xml:space="preserve"> applicable </w:t>
      </w:r>
      <w:r w:rsidR="00BF3BD2">
        <w:rPr>
          <w:color w:val="auto"/>
        </w:rPr>
        <w:t xml:space="preserve">if you are required to organise </w:t>
      </w:r>
      <w:r w:rsidR="00BF3BD2" w:rsidRPr="00792C52">
        <w:rPr>
          <w:b/>
          <w:bCs/>
          <w:color w:val="auto"/>
        </w:rPr>
        <w:t>virtual</w:t>
      </w:r>
      <w:r w:rsidR="00BF3BD2">
        <w:rPr>
          <w:color w:val="auto"/>
        </w:rPr>
        <w:t xml:space="preserve"> activities as a result of </w:t>
      </w:r>
      <w:r w:rsidR="004E465B">
        <w:rPr>
          <w:color w:val="auto"/>
        </w:rPr>
        <w:t>Covid-19 and restrictions on</w:t>
      </w:r>
      <w:r w:rsidR="000E3100">
        <w:rPr>
          <w:color w:val="auto"/>
        </w:rPr>
        <w:t xml:space="preserve"> international travel</w:t>
      </w:r>
      <w:r w:rsidR="009006FD">
        <w:rPr>
          <w:color w:val="auto"/>
        </w:rPr>
        <w:t xml:space="preserve">. </w:t>
      </w:r>
      <w:r w:rsidR="00792C52">
        <w:rPr>
          <w:color w:val="auto"/>
        </w:rPr>
        <w:t>Please note that all projects will be expected to deliver the physical part of their mobility activities once travel is deemed safe and advisable again (as per Government’s guidance). If you deliver an activity as a blended activity (where you carry some of the work online and some physical), the applicable rules will be those that would apply to a physical mobility and additional funding will not be made available to cover virtual delivery.</w:t>
      </w:r>
    </w:p>
    <w:p w14:paraId="406674D0" w14:textId="77777777" w:rsidR="00BF3BD2" w:rsidRDefault="00BF3BD2" w:rsidP="00D4042F">
      <w:pPr>
        <w:autoSpaceDE w:val="0"/>
        <w:autoSpaceDN w:val="0"/>
        <w:adjustRightInd w:val="0"/>
        <w:spacing w:after="0" w:line="360" w:lineRule="auto"/>
        <w:jc w:val="both"/>
        <w:rPr>
          <w:color w:val="auto"/>
        </w:rPr>
      </w:pPr>
    </w:p>
    <w:p w14:paraId="5BA982F9" w14:textId="3D38E70F" w:rsidR="00D4042F" w:rsidRDefault="00D4042F" w:rsidP="00D4042F">
      <w:pPr>
        <w:autoSpaceDE w:val="0"/>
        <w:autoSpaceDN w:val="0"/>
        <w:adjustRightInd w:val="0"/>
        <w:spacing w:after="0" w:line="360" w:lineRule="auto"/>
        <w:jc w:val="both"/>
        <w:rPr>
          <w:color w:val="auto"/>
        </w:rPr>
      </w:pPr>
      <w:r>
        <w:rPr>
          <w:color w:val="auto"/>
        </w:rPr>
        <w:lastRenderedPageBreak/>
        <w:t xml:space="preserve">Please refer to </w:t>
      </w:r>
      <w:r w:rsidRPr="00792C52">
        <w:rPr>
          <w:b/>
          <w:bCs/>
          <w:color w:val="auto"/>
        </w:rPr>
        <w:t>Annex III</w:t>
      </w:r>
      <w:r>
        <w:rPr>
          <w:color w:val="auto"/>
        </w:rPr>
        <w:t xml:space="preserve"> of your </w:t>
      </w:r>
      <w:proofErr w:type="gramStart"/>
      <w:r>
        <w:rPr>
          <w:color w:val="auto"/>
        </w:rPr>
        <w:t>Grant  Agreement</w:t>
      </w:r>
      <w:proofErr w:type="gramEnd"/>
      <w:r>
        <w:rPr>
          <w:color w:val="auto"/>
        </w:rPr>
        <w:t xml:space="preserve"> for applicable rules to KA2 projects. </w:t>
      </w:r>
      <w:r w:rsidRPr="00EB1F6D">
        <w:rPr>
          <w:color w:val="auto"/>
        </w:rPr>
        <w:t>These are detailed below</w:t>
      </w:r>
      <w:r>
        <w:rPr>
          <w:color w:val="auto"/>
        </w:rPr>
        <w:t>:</w:t>
      </w:r>
    </w:p>
    <w:p w14:paraId="11126E1B" w14:textId="77777777" w:rsidR="00D4042F" w:rsidRPr="00EB1F6D" w:rsidRDefault="00D4042F" w:rsidP="00D4042F">
      <w:pPr>
        <w:autoSpaceDE w:val="0"/>
        <w:autoSpaceDN w:val="0"/>
        <w:adjustRightInd w:val="0"/>
        <w:spacing w:after="0" w:line="240" w:lineRule="auto"/>
        <w:jc w:val="both"/>
        <w:rPr>
          <w:color w:val="auto"/>
        </w:rPr>
      </w:pPr>
    </w:p>
    <w:p w14:paraId="0B16BC55" w14:textId="77777777" w:rsidR="00D4042F" w:rsidRPr="00EB1F6D" w:rsidRDefault="00D4042F" w:rsidP="00D4042F">
      <w:pPr>
        <w:autoSpaceDE w:val="0"/>
        <w:autoSpaceDN w:val="0"/>
        <w:adjustRightInd w:val="0"/>
        <w:spacing w:after="0" w:line="360" w:lineRule="auto"/>
        <w:jc w:val="both"/>
        <w:rPr>
          <w:b/>
          <w:color w:val="auto"/>
        </w:rPr>
      </w:pPr>
      <w:r w:rsidRPr="00EB1F6D">
        <w:rPr>
          <w:b/>
          <w:color w:val="auto"/>
        </w:rPr>
        <w:t xml:space="preserve">Transnational </w:t>
      </w:r>
      <w:r>
        <w:rPr>
          <w:b/>
          <w:color w:val="auto"/>
        </w:rPr>
        <w:t>P</w:t>
      </w:r>
      <w:r w:rsidRPr="00EB1F6D">
        <w:rPr>
          <w:b/>
          <w:color w:val="auto"/>
        </w:rPr>
        <w:t xml:space="preserve">roject </w:t>
      </w:r>
      <w:r>
        <w:rPr>
          <w:b/>
          <w:color w:val="auto"/>
        </w:rPr>
        <w:t>Me</w:t>
      </w:r>
      <w:r w:rsidRPr="00EB1F6D">
        <w:rPr>
          <w:b/>
          <w:color w:val="auto"/>
        </w:rPr>
        <w:t>etings</w:t>
      </w:r>
    </w:p>
    <w:p w14:paraId="0243B70A" w14:textId="77777777" w:rsidR="00D4042F" w:rsidRPr="00EB1F6D" w:rsidRDefault="00D4042F" w:rsidP="00D4042F">
      <w:pPr>
        <w:pStyle w:val="ListParagraph"/>
        <w:numPr>
          <w:ilvl w:val="0"/>
          <w:numId w:val="21"/>
        </w:numPr>
        <w:autoSpaceDE w:val="0"/>
        <w:autoSpaceDN w:val="0"/>
        <w:adjustRightInd w:val="0"/>
        <w:spacing w:after="0" w:line="360" w:lineRule="auto"/>
        <w:jc w:val="both"/>
        <w:rPr>
          <w:color w:val="auto"/>
        </w:rPr>
      </w:pPr>
      <w:r w:rsidRPr="00EB1F6D">
        <w:rPr>
          <w:color w:val="auto"/>
        </w:rPr>
        <w:t xml:space="preserve">When organising meetings virtually, you will not be entitled to receive the unit costs for transnational project meetings. The funding awarded under the “Project </w:t>
      </w:r>
      <w:r>
        <w:rPr>
          <w:color w:val="auto"/>
        </w:rPr>
        <w:t>M</w:t>
      </w:r>
      <w:r w:rsidRPr="00EB1F6D">
        <w:rPr>
          <w:color w:val="auto"/>
        </w:rPr>
        <w:t xml:space="preserve">anagement and </w:t>
      </w:r>
      <w:r>
        <w:rPr>
          <w:color w:val="auto"/>
        </w:rPr>
        <w:t>I</w:t>
      </w:r>
      <w:r w:rsidRPr="00EB1F6D">
        <w:rPr>
          <w:color w:val="auto"/>
        </w:rPr>
        <w:t xml:space="preserve">mplementation” budget covers the costs related to these meetings. </w:t>
      </w:r>
    </w:p>
    <w:p w14:paraId="7AD1A9E9" w14:textId="77777777" w:rsidR="00D4042F" w:rsidRPr="00EB1F6D" w:rsidRDefault="00D4042F" w:rsidP="00D4042F">
      <w:pPr>
        <w:autoSpaceDE w:val="0"/>
        <w:autoSpaceDN w:val="0"/>
        <w:adjustRightInd w:val="0"/>
        <w:spacing w:after="0" w:line="240" w:lineRule="auto"/>
        <w:jc w:val="both"/>
        <w:rPr>
          <w:color w:val="auto"/>
        </w:rPr>
      </w:pPr>
    </w:p>
    <w:p w14:paraId="58704116" w14:textId="77777777" w:rsidR="00D4042F" w:rsidRDefault="00D4042F" w:rsidP="00D4042F">
      <w:pPr>
        <w:autoSpaceDE w:val="0"/>
        <w:autoSpaceDN w:val="0"/>
        <w:adjustRightInd w:val="0"/>
        <w:spacing w:after="0" w:line="360" w:lineRule="auto"/>
        <w:jc w:val="both"/>
        <w:rPr>
          <w:b/>
          <w:color w:val="auto"/>
        </w:rPr>
      </w:pPr>
      <w:r w:rsidRPr="00EB1F6D">
        <w:rPr>
          <w:b/>
          <w:color w:val="auto"/>
        </w:rPr>
        <w:t xml:space="preserve">Multiplier </w:t>
      </w:r>
      <w:r>
        <w:rPr>
          <w:b/>
          <w:color w:val="auto"/>
        </w:rPr>
        <w:t>E</w:t>
      </w:r>
      <w:r w:rsidRPr="00EB1F6D">
        <w:rPr>
          <w:b/>
          <w:color w:val="auto"/>
        </w:rPr>
        <w:t>vents</w:t>
      </w:r>
    </w:p>
    <w:p w14:paraId="657DDA0F" w14:textId="77777777" w:rsidR="00D4042F" w:rsidRDefault="00D4042F" w:rsidP="00D4042F">
      <w:pPr>
        <w:pStyle w:val="ListParagraph"/>
        <w:numPr>
          <w:ilvl w:val="0"/>
          <w:numId w:val="21"/>
        </w:numPr>
        <w:autoSpaceDE w:val="0"/>
        <w:autoSpaceDN w:val="0"/>
        <w:adjustRightInd w:val="0"/>
        <w:spacing w:after="0" w:line="360" w:lineRule="auto"/>
        <w:jc w:val="both"/>
        <w:rPr>
          <w:color w:val="auto"/>
        </w:rPr>
      </w:pPr>
      <w:r>
        <w:rPr>
          <w:color w:val="auto"/>
        </w:rPr>
        <w:t>If you are organising online Multiplier Events, due to Covid-19 travel restrictions, you</w:t>
      </w:r>
      <w:r w:rsidRPr="00C357CE">
        <w:rPr>
          <w:color w:val="auto"/>
        </w:rPr>
        <w:t xml:space="preserve"> should identify the participants to the events carried out online and provide evidence </w:t>
      </w:r>
      <w:r>
        <w:rPr>
          <w:color w:val="auto"/>
        </w:rPr>
        <w:t>of the number of attendees</w:t>
      </w:r>
      <w:r w:rsidRPr="00C357CE">
        <w:rPr>
          <w:color w:val="auto"/>
        </w:rPr>
        <w:t xml:space="preserve">.  When beneficiaries organise meetings virtually, the grant paid per participant is 15% of the unit cost corresponding to “local participants” (i.e. 15 EUR), up to a maximum of 5.000 EUR </w:t>
      </w:r>
      <w:r w:rsidRPr="00930AF0">
        <w:rPr>
          <w:b/>
          <w:bCs/>
          <w:color w:val="auto"/>
        </w:rPr>
        <w:t>per project</w:t>
      </w:r>
      <w:r>
        <w:rPr>
          <w:color w:val="auto"/>
        </w:rPr>
        <w:t xml:space="preserve"> </w:t>
      </w:r>
      <w:r w:rsidRPr="00C357CE">
        <w:rPr>
          <w:color w:val="auto"/>
        </w:rPr>
        <w:t xml:space="preserve">over the lifetime of the project. </w:t>
      </w:r>
    </w:p>
    <w:p w14:paraId="28234EF6" w14:textId="77777777" w:rsidR="00D4042F" w:rsidRPr="00C357CE" w:rsidRDefault="00D4042F" w:rsidP="00D4042F">
      <w:pPr>
        <w:pStyle w:val="ListParagraph"/>
        <w:autoSpaceDE w:val="0"/>
        <w:autoSpaceDN w:val="0"/>
        <w:adjustRightInd w:val="0"/>
        <w:spacing w:after="0" w:line="360" w:lineRule="auto"/>
        <w:jc w:val="both"/>
        <w:rPr>
          <w:color w:val="auto"/>
        </w:rPr>
      </w:pPr>
    </w:p>
    <w:p w14:paraId="6D990137" w14:textId="77777777" w:rsidR="00D4042F" w:rsidRPr="001E2101" w:rsidRDefault="00D4042F" w:rsidP="00D4042F">
      <w:pPr>
        <w:autoSpaceDE w:val="0"/>
        <w:autoSpaceDN w:val="0"/>
        <w:adjustRightInd w:val="0"/>
        <w:spacing w:after="0" w:line="360" w:lineRule="auto"/>
        <w:ind w:hanging="142"/>
        <w:jc w:val="both"/>
        <w:rPr>
          <w:b/>
          <w:color w:val="auto"/>
        </w:rPr>
      </w:pPr>
      <w:r w:rsidRPr="001E2101">
        <w:rPr>
          <w:b/>
          <w:color w:val="auto"/>
        </w:rPr>
        <w:t xml:space="preserve">Learning, teaching and training </w:t>
      </w:r>
    </w:p>
    <w:p w14:paraId="21D0909F" w14:textId="77777777" w:rsidR="00D4042F" w:rsidRPr="00EB1F6D" w:rsidRDefault="00D4042F" w:rsidP="00D4042F">
      <w:pPr>
        <w:pStyle w:val="ListParagraph"/>
        <w:numPr>
          <w:ilvl w:val="0"/>
          <w:numId w:val="21"/>
        </w:numPr>
        <w:autoSpaceDE w:val="0"/>
        <w:autoSpaceDN w:val="0"/>
        <w:adjustRightInd w:val="0"/>
        <w:spacing w:after="0" w:line="360" w:lineRule="auto"/>
        <w:jc w:val="both"/>
        <w:rPr>
          <w:color w:val="auto"/>
        </w:rPr>
      </w:pPr>
      <w:r w:rsidRPr="2C3C3432">
        <w:rPr>
          <w:color w:val="auto"/>
        </w:rPr>
        <w:t>Beneficiaries are allowed to organi</w:t>
      </w:r>
      <w:r>
        <w:rPr>
          <w:color w:val="auto"/>
        </w:rPr>
        <w:t>s</w:t>
      </w:r>
      <w:r w:rsidRPr="2C3C3432">
        <w:rPr>
          <w:color w:val="auto"/>
        </w:rPr>
        <w:t xml:space="preserve">e </w:t>
      </w:r>
      <w:r>
        <w:rPr>
          <w:color w:val="auto"/>
        </w:rPr>
        <w:t>project</w:t>
      </w:r>
      <w:r w:rsidRPr="2C3C3432">
        <w:rPr>
          <w:color w:val="auto"/>
        </w:rPr>
        <w:t xml:space="preserve"> activities virtually</w:t>
      </w:r>
      <w:r>
        <w:rPr>
          <w:color w:val="auto"/>
        </w:rPr>
        <w:t xml:space="preserve"> if international travel is unable to take place due to Covid-19</w:t>
      </w:r>
      <w:r w:rsidRPr="2C3C3432">
        <w:rPr>
          <w:color w:val="auto"/>
        </w:rPr>
        <w:t>. Where relevant, a blended mobility approach is encouraged, i.e. to start with a period of virtual mobility, to be combined with a physical mobility abroad</w:t>
      </w:r>
      <w:r>
        <w:rPr>
          <w:color w:val="auto"/>
        </w:rPr>
        <w:t xml:space="preserve"> at a later date</w:t>
      </w:r>
      <w:r w:rsidRPr="2C3C3432">
        <w:rPr>
          <w:color w:val="auto"/>
        </w:rPr>
        <w:t xml:space="preserve">. </w:t>
      </w:r>
      <w:r>
        <w:rPr>
          <w:color w:val="auto"/>
        </w:rPr>
        <w:t xml:space="preserve">It is expected that physical mobility should take place as and when it becomes safe to travel. </w:t>
      </w:r>
    </w:p>
    <w:p w14:paraId="5948DE21" w14:textId="77777777" w:rsidR="00D4042F" w:rsidRPr="00EB1F6D" w:rsidRDefault="00D4042F" w:rsidP="00D4042F">
      <w:pPr>
        <w:pStyle w:val="ListParagraph"/>
        <w:numPr>
          <w:ilvl w:val="0"/>
          <w:numId w:val="21"/>
        </w:numPr>
        <w:autoSpaceDE w:val="0"/>
        <w:autoSpaceDN w:val="0"/>
        <w:adjustRightInd w:val="0"/>
        <w:spacing w:after="0" w:line="360" w:lineRule="auto"/>
        <w:jc w:val="both"/>
        <w:rPr>
          <w:color w:val="auto"/>
        </w:rPr>
      </w:pPr>
      <w:r w:rsidRPr="00EB1F6D">
        <w:rPr>
          <w:color w:val="auto"/>
        </w:rPr>
        <w:t xml:space="preserve">In addition, the combination of virtual and physical periods must comply with the maximum duration of a Learning, teaching and training activities as set in the 2020 Programme Guide. </w:t>
      </w:r>
    </w:p>
    <w:p w14:paraId="5B7E84EF" w14:textId="77777777" w:rsidR="00D4042F" w:rsidRPr="00EB1F6D" w:rsidRDefault="00D4042F" w:rsidP="00D4042F">
      <w:pPr>
        <w:pStyle w:val="ListParagraph"/>
        <w:numPr>
          <w:ilvl w:val="0"/>
          <w:numId w:val="21"/>
        </w:numPr>
        <w:autoSpaceDE w:val="0"/>
        <w:autoSpaceDN w:val="0"/>
        <w:adjustRightInd w:val="0"/>
        <w:spacing w:after="0" w:line="360" w:lineRule="auto"/>
        <w:jc w:val="both"/>
        <w:rPr>
          <w:color w:val="auto"/>
        </w:rPr>
      </w:pPr>
      <w:r>
        <w:rPr>
          <w:color w:val="auto"/>
        </w:rPr>
        <w:t>If activities need to be organised virtually, you</w:t>
      </w:r>
      <w:r w:rsidRPr="00EB1F6D">
        <w:rPr>
          <w:color w:val="auto"/>
        </w:rPr>
        <w:t xml:space="preserve"> should identify the participants to the events carried out online and provide with supporting documents evidence</w:t>
      </w:r>
      <w:r>
        <w:rPr>
          <w:color w:val="auto"/>
        </w:rPr>
        <w:t xml:space="preserve"> of the number of attendees.</w:t>
      </w:r>
      <w:r w:rsidRPr="00EB1F6D">
        <w:rPr>
          <w:color w:val="auto"/>
        </w:rPr>
        <w:t xml:space="preserve"> </w:t>
      </w:r>
    </w:p>
    <w:p w14:paraId="1FBEA2B6" w14:textId="77777777" w:rsidR="00D4042F" w:rsidRDefault="00D4042F" w:rsidP="00D4042F">
      <w:pPr>
        <w:pStyle w:val="ListParagraph"/>
        <w:numPr>
          <w:ilvl w:val="0"/>
          <w:numId w:val="21"/>
        </w:numPr>
        <w:autoSpaceDE w:val="0"/>
        <w:autoSpaceDN w:val="0"/>
        <w:adjustRightInd w:val="0"/>
        <w:spacing w:after="0" w:line="360" w:lineRule="auto"/>
        <w:jc w:val="both"/>
        <w:rPr>
          <w:color w:val="auto"/>
        </w:rPr>
      </w:pPr>
      <w:r w:rsidRPr="00361963">
        <w:rPr>
          <w:color w:val="auto"/>
        </w:rPr>
        <w:t xml:space="preserve">For virtual </w:t>
      </w:r>
      <w:r>
        <w:rPr>
          <w:color w:val="auto"/>
        </w:rPr>
        <w:t>mobility activities</w:t>
      </w:r>
      <w:r w:rsidRPr="00361963">
        <w:rPr>
          <w:color w:val="auto"/>
        </w:rPr>
        <w:t>,</w:t>
      </w:r>
      <w:r>
        <w:rPr>
          <w:color w:val="auto"/>
        </w:rPr>
        <w:t xml:space="preserve"> where physical mobility has not been possible,</w:t>
      </w:r>
      <w:r w:rsidRPr="00361963">
        <w:rPr>
          <w:color w:val="auto"/>
        </w:rPr>
        <w:t xml:space="preserve"> the grant paid per participant is 15% of the corresponding unit cost for Individual support.  Where relevant, participants are entitled to the regular linguistic preparation to support the virtual, physical or blended mobility period.</w:t>
      </w:r>
    </w:p>
    <w:p w14:paraId="6F74EA72" w14:textId="77777777" w:rsidR="00D4042F" w:rsidRPr="00361963" w:rsidRDefault="00D4042F" w:rsidP="00D4042F">
      <w:pPr>
        <w:pStyle w:val="ListParagraph"/>
        <w:autoSpaceDE w:val="0"/>
        <w:autoSpaceDN w:val="0"/>
        <w:adjustRightInd w:val="0"/>
        <w:spacing w:after="0" w:line="240" w:lineRule="auto"/>
        <w:jc w:val="both"/>
        <w:rPr>
          <w:color w:val="auto"/>
        </w:rPr>
      </w:pPr>
    </w:p>
    <w:p w14:paraId="7352F872" w14:textId="4F245341" w:rsidR="00D4042F" w:rsidRDefault="00D4042F" w:rsidP="00D4042F">
      <w:pPr>
        <w:tabs>
          <w:tab w:val="left" w:pos="567"/>
        </w:tabs>
        <w:spacing w:line="360" w:lineRule="auto"/>
        <w:jc w:val="both"/>
        <w:rPr>
          <w:color w:val="auto"/>
        </w:rPr>
      </w:pPr>
      <w:r w:rsidRPr="001E2101">
        <w:rPr>
          <w:color w:val="auto"/>
        </w:rPr>
        <w:t>N</w:t>
      </w:r>
      <w:r>
        <w:rPr>
          <w:color w:val="auto"/>
        </w:rPr>
        <w:t xml:space="preserve">ational </w:t>
      </w:r>
      <w:proofErr w:type="spellStart"/>
      <w:r w:rsidRPr="001E2101">
        <w:rPr>
          <w:color w:val="auto"/>
        </w:rPr>
        <w:t>A</w:t>
      </w:r>
      <w:r>
        <w:rPr>
          <w:color w:val="auto"/>
        </w:rPr>
        <w:t>gencies</w:t>
      </w:r>
      <w:r w:rsidRPr="001E2101">
        <w:rPr>
          <w:color w:val="auto"/>
        </w:rPr>
        <w:t>s</w:t>
      </w:r>
      <w:proofErr w:type="spellEnd"/>
      <w:r w:rsidRPr="001E2101">
        <w:rPr>
          <w:color w:val="auto"/>
        </w:rPr>
        <w:t xml:space="preserve"> may also consider eligible any special needs support claimed in order to allow the participation of participants with special needs in virtual activities, under the same rules as specified in the 2020 Programme Guide</w:t>
      </w:r>
      <w:r>
        <w:rPr>
          <w:color w:val="auto"/>
        </w:rPr>
        <w:t xml:space="preserve">. </w:t>
      </w:r>
    </w:p>
    <w:p w14:paraId="3F9ABE27" w14:textId="2E7DBA55" w:rsidR="00792C52" w:rsidRDefault="00792C52" w:rsidP="00D4042F">
      <w:pPr>
        <w:tabs>
          <w:tab w:val="left" w:pos="567"/>
        </w:tabs>
        <w:spacing w:line="360" w:lineRule="auto"/>
        <w:jc w:val="both"/>
        <w:rPr>
          <w:color w:val="auto"/>
        </w:rPr>
      </w:pPr>
    </w:p>
    <w:p w14:paraId="28621264" w14:textId="77777777" w:rsidR="00792C52" w:rsidRDefault="00792C52" w:rsidP="00D4042F">
      <w:pPr>
        <w:tabs>
          <w:tab w:val="left" w:pos="567"/>
        </w:tabs>
        <w:spacing w:line="360" w:lineRule="auto"/>
        <w:jc w:val="both"/>
        <w:rPr>
          <w:color w:val="auto"/>
        </w:rPr>
      </w:pPr>
    </w:p>
    <w:p w14:paraId="51120FF2" w14:textId="77777777" w:rsidR="00D4042F" w:rsidRDefault="00D4042F" w:rsidP="00D4042F">
      <w:pPr>
        <w:tabs>
          <w:tab w:val="left" w:pos="567"/>
        </w:tabs>
        <w:spacing w:line="360" w:lineRule="auto"/>
        <w:jc w:val="both"/>
        <w:rPr>
          <w:b/>
          <w:bCs/>
          <w:color w:val="auto"/>
        </w:rPr>
      </w:pPr>
      <w:r>
        <w:rPr>
          <w:b/>
          <w:bCs/>
          <w:color w:val="auto"/>
        </w:rPr>
        <w:t>Exceptional Costs</w:t>
      </w:r>
    </w:p>
    <w:p w14:paraId="3CFA8B5C" w14:textId="77777777" w:rsidR="00D4042F" w:rsidRPr="00AC16FA" w:rsidRDefault="00D4042F" w:rsidP="00D4042F">
      <w:pPr>
        <w:pStyle w:val="ListParagraph"/>
        <w:numPr>
          <w:ilvl w:val="0"/>
          <w:numId w:val="32"/>
        </w:numPr>
        <w:tabs>
          <w:tab w:val="left" w:pos="567"/>
        </w:tabs>
        <w:spacing w:line="360" w:lineRule="auto"/>
        <w:jc w:val="both"/>
        <w:rPr>
          <w:b/>
          <w:bCs/>
          <w:color w:val="auto"/>
        </w:rPr>
      </w:pPr>
      <w:r>
        <w:rPr>
          <w:color w:val="auto"/>
        </w:rPr>
        <w:t>Beneficiaries can transfer up to 10% of one of their budget categories into Exceptional Costs to purchase equipment that is necessary to implement the virtual delivery of the project. This transfer will need to be approved in advance by the National Agency.</w:t>
      </w:r>
    </w:p>
    <w:p w14:paraId="72C11718" w14:textId="77777777" w:rsidR="00D4042F" w:rsidRDefault="00D4042F" w:rsidP="00D4042F">
      <w:pPr>
        <w:tabs>
          <w:tab w:val="left" w:pos="567"/>
        </w:tabs>
        <w:spacing w:line="360" w:lineRule="auto"/>
        <w:jc w:val="both"/>
        <w:rPr>
          <w:b/>
          <w:bCs/>
          <w:color w:val="auto"/>
        </w:rPr>
      </w:pPr>
      <w:r>
        <w:rPr>
          <w:b/>
          <w:bCs/>
          <w:color w:val="auto"/>
        </w:rPr>
        <w:t>Other possible budget transfers for mobilities affected by Covid-19</w:t>
      </w:r>
    </w:p>
    <w:p w14:paraId="749FE947" w14:textId="77777777" w:rsidR="00D4042F" w:rsidRPr="00AC16FA" w:rsidRDefault="00D4042F" w:rsidP="00D4042F">
      <w:pPr>
        <w:pStyle w:val="ListParagraph"/>
        <w:numPr>
          <w:ilvl w:val="0"/>
          <w:numId w:val="32"/>
        </w:numPr>
        <w:tabs>
          <w:tab w:val="left" w:pos="567"/>
        </w:tabs>
        <w:spacing w:line="360" w:lineRule="auto"/>
        <w:jc w:val="both"/>
        <w:rPr>
          <w:color w:val="auto"/>
        </w:rPr>
      </w:pPr>
      <w:r>
        <w:rPr>
          <w:color w:val="auto"/>
        </w:rPr>
        <w:t xml:space="preserve">Please refer to Annex III of your Grant Agreement for further details </w:t>
      </w:r>
      <w:proofErr w:type="gramStart"/>
      <w:r>
        <w:rPr>
          <w:color w:val="auto"/>
        </w:rPr>
        <w:t>in regards to</w:t>
      </w:r>
      <w:proofErr w:type="gramEnd"/>
      <w:r>
        <w:rPr>
          <w:color w:val="auto"/>
        </w:rPr>
        <w:t xml:space="preserve"> applicable budget transfer rules for mobilities affected by Covid-19.</w:t>
      </w:r>
    </w:p>
    <w:p w14:paraId="6E0984C5" w14:textId="5B4EE643" w:rsidR="00246E7B" w:rsidRDefault="00305B99" w:rsidP="005C2A4C">
      <w:pPr>
        <w:pStyle w:val="HeadingB"/>
        <w:numPr>
          <w:ilvl w:val="0"/>
          <w:numId w:val="15"/>
        </w:numPr>
        <w:tabs>
          <w:tab w:val="left" w:pos="284"/>
        </w:tabs>
        <w:spacing w:before="0" w:line="360" w:lineRule="auto"/>
        <w:ind w:right="805" w:hanging="502"/>
        <w:jc w:val="both"/>
      </w:pPr>
      <w:r>
        <w:t xml:space="preserve"> </w:t>
      </w:r>
      <w:r w:rsidR="00A76537">
        <w:t xml:space="preserve"> </w:t>
      </w:r>
      <w:bookmarkStart w:id="46" w:name="_Toc63516396"/>
      <w:bookmarkStart w:id="47" w:name="_Toc423684532"/>
      <w:r w:rsidR="00A76537">
        <w:t xml:space="preserve">Budget </w:t>
      </w:r>
      <w:r w:rsidR="009B1AF4">
        <w:t>M</w:t>
      </w:r>
      <w:r w:rsidR="00A76537">
        <w:t>anagement</w:t>
      </w:r>
      <w:bookmarkEnd w:id="46"/>
      <w:r w:rsidR="00A76537">
        <w:t xml:space="preserve"> </w:t>
      </w:r>
    </w:p>
    <w:p w14:paraId="64DC9A11" w14:textId="57134EB8" w:rsidR="001B6A93" w:rsidRPr="001B6A93" w:rsidRDefault="001B6A93" w:rsidP="005C2A4C">
      <w:pPr>
        <w:pStyle w:val="ListParagraph"/>
        <w:spacing w:before="4" w:after="0" w:line="360" w:lineRule="auto"/>
        <w:ind w:left="0" w:right="54"/>
        <w:jc w:val="both"/>
        <w:rPr>
          <w:rStyle w:val="eop"/>
          <w:rFonts w:cs="Arial"/>
          <w:color w:val="auto"/>
          <w:shd w:val="clear" w:color="auto" w:fill="FFFFFF"/>
        </w:rPr>
      </w:pPr>
      <w:r w:rsidRPr="001B6A93">
        <w:rPr>
          <w:rStyle w:val="normaltextrun"/>
          <w:color w:val="auto"/>
          <w:shd w:val="clear" w:color="auto" w:fill="FFFFFF"/>
        </w:rPr>
        <w:t xml:space="preserve">An Erasmus+ grant is an incentive to carry out a project which would not be feasible without European Union (EU) financial support and is based on the principle of co-financing. Co-financing implies that the EU grant may not finance the entire costs of the project; the project must be funded by sources of co-financing other than the EU grant. The Erasmus+ UK National Agency cannot grant additional funds to projects after the initial allocation of funds and issuing of your organisation’s </w:t>
      </w:r>
      <w:r w:rsidR="00B979EF">
        <w:rPr>
          <w:rStyle w:val="normaltextrun"/>
          <w:color w:val="auto"/>
          <w:shd w:val="clear" w:color="auto" w:fill="FFFFFF"/>
        </w:rPr>
        <w:t>Grant Agreement</w:t>
      </w:r>
      <w:r w:rsidRPr="001B6A93">
        <w:rPr>
          <w:rStyle w:val="normaltextrun"/>
          <w:color w:val="auto"/>
          <w:shd w:val="clear" w:color="auto" w:fill="FFFFFF"/>
        </w:rPr>
        <w:t>. </w:t>
      </w:r>
      <w:r w:rsidRPr="001B6A93">
        <w:rPr>
          <w:rStyle w:val="eop"/>
          <w:rFonts w:cs="Arial"/>
          <w:color w:val="auto"/>
          <w:shd w:val="clear" w:color="auto" w:fill="FFFFFF"/>
        </w:rPr>
        <w:t> </w:t>
      </w:r>
    </w:p>
    <w:p w14:paraId="2D1CDC38" w14:textId="0DC0D7CC" w:rsidR="007E1FBE" w:rsidRPr="007D2544" w:rsidRDefault="001A0317" w:rsidP="005C2A4C">
      <w:pPr>
        <w:pStyle w:val="HeadingB"/>
        <w:numPr>
          <w:ilvl w:val="1"/>
          <w:numId w:val="15"/>
        </w:numPr>
        <w:tabs>
          <w:tab w:val="left" w:pos="993"/>
        </w:tabs>
        <w:spacing w:line="240" w:lineRule="auto"/>
        <w:ind w:right="0"/>
        <w:jc w:val="both"/>
        <w:rPr>
          <w:rFonts w:eastAsia="Calibri"/>
          <w:color w:val="auto"/>
          <w:kern w:val="0"/>
          <w:sz w:val="28"/>
          <w:szCs w:val="28"/>
        </w:rPr>
      </w:pPr>
      <w:bookmarkStart w:id="48" w:name="_Toc485996307"/>
      <w:bookmarkStart w:id="49" w:name="_Toc21940803"/>
      <w:bookmarkStart w:id="50" w:name="_Toc423684540"/>
      <w:r w:rsidRPr="007D2544">
        <w:rPr>
          <w:rFonts w:eastAsia="Calibri"/>
          <w:color w:val="auto"/>
          <w:kern w:val="0"/>
          <w:sz w:val="28"/>
          <w:szCs w:val="28"/>
        </w:rPr>
        <w:t xml:space="preserve"> </w:t>
      </w:r>
      <w:bookmarkStart w:id="51" w:name="_Toc63516397"/>
      <w:r w:rsidR="00CC76C5" w:rsidRPr="007D2544">
        <w:rPr>
          <w:rFonts w:eastAsia="Calibri"/>
          <w:color w:val="auto"/>
          <w:kern w:val="0"/>
          <w:sz w:val="28"/>
          <w:szCs w:val="28"/>
        </w:rPr>
        <w:t xml:space="preserve">Unit Costs and </w:t>
      </w:r>
      <w:r w:rsidR="00684804" w:rsidRPr="007D2544">
        <w:rPr>
          <w:rFonts w:eastAsia="Calibri"/>
          <w:color w:val="auto"/>
          <w:kern w:val="0"/>
          <w:sz w:val="28"/>
          <w:szCs w:val="28"/>
        </w:rPr>
        <w:t xml:space="preserve">Actual </w:t>
      </w:r>
      <w:r w:rsidR="00CC76C5" w:rsidRPr="007D2544">
        <w:rPr>
          <w:rFonts w:eastAsia="Calibri"/>
          <w:color w:val="auto"/>
          <w:kern w:val="0"/>
          <w:sz w:val="28"/>
          <w:szCs w:val="28"/>
        </w:rPr>
        <w:t>Costs</w:t>
      </w:r>
      <w:bookmarkEnd w:id="48"/>
      <w:bookmarkEnd w:id="49"/>
      <w:bookmarkEnd w:id="51"/>
    </w:p>
    <w:p w14:paraId="47392430" w14:textId="33EED43E" w:rsidR="00770CB8" w:rsidRPr="009427EF" w:rsidRDefault="00FA3374" w:rsidP="005C2A4C">
      <w:pPr>
        <w:tabs>
          <w:tab w:val="left" w:pos="567"/>
          <w:tab w:val="left" w:pos="3291"/>
        </w:tabs>
        <w:spacing w:before="100" w:beforeAutospacing="1" w:after="100" w:afterAutospacing="1" w:line="360" w:lineRule="auto"/>
        <w:jc w:val="both"/>
        <w:rPr>
          <w:rFonts w:cs="Arial"/>
          <w:color w:val="auto"/>
        </w:rPr>
      </w:pPr>
      <w:r w:rsidRPr="009427EF">
        <w:rPr>
          <w:rFonts w:cs="Arial"/>
          <w:color w:val="auto"/>
        </w:rPr>
        <w:t>Whil</w:t>
      </w:r>
      <w:r w:rsidR="004E1572" w:rsidRPr="009427EF">
        <w:rPr>
          <w:rFonts w:cs="Arial"/>
          <w:color w:val="auto"/>
        </w:rPr>
        <w:t>e</w:t>
      </w:r>
      <w:r w:rsidRPr="009427EF">
        <w:rPr>
          <w:rFonts w:cs="Arial"/>
          <w:color w:val="auto"/>
        </w:rPr>
        <w:t xml:space="preserve"> your project has been awarded a ‘maximum grant amount’</w:t>
      </w:r>
      <w:r w:rsidR="004E1572" w:rsidRPr="009427EF">
        <w:rPr>
          <w:rFonts w:cs="Arial"/>
          <w:color w:val="auto"/>
        </w:rPr>
        <w:t>,</w:t>
      </w:r>
      <w:r w:rsidRPr="009427EF">
        <w:rPr>
          <w:rFonts w:cs="Arial"/>
          <w:color w:val="auto"/>
        </w:rPr>
        <w:t xml:space="preserve"> this does not necessarily mean that the project will </w:t>
      </w:r>
      <w:r w:rsidR="004E1572" w:rsidRPr="009427EF">
        <w:rPr>
          <w:rFonts w:cs="Arial"/>
          <w:color w:val="auto"/>
        </w:rPr>
        <w:t xml:space="preserve">be </w:t>
      </w:r>
      <w:r w:rsidRPr="009427EF">
        <w:rPr>
          <w:rFonts w:cs="Arial"/>
          <w:color w:val="auto"/>
        </w:rPr>
        <w:t>entitl</w:t>
      </w:r>
      <w:r w:rsidR="003E1E7E" w:rsidRPr="009427EF">
        <w:rPr>
          <w:rFonts w:cs="Arial"/>
          <w:color w:val="auto"/>
        </w:rPr>
        <w:t>ed to</w:t>
      </w:r>
      <w:r w:rsidR="00B55E55" w:rsidRPr="009427EF">
        <w:rPr>
          <w:rFonts w:cs="Arial"/>
          <w:color w:val="auto"/>
        </w:rPr>
        <w:t xml:space="preserve"> receive this full sum. </w:t>
      </w:r>
      <w:r w:rsidRPr="009427EF">
        <w:rPr>
          <w:rFonts w:cs="Arial"/>
          <w:color w:val="auto"/>
        </w:rPr>
        <w:t xml:space="preserve">Erasmus+ grants are </w:t>
      </w:r>
      <w:r w:rsidR="00A5579B" w:rsidRPr="009427EF">
        <w:rPr>
          <w:rFonts w:cs="Arial"/>
          <w:color w:val="auto"/>
        </w:rPr>
        <w:t xml:space="preserve">made up of a combination of unit costs and real costs. </w:t>
      </w:r>
      <w:r w:rsidR="00B55E55" w:rsidRPr="009427EF">
        <w:rPr>
          <w:rFonts w:cs="Arial"/>
          <w:color w:val="auto"/>
        </w:rPr>
        <w:t xml:space="preserve">Your project will only be eligible for </w:t>
      </w:r>
      <w:r w:rsidR="002E50E3">
        <w:rPr>
          <w:rFonts w:cs="Arial"/>
          <w:color w:val="auto"/>
        </w:rPr>
        <w:t>u</w:t>
      </w:r>
      <w:r w:rsidR="00B55E55" w:rsidRPr="009427EF">
        <w:rPr>
          <w:rFonts w:cs="Arial"/>
          <w:color w:val="auto"/>
        </w:rPr>
        <w:t xml:space="preserve">nit costs and </w:t>
      </w:r>
      <w:r w:rsidR="002E50E3">
        <w:rPr>
          <w:rFonts w:cs="Arial"/>
          <w:color w:val="auto"/>
        </w:rPr>
        <w:t>real</w:t>
      </w:r>
      <w:r w:rsidR="002E50E3" w:rsidRPr="009427EF">
        <w:rPr>
          <w:rFonts w:cs="Arial"/>
          <w:color w:val="auto"/>
        </w:rPr>
        <w:t xml:space="preserve"> </w:t>
      </w:r>
      <w:r w:rsidR="00B55E55" w:rsidRPr="009427EF">
        <w:rPr>
          <w:rFonts w:cs="Arial"/>
          <w:color w:val="auto"/>
        </w:rPr>
        <w:t>costs for activities that are realised.</w:t>
      </w:r>
      <w:r w:rsidR="007B3030" w:rsidRPr="009427EF">
        <w:rPr>
          <w:rFonts w:cs="Arial"/>
          <w:color w:val="auto"/>
        </w:rPr>
        <w:t xml:space="preserve"> </w:t>
      </w:r>
      <w:r w:rsidR="00557EED" w:rsidRPr="009427EF">
        <w:rPr>
          <w:rFonts w:cs="Arial"/>
          <w:color w:val="auto"/>
        </w:rPr>
        <w:t>Annex III</w:t>
      </w:r>
      <w:r w:rsidR="00C70E1A">
        <w:rPr>
          <w:rFonts w:cs="Arial"/>
          <w:color w:val="auto"/>
        </w:rPr>
        <w:t xml:space="preserve"> of your </w:t>
      </w:r>
      <w:proofErr w:type="gramStart"/>
      <w:r w:rsidR="0012046F">
        <w:rPr>
          <w:rFonts w:cs="Arial"/>
          <w:color w:val="auto"/>
        </w:rPr>
        <w:t>Grant  Agreement</w:t>
      </w:r>
      <w:proofErr w:type="gramEnd"/>
      <w:r w:rsidR="0012046F">
        <w:rPr>
          <w:rFonts w:cs="Arial"/>
          <w:color w:val="auto"/>
        </w:rPr>
        <w:t xml:space="preserve"> </w:t>
      </w:r>
      <w:r w:rsidR="00C70E1A">
        <w:rPr>
          <w:rFonts w:cs="Arial"/>
          <w:color w:val="auto"/>
        </w:rPr>
        <w:t xml:space="preserve">details each budget category as an underlined heading. </w:t>
      </w:r>
      <w:r w:rsidR="003B3F71">
        <w:rPr>
          <w:rFonts w:cs="Arial"/>
          <w:color w:val="auto"/>
        </w:rPr>
        <w:t>For each budget category, Annex II</w:t>
      </w:r>
      <w:r w:rsidR="0012046F">
        <w:rPr>
          <w:rFonts w:cs="Arial"/>
          <w:color w:val="auto"/>
        </w:rPr>
        <w:t>I</w:t>
      </w:r>
      <w:r w:rsidR="003B3F71">
        <w:rPr>
          <w:rFonts w:cs="Arial"/>
          <w:color w:val="auto"/>
        </w:rPr>
        <w:t xml:space="preserve"> provides information on the following: </w:t>
      </w:r>
      <w:r w:rsidR="001A0317">
        <w:rPr>
          <w:rFonts w:cs="Arial"/>
          <w:color w:val="auto"/>
        </w:rPr>
        <w:t xml:space="preserve"> </w:t>
      </w:r>
    </w:p>
    <w:p w14:paraId="762E2917" w14:textId="63E76060" w:rsidR="00770CB8" w:rsidRPr="009427EF" w:rsidRDefault="00770CB8" w:rsidP="005C2A4C">
      <w:pPr>
        <w:pStyle w:val="ListParagraph"/>
        <w:numPr>
          <w:ilvl w:val="0"/>
          <w:numId w:val="19"/>
        </w:numPr>
        <w:tabs>
          <w:tab w:val="left" w:pos="567"/>
          <w:tab w:val="left" w:pos="3291"/>
        </w:tabs>
        <w:spacing w:before="100" w:beforeAutospacing="1" w:after="100" w:afterAutospacing="1" w:line="360" w:lineRule="auto"/>
        <w:jc w:val="both"/>
        <w:rPr>
          <w:rFonts w:cs="Arial"/>
          <w:b/>
          <w:color w:val="auto"/>
        </w:rPr>
      </w:pPr>
      <w:r w:rsidRPr="009427EF">
        <w:rPr>
          <w:rFonts w:cs="Arial"/>
          <w:b/>
          <w:color w:val="auto"/>
        </w:rPr>
        <w:t>Calculation of the Grant Amount</w:t>
      </w:r>
    </w:p>
    <w:p w14:paraId="63EB4785" w14:textId="3D9E2A83" w:rsidR="00770CB8" w:rsidRPr="009427EF" w:rsidRDefault="00770CB8" w:rsidP="005C2A4C">
      <w:pPr>
        <w:pStyle w:val="ListParagraph"/>
        <w:tabs>
          <w:tab w:val="left" w:pos="567"/>
          <w:tab w:val="left" w:pos="3291"/>
        </w:tabs>
        <w:spacing w:before="100" w:beforeAutospacing="1" w:after="100" w:afterAutospacing="1" w:line="360" w:lineRule="auto"/>
        <w:ind w:left="0"/>
        <w:jc w:val="both"/>
        <w:rPr>
          <w:rFonts w:cs="Arial"/>
          <w:color w:val="auto"/>
        </w:rPr>
      </w:pPr>
      <w:r w:rsidRPr="009427EF">
        <w:rPr>
          <w:rFonts w:cs="Arial"/>
          <w:color w:val="auto"/>
        </w:rPr>
        <w:t>This inform</w:t>
      </w:r>
      <w:r w:rsidR="005B62FA" w:rsidRPr="009427EF">
        <w:rPr>
          <w:rFonts w:cs="Arial"/>
          <w:color w:val="auto"/>
        </w:rPr>
        <w:t>ation details how costs for</w:t>
      </w:r>
      <w:r w:rsidR="001A0317">
        <w:rPr>
          <w:rFonts w:cs="Arial"/>
          <w:color w:val="auto"/>
        </w:rPr>
        <w:t xml:space="preserve"> </w:t>
      </w:r>
      <w:r w:rsidR="003B3F71">
        <w:rPr>
          <w:rFonts w:cs="Arial"/>
          <w:color w:val="auto"/>
        </w:rPr>
        <w:t xml:space="preserve">that individual </w:t>
      </w:r>
      <w:r w:rsidRPr="009427EF">
        <w:rPr>
          <w:rFonts w:cs="Arial"/>
          <w:color w:val="auto"/>
        </w:rPr>
        <w:t>budget categor</w:t>
      </w:r>
      <w:r w:rsidR="005B62FA" w:rsidRPr="009427EF">
        <w:rPr>
          <w:rFonts w:cs="Arial"/>
          <w:color w:val="auto"/>
        </w:rPr>
        <w:t>ies</w:t>
      </w:r>
      <w:r w:rsidRPr="009427EF">
        <w:rPr>
          <w:rFonts w:cs="Arial"/>
          <w:color w:val="auto"/>
        </w:rPr>
        <w:t xml:space="preserve"> </w:t>
      </w:r>
      <w:proofErr w:type="gramStart"/>
      <w:r w:rsidR="003B3F71">
        <w:rPr>
          <w:rFonts w:cs="Arial"/>
          <w:color w:val="auto"/>
        </w:rPr>
        <w:t>is</w:t>
      </w:r>
      <w:proofErr w:type="gramEnd"/>
      <w:r w:rsidR="003B3F71">
        <w:rPr>
          <w:rFonts w:cs="Arial"/>
          <w:color w:val="auto"/>
        </w:rPr>
        <w:t xml:space="preserve"> </w:t>
      </w:r>
      <w:r w:rsidRPr="009427EF">
        <w:rPr>
          <w:rFonts w:cs="Arial"/>
          <w:color w:val="auto"/>
        </w:rPr>
        <w:t>calculated.</w:t>
      </w:r>
    </w:p>
    <w:p w14:paraId="5423B65F" w14:textId="77777777" w:rsidR="00770CB8" w:rsidRPr="009427EF" w:rsidRDefault="00770CB8" w:rsidP="005C2A4C">
      <w:pPr>
        <w:pStyle w:val="ListParagraph"/>
        <w:tabs>
          <w:tab w:val="left" w:pos="567"/>
          <w:tab w:val="left" w:pos="3291"/>
        </w:tabs>
        <w:spacing w:before="100" w:beforeAutospacing="1" w:after="100" w:afterAutospacing="1" w:line="360" w:lineRule="auto"/>
        <w:jc w:val="both"/>
        <w:rPr>
          <w:rFonts w:cs="Arial"/>
          <w:color w:val="auto"/>
          <w:sz w:val="10"/>
          <w:szCs w:val="10"/>
        </w:rPr>
      </w:pPr>
    </w:p>
    <w:p w14:paraId="79183A6B" w14:textId="721F90CB" w:rsidR="003E1E7E" w:rsidRPr="009427EF" w:rsidRDefault="003B3F71" w:rsidP="005C2A4C">
      <w:pPr>
        <w:pStyle w:val="ListParagraph"/>
        <w:numPr>
          <w:ilvl w:val="0"/>
          <w:numId w:val="19"/>
        </w:numPr>
        <w:tabs>
          <w:tab w:val="left" w:pos="567"/>
          <w:tab w:val="left" w:pos="3291"/>
        </w:tabs>
        <w:spacing w:before="100" w:beforeAutospacing="1" w:after="100" w:afterAutospacing="1" w:line="360" w:lineRule="auto"/>
        <w:jc w:val="both"/>
        <w:rPr>
          <w:rFonts w:cs="Arial"/>
          <w:color w:val="auto"/>
        </w:rPr>
      </w:pPr>
      <w:r>
        <w:rPr>
          <w:rFonts w:cs="Arial"/>
          <w:b/>
          <w:color w:val="auto"/>
        </w:rPr>
        <w:t xml:space="preserve">The </w:t>
      </w:r>
      <w:r w:rsidR="002E50E3">
        <w:rPr>
          <w:rFonts w:cs="Arial"/>
          <w:b/>
          <w:color w:val="auto"/>
        </w:rPr>
        <w:t>T</w:t>
      </w:r>
      <w:r w:rsidR="00770CB8" w:rsidRPr="009427EF">
        <w:rPr>
          <w:rFonts w:cs="Arial"/>
          <w:b/>
          <w:color w:val="auto"/>
        </w:rPr>
        <w:t>riggering Event</w:t>
      </w:r>
      <w:r>
        <w:rPr>
          <w:rFonts w:cs="Arial"/>
          <w:b/>
          <w:color w:val="auto"/>
        </w:rPr>
        <w:t>s</w:t>
      </w:r>
    </w:p>
    <w:p w14:paraId="318607E5" w14:textId="190CF7B2" w:rsidR="00770CB8" w:rsidRDefault="00770CB8" w:rsidP="005C2A4C">
      <w:pPr>
        <w:pStyle w:val="ListParagraph"/>
        <w:tabs>
          <w:tab w:val="left" w:pos="567"/>
          <w:tab w:val="left" w:pos="3291"/>
        </w:tabs>
        <w:spacing w:before="100" w:beforeAutospacing="1" w:after="100" w:afterAutospacing="1" w:line="360" w:lineRule="auto"/>
        <w:ind w:left="0"/>
        <w:jc w:val="both"/>
        <w:rPr>
          <w:rFonts w:cs="Arial"/>
          <w:color w:val="auto"/>
        </w:rPr>
      </w:pPr>
      <w:r w:rsidRPr="009427EF">
        <w:rPr>
          <w:rFonts w:cs="Arial"/>
          <w:color w:val="auto"/>
        </w:rPr>
        <w:t>This</w:t>
      </w:r>
      <w:r w:rsidR="001A0317">
        <w:rPr>
          <w:rFonts w:cs="Arial"/>
          <w:color w:val="auto"/>
        </w:rPr>
        <w:t xml:space="preserve"> part</w:t>
      </w:r>
      <w:r w:rsidRPr="009427EF">
        <w:rPr>
          <w:rFonts w:cs="Arial"/>
          <w:color w:val="auto"/>
        </w:rPr>
        <w:t xml:space="preserve"> </w:t>
      </w:r>
      <w:r w:rsidRPr="00300AF6">
        <w:rPr>
          <w:rFonts w:cs="Arial"/>
          <w:color w:val="auto"/>
        </w:rPr>
        <w:t>details</w:t>
      </w:r>
      <w:r w:rsidR="001A0317">
        <w:rPr>
          <w:rFonts w:cs="Arial"/>
          <w:color w:val="auto"/>
        </w:rPr>
        <w:t xml:space="preserve"> the event that</w:t>
      </w:r>
      <w:r w:rsidRPr="00300AF6">
        <w:rPr>
          <w:rFonts w:cs="Arial"/>
          <w:color w:val="auto"/>
        </w:rPr>
        <w:t xml:space="preserve"> needs to </w:t>
      </w:r>
      <w:r w:rsidR="005B62FA" w:rsidRPr="00300AF6">
        <w:rPr>
          <w:rFonts w:cs="Arial"/>
          <w:color w:val="auto"/>
        </w:rPr>
        <w:t>take place</w:t>
      </w:r>
      <w:r w:rsidRPr="009427EF">
        <w:rPr>
          <w:rFonts w:cs="Arial"/>
          <w:color w:val="auto"/>
        </w:rPr>
        <w:t xml:space="preserve"> in order for your proje</w:t>
      </w:r>
      <w:r w:rsidR="00C46AD5" w:rsidRPr="009427EF">
        <w:rPr>
          <w:rFonts w:cs="Arial"/>
          <w:color w:val="auto"/>
        </w:rPr>
        <w:t>ct to be eligible for each cost</w:t>
      </w:r>
      <w:r w:rsidRPr="009427EF">
        <w:rPr>
          <w:rFonts w:cs="Arial"/>
          <w:color w:val="auto"/>
        </w:rPr>
        <w:t>. E.g.</w:t>
      </w:r>
      <w:r w:rsidR="005D4293" w:rsidRPr="009427EF">
        <w:rPr>
          <w:rFonts w:cs="Arial"/>
          <w:color w:val="auto"/>
        </w:rPr>
        <w:t xml:space="preserve"> Transnational Project Meetings</w:t>
      </w:r>
      <w:r w:rsidRPr="009427EF">
        <w:rPr>
          <w:rFonts w:cs="Arial"/>
          <w:color w:val="auto"/>
        </w:rPr>
        <w:t>: To claim the unit cost for a participant, the participant must actually travel and complete the mobility</w:t>
      </w:r>
      <w:r w:rsidR="005D4293" w:rsidRPr="009427EF">
        <w:rPr>
          <w:rFonts w:cs="Arial"/>
          <w:color w:val="auto"/>
        </w:rPr>
        <w:t xml:space="preserve"> and attend the meeting</w:t>
      </w:r>
      <w:r w:rsidRPr="009427EF">
        <w:rPr>
          <w:rFonts w:cs="Arial"/>
          <w:color w:val="auto"/>
        </w:rPr>
        <w:t xml:space="preserve"> as approved by the UK National Agency. If the triggering event is not realised</w:t>
      </w:r>
      <w:r w:rsidR="00C46AD5" w:rsidRPr="009427EF">
        <w:rPr>
          <w:rFonts w:cs="Arial"/>
          <w:color w:val="auto"/>
        </w:rPr>
        <w:t xml:space="preserve">, the </w:t>
      </w:r>
      <w:r w:rsidRPr="009427EF">
        <w:rPr>
          <w:rFonts w:cs="Arial"/>
          <w:color w:val="auto"/>
        </w:rPr>
        <w:t xml:space="preserve">project would not be eligible for the </w:t>
      </w:r>
      <w:r w:rsidR="005D4293" w:rsidRPr="009427EF">
        <w:rPr>
          <w:rFonts w:cs="Arial"/>
          <w:color w:val="auto"/>
        </w:rPr>
        <w:lastRenderedPageBreak/>
        <w:t xml:space="preserve">Transnational Project Meeting unit </w:t>
      </w:r>
      <w:r w:rsidRPr="009427EF">
        <w:rPr>
          <w:rFonts w:cs="Arial"/>
          <w:color w:val="auto"/>
        </w:rPr>
        <w:t xml:space="preserve">costs for this participant. </w:t>
      </w:r>
      <w:r w:rsidR="005D4293" w:rsidRPr="009427EF">
        <w:rPr>
          <w:rFonts w:cs="Arial"/>
          <w:color w:val="auto"/>
        </w:rPr>
        <w:t xml:space="preserve">The Transnational Project Meeting </w:t>
      </w:r>
      <w:r w:rsidR="00C46AD5" w:rsidRPr="009427EF">
        <w:rPr>
          <w:rFonts w:cs="Arial"/>
          <w:color w:val="auto"/>
        </w:rPr>
        <w:t>cost for the</w:t>
      </w:r>
      <w:r w:rsidR="00541C75" w:rsidRPr="009427EF">
        <w:rPr>
          <w:rFonts w:cs="Arial"/>
          <w:color w:val="auto"/>
        </w:rPr>
        <w:t xml:space="preserve"> participant who did not travel will be removed from the overall </w:t>
      </w:r>
      <w:r w:rsidR="00C46AD5" w:rsidRPr="009427EF">
        <w:rPr>
          <w:rFonts w:cs="Arial"/>
          <w:color w:val="auto"/>
        </w:rPr>
        <w:t xml:space="preserve">project grant </w:t>
      </w:r>
      <w:r w:rsidR="00541C75" w:rsidRPr="009427EF">
        <w:rPr>
          <w:rFonts w:cs="Arial"/>
          <w:color w:val="auto"/>
        </w:rPr>
        <w:t>budget</w:t>
      </w:r>
      <w:r w:rsidR="005D4293" w:rsidRPr="009427EF">
        <w:rPr>
          <w:rFonts w:cs="Arial"/>
          <w:color w:val="auto"/>
        </w:rPr>
        <w:t xml:space="preserve"> </w:t>
      </w:r>
      <w:r w:rsidR="005D4293" w:rsidRPr="00300AF6">
        <w:rPr>
          <w:rFonts w:cs="Arial"/>
          <w:color w:val="auto"/>
        </w:rPr>
        <w:t>(unless transferred using the budget category transfer rule</w:t>
      </w:r>
      <w:r w:rsidR="007D435B" w:rsidRPr="00300AF6">
        <w:rPr>
          <w:rFonts w:cs="Arial"/>
          <w:color w:val="auto"/>
        </w:rPr>
        <w:t xml:space="preserve"> as per page 14</w:t>
      </w:r>
      <w:r w:rsidR="005D4293" w:rsidRPr="00300AF6">
        <w:rPr>
          <w:rFonts w:cs="Arial"/>
          <w:color w:val="auto"/>
        </w:rPr>
        <w:t>)</w:t>
      </w:r>
      <w:r w:rsidR="00C46AD5" w:rsidRPr="00300AF6">
        <w:rPr>
          <w:rFonts w:cs="Arial"/>
          <w:color w:val="auto"/>
        </w:rPr>
        <w:t>;</w:t>
      </w:r>
      <w:r w:rsidR="00541C75" w:rsidRPr="009427EF">
        <w:rPr>
          <w:rFonts w:cs="Arial"/>
          <w:color w:val="auto"/>
        </w:rPr>
        <w:t xml:space="preserve"> either by deduction from the final grant payment, or recovery by way of invoice.</w:t>
      </w:r>
    </w:p>
    <w:p w14:paraId="51CF8764" w14:textId="77777777" w:rsidR="00DD64BB" w:rsidRDefault="00DD64BB" w:rsidP="005C2A4C">
      <w:pPr>
        <w:pStyle w:val="ListParagraph"/>
        <w:tabs>
          <w:tab w:val="left" w:pos="567"/>
          <w:tab w:val="left" w:pos="3291"/>
        </w:tabs>
        <w:spacing w:before="100" w:beforeAutospacing="1" w:after="100" w:afterAutospacing="1" w:line="360" w:lineRule="auto"/>
        <w:ind w:left="0"/>
        <w:jc w:val="both"/>
        <w:rPr>
          <w:rFonts w:cs="Arial"/>
          <w:color w:val="auto"/>
        </w:rPr>
      </w:pPr>
    </w:p>
    <w:p w14:paraId="05E2D1A8" w14:textId="48D4905D" w:rsidR="00770CB8" w:rsidRPr="009427EF" w:rsidRDefault="00770CB8" w:rsidP="005C2A4C">
      <w:pPr>
        <w:pStyle w:val="ListParagraph"/>
        <w:numPr>
          <w:ilvl w:val="0"/>
          <w:numId w:val="19"/>
        </w:numPr>
        <w:tabs>
          <w:tab w:val="left" w:pos="0"/>
        </w:tabs>
        <w:spacing w:before="100" w:beforeAutospacing="1" w:after="100" w:afterAutospacing="1" w:line="360" w:lineRule="auto"/>
        <w:ind w:hanging="502"/>
        <w:jc w:val="both"/>
        <w:rPr>
          <w:rFonts w:cs="Arial"/>
          <w:b/>
          <w:color w:val="auto"/>
        </w:rPr>
      </w:pPr>
      <w:r w:rsidRPr="009427EF">
        <w:rPr>
          <w:rFonts w:cs="Arial"/>
          <w:b/>
          <w:color w:val="auto"/>
        </w:rPr>
        <w:t>Supporting Documen</w:t>
      </w:r>
      <w:r w:rsidR="001A0317">
        <w:rPr>
          <w:rFonts w:cs="Arial"/>
          <w:b/>
          <w:color w:val="auto"/>
        </w:rPr>
        <w:t>ts</w:t>
      </w:r>
    </w:p>
    <w:p w14:paraId="4BB0FED9" w14:textId="5568530E" w:rsidR="003B184B" w:rsidRDefault="00770CB8" w:rsidP="005C2A4C">
      <w:pPr>
        <w:pStyle w:val="ListParagraph"/>
        <w:tabs>
          <w:tab w:val="left" w:pos="0"/>
          <w:tab w:val="left" w:pos="3291"/>
        </w:tabs>
        <w:spacing w:before="100" w:beforeAutospacing="1" w:after="100" w:afterAutospacing="1" w:line="360" w:lineRule="auto"/>
        <w:ind w:left="0"/>
        <w:jc w:val="both"/>
        <w:rPr>
          <w:rFonts w:cs="Arial"/>
          <w:color w:val="auto"/>
        </w:rPr>
      </w:pPr>
      <w:r w:rsidRPr="009427EF">
        <w:rPr>
          <w:rFonts w:cs="Arial"/>
          <w:color w:val="auto"/>
        </w:rPr>
        <w:t xml:space="preserve">This </w:t>
      </w:r>
      <w:r w:rsidR="001A0317">
        <w:rPr>
          <w:rFonts w:cs="Arial"/>
          <w:color w:val="auto"/>
        </w:rPr>
        <w:t xml:space="preserve">part </w:t>
      </w:r>
      <w:r w:rsidRPr="009427EF">
        <w:rPr>
          <w:rFonts w:cs="Arial"/>
          <w:color w:val="auto"/>
        </w:rPr>
        <w:t>details</w:t>
      </w:r>
      <w:r w:rsidR="001A0317">
        <w:rPr>
          <w:rFonts w:cs="Arial"/>
          <w:color w:val="auto"/>
        </w:rPr>
        <w:t xml:space="preserve"> the supporting documents required for each budget category and</w:t>
      </w:r>
      <w:r w:rsidRPr="009427EF">
        <w:rPr>
          <w:rFonts w:cs="Arial"/>
          <w:color w:val="auto"/>
        </w:rPr>
        <w:t xml:space="preserve"> what needs to</w:t>
      </w:r>
      <w:r w:rsidR="003B184B">
        <w:rPr>
          <w:rFonts w:cs="Arial"/>
          <w:color w:val="auto"/>
        </w:rPr>
        <w:t xml:space="preserve"> be</w:t>
      </w:r>
      <w:r w:rsidRPr="009427EF">
        <w:rPr>
          <w:rFonts w:cs="Arial"/>
          <w:color w:val="auto"/>
        </w:rPr>
        <w:t xml:space="preserve"> ke</w:t>
      </w:r>
      <w:r w:rsidR="003B184B">
        <w:rPr>
          <w:rFonts w:cs="Arial"/>
          <w:color w:val="auto"/>
        </w:rPr>
        <w:t>pt</w:t>
      </w:r>
      <w:r w:rsidRPr="009427EF">
        <w:rPr>
          <w:rFonts w:cs="Arial"/>
          <w:color w:val="auto"/>
        </w:rPr>
        <w:t xml:space="preserve"> as evidence</w:t>
      </w:r>
      <w:r w:rsidR="005B62FA" w:rsidRPr="009427EF">
        <w:rPr>
          <w:rFonts w:cs="Arial"/>
          <w:color w:val="auto"/>
        </w:rPr>
        <w:t xml:space="preserve"> to show</w:t>
      </w:r>
      <w:r w:rsidRPr="009427EF">
        <w:rPr>
          <w:rFonts w:cs="Arial"/>
          <w:color w:val="auto"/>
        </w:rPr>
        <w:t xml:space="preserve"> that the triggering event actually happened. </w:t>
      </w:r>
      <w:r w:rsidR="00B55E55" w:rsidRPr="009427EF">
        <w:rPr>
          <w:rFonts w:cs="Arial"/>
          <w:color w:val="auto"/>
        </w:rPr>
        <w:t>E.g.</w:t>
      </w:r>
      <w:r w:rsidRPr="009427EF">
        <w:rPr>
          <w:rFonts w:cs="Arial"/>
          <w:color w:val="auto"/>
        </w:rPr>
        <w:t xml:space="preserve"> </w:t>
      </w:r>
      <w:r w:rsidR="005D4293" w:rsidRPr="009427EF">
        <w:rPr>
          <w:rFonts w:cs="Arial"/>
          <w:color w:val="auto"/>
        </w:rPr>
        <w:t>Transnational Project Meetings</w:t>
      </w:r>
      <w:r w:rsidRPr="009427EF">
        <w:rPr>
          <w:rFonts w:cs="Arial"/>
          <w:color w:val="auto"/>
        </w:rPr>
        <w:t xml:space="preserve">: </w:t>
      </w:r>
      <w:r w:rsidR="003E1E7E" w:rsidRPr="009427EF">
        <w:rPr>
          <w:rFonts w:cs="Arial"/>
          <w:color w:val="auto"/>
        </w:rPr>
        <w:t>you are</w:t>
      </w:r>
      <w:r w:rsidRPr="009427EF">
        <w:rPr>
          <w:rFonts w:cs="Arial"/>
          <w:color w:val="auto"/>
        </w:rPr>
        <w:t xml:space="preserve"> required to keep and retain a certificate of attendance per participant</w:t>
      </w:r>
      <w:r w:rsidR="00673E25" w:rsidRPr="009427EF">
        <w:rPr>
          <w:rFonts w:cs="Arial"/>
          <w:color w:val="auto"/>
        </w:rPr>
        <w:t xml:space="preserve"> as a minimum.</w:t>
      </w:r>
    </w:p>
    <w:p w14:paraId="1A0FBFB2" w14:textId="77777777" w:rsidR="007B3030" w:rsidRPr="009427EF" w:rsidRDefault="007B3030" w:rsidP="005C2A4C">
      <w:pPr>
        <w:pStyle w:val="ListParagraph"/>
        <w:numPr>
          <w:ilvl w:val="0"/>
          <w:numId w:val="19"/>
        </w:numPr>
        <w:tabs>
          <w:tab w:val="left" w:pos="0"/>
        </w:tabs>
        <w:spacing w:before="100" w:beforeAutospacing="1" w:after="100" w:afterAutospacing="1" w:line="360" w:lineRule="auto"/>
        <w:jc w:val="both"/>
        <w:rPr>
          <w:rFonts w:cs="Arial"/>
          <w:b/>
          <w:color w:val="auto"/>
        </w:rPr>
      </w:pPr>
      <w:r w:rsidRPr="009427EF">
        <w:rPr>
          <w:rFonts w:cs="Arial"/>
          <w:b/>
          <w:color w:val="auto"/>
        </w:rPr>
        <w:t>Reporting</w:t>
      </w:r>
    </w:p>
    <w:p w14:paraId="122598D7" w14:textId="4D08B099" w:rsidR="00060540" w:rsidRDefault="007B3030" w:rsidP="005C2A4C">
      <w:pPr>
        <w:pStyle w:val="ListParagraph"/>
        <w:tabs>
          <w:tab w:val="left" w:pos="0"/>
          <w:tab w:val="left" w:pos="3291"/>
        </w:tabs>
        <w:spacing w:before="100" w:beforeAutospacing="1" w:after="100" w:afterAutospacing="1" w:line="360" w:lineRule="auto"/>
        <w:ind w:left="0"/>
        <w:jc w:val="both"/>
        <w:rPr>
          <w:rFonts w:cs="Arial"/>
          <w:color w:val="auto"/>
        </w:rPr>
      </w:pPr>
      <w:r w:rsidRPr="009427EF">
        <w:rPr>
          <w:rFonts w:cs="Arial"/>
          <w:color w:val="auto"/>
        </w:rPr>
        <w:t>This details the information you will be required to input into Mobility Tool+.</w:t>
      </w:r>
    </w:p>
    <w:p w14:paraId="23E76B76" w14:textId="44E557A2" w:rsidR="00CC76C5" w:rsidRPr="00F66391" w:rsidRDefault="00CC76C5" w:rsidP="005C2A4C">
      <w:pPr>
        <w:pStyle w:val="HeadingB"/>
        <w:numPr>
          <w:ilvl w:val="1"/>
          <w:numId w:val="15"/>
        </w:numPr>
        <w:tabs>
          <w:tab w:val="left" w:pos="993"/>
        </w:tabs>
        <w:spacing w:line="240" w:lineRule="auto"/>
        <w:ind w:right="0"/>
        <w:jc w:val="both"/>
        <w:rPr>
          <w:rFonts w:eastAsia="Calibri"/>
          <w:kern w:val="0"/>
          <w:sz w:val="28"/>
          <w:szCs w:val="28"/>
        </w:rPr>
      </w:pPr>
      <w:bookmarkStart w:id="52" w:name="_Toc485996308"/>
      <w:bookmarkStart w:id="53" w:name="_Toc21940804"/>
      <w:bookmarkStart w:id="54" w:name="_Toc63516398"/>
      <w:r w:rsidRPr="00F66391">
        <w:rPr>
          <w:rFonts w:eastAsia="Calibri"/>
          <w:kern w:val="0"/>
          <w:sz w:val="28"/>
          <w:szCs w:val="28"/>
        </w:rPr>
        <w:t>Unit Costs: The use of lump sums, the reimbursement on the basis of unit costs and the flat-rate financing</w:t>
      </w:r>
      <w:bookmarkEnd w:id="52"/>
      <w:bookmarkEnd w:id="53"/>
      <w:bookmarkEnd w:id="54"/>
      <w:r w:rsidRPr="00F66391">
        <w:rPr>
          <w:rFonts w:eastAsia="Calibri"/>
          <w:kern w:val="0"/>
          <w:sz w:val="28"/>
          <w:szCs w:val="28"/>
        </w:rPr>
        <w:t xml:space="preserve"> </w:t>
      </w:r>
    </w:p>
    <w:p w14:paraId="00125919" w14:textId="0F1C9CE7" w:rsidR="00C90EC3" w:rsidRDefault="00770CB8" w:rsidP="005C2A4C">
      <w:pPr>
        <w:tabs>
          <w:tab w:val="left" w:pos="567"/>
          <w:tab w:val="left" w:pos="1560"/>
        </w:tabs>
        <w:spacing w:before="100" w:beforeAutospacing="1" w:after="100" w:afterAutospacing="1" w:line="360" w:lineRule="auto"/>
        <w:jc w:val="both"/>
        <w:rPr>
          <w:rFonts w:cs="Arial"/>
          <w:color w:val="auto"/>
        </w:rPr>
      </w:pPr>
      <w:r w:rsidRPr="009427EF">
        <w:rPr>
          <w:rFonts w:cs="Arial"/>
          <w:color w:val="auto"/>
        </w:rPr>
        <w:t>Projects are entitled to the unit cost</w:t>
      </w:r>
      <w:r w:rsidR="00982C76" w:rsidRPr="009427EF">
        <w:rPr>
          <w:rFonts w:cs="Arial"/>
          <w:color w:val="auto"/>
        </w:rPr>
        <w:t xml:space="preserve"> flat rates</w:t>
      </w:r>
      <w:r w:rsidR="004E1572" w:rsidRPr="009427EF">
        <w:rPr>
          <w:rFonts w:cs="Arial"/>
          <w:color w:val="auto"/>
        </w:rPr>
        <w:t>,</w:t>
      </w:r>
      <w:r w:rsidRPr="009427EF">
        <w:rPr>
          <w:rFonts w:cs="Arial"/>
          <w:color w:val="auto"/>
        </w:rPr>
        <w:t xml:space="preserve"> provided that </w:t>
      </w:r>
      <w:r w:rsidR="00D44E0E">
        <w:rPr>
          <w:rFonts w:cs="Arial"/>
          <w:color w:val="auto"/>
        </w:rPr>
        <w:t>the</w:t>
      </w:r>
      <w:r w:rsidR="00D44E0E" w:rsidRPr="009427EF">
        <w:rPr>
          <w:rFonts w:cs="Arial"/>
          <w:color w:val="auto"/>
        </w:rPr>
        <w:t xml:space="preserve"> </w:t>
      </w:r>
      <w:r w:rsidRPr="009427EF">
        <w:rPr>
          <w:rFonts w:cs="Arial"/>
          <w:color w:val="auto"/>
        </w:rPr>
        <w:t>triggering event happens and supporting documenta</w:t>
      </w:r>
      <w:r w:rsidR="00982C76" w:rsidRPr="009427EF">
        <w:rPr>
          <w:rFonts w:cs="Arial"/>
          <w:color w:val="auto"/>
        </w:rPr>
        <w:t>tion is retained as evidence. P</w:t>
      </w:r>
      <w:r w:rsidRPr="009427EF">
        <w:rPr>
          <w:rFonts w:cs="Arial"/>
          <w:color w:val="auto"/>
        </w:rPr>
        <w:t>roject</w:t>
      </w:r>
      <w:r w:rsidR="002419F6" w:rsidRPr="009427EF">
        <w:rPr>
          <w:rFonts w:cs="Arial"/>
          <w:color w:val="auto"/>
        </w:rPr>
        <w:t>s</w:t>
      </w:r>
      <w:r w:rsidRPr="009427EF">
        <w:rPr>
          <w:rFonts w:cs="Arial"/>
          <w:color w:val="auto"/>
        </w:rPr>
        <w:t xml:space="preserve"> </w:t>
      </w:r>
      <w:r w:rsidR="00982C76" w:rsidRPr="009427EF">
        <w:rPr>
          <w:rFonts w:cs="Arial"/>
          <w:color w:val="auto"/>
        </w:rPr>
        <w:t>are still e</w:t>
      </w:r>
      <w:r w:rsidRPr="009427EF">
        <w:rPr>
          <w:rFonts w:cs="Arial"/>
          <w:color w:val="auto"/>
        </w:rPr>
        <w:t>ntitled to full unit costs</w:t>
      </w:r>
      <w:r w:rsidR="00982C76" w:rsidRPr="009427EF">
        <w:rPr>
          <w:rFonts w:cs="Arial"/>
          <w:color w:val="auto"/>
        </w:rPr>
        <w:t xml:space="preserve"> (flat rate)</w:t>
      </w:r>
      <w:r w:rsidRPr="009427EF">
        <w:rPr>
          <w:rFonts w:cs="Arial"/>
          <w:color w:val="auto"/>
        </w:rPr>
        <w:t xml:space="preserve"> even if the </w:t>
      </w:r>
      <w:r w:rsidR="00826F60" w:rsidRPr="009427EF">
        <w:rPr>
          <w:rFonts w:cs="Arial"/>
          <w:color w:val="auto"/>
        </w:rPr>
        <w:t>‘</w:t>
      </w:r>
      <w:r w:rsidRPr="009427EF">
        <w:rPr>
          <w:rFonts w:cs="Arial"/>
          <w:color w:val="auto"/>
        </w:rPr>
        <w:t>real</w:t>
      </w:r>
      <w:r w:rsidR="00826F60" w:rsidRPr="009427EF">
        <w:rPr>
          <w:rFonts w:cs="Arial"/>
          <w:color w:val="auto"/>
        </w:rPr>
        <w:t xml:space="preserve">’ </w:t>
      </w:r>
      <w:r w:rsidRPr="009427EF">
        <w:rPr>
          <w:rFonts w:cs="Arial"/>
          <w:color w:val="auto"/>
        </w:rPr>
        <w:t xml:space="preserve">expenditure is less. </w:t>
      </w:r>
      <w:r w:rsidR="00EE6C91" w:rsidRPr="009427EF">
        <w:rPr>
          <w:rFonts w:cs="Arial"/>
          <w:color w:val="auto"/>
        </w:rPr>
        <w:t>E.g</w:t>
      </w:r>
      <w:r w:rsidRPr="009427EF">
        <w:rPr>
          <w:rFonts w:cs="Arial"/>
          <w:color w:val="auto"/>
        </w:rPr>
        <w:t>. A project is awarded €</w:t>
      </w:r>
      <w:r w:rsidR="002419F6" w:rsidRPr="009427EF">
        <w:rPr>
          <w:rFonts w:cs="Arial"/>
          <w:color w:val="auto"/>
        </w:rPr>
        <w:t>575</w:t>
      </w:r>
      <w:r w:rsidRPr="009427EF">
        <w:rPr>
          <w:rFonts w:cs="Arial"/>
          <w:color w:val="auto"/>
        </w:rPr>
        <w:t xml:space="preserve"> for one person to travel</w:t>
      </w:r>
      <w:r w:rsidR="00982C76" w:rsidRPr="009427EF">
        <w:rPr>
          <w:rFonts w:cs="Arial"/>
          <w:color w:val="auto"/>
        </w:rPr>
        <w:t xml:space="preserve"> to a T</w:t>
      </w:r>
      <w:r w:rsidR="005D4293" w:rsidRPr="009427EF">
        <w:rPr>
          <w:rFonts w:cs="Arial"/>
          <w:color w:val="auto"/>
        </w:rPr>
        <w:t>ransnational</w:t>
      </w:r>
      <w:r w:rsidR="00982C76" w:rsidRPr="009427EF">
        <w:rPr>
          <w:rFonts w:cs="Arial"/>
          <w:color w:val="auto"/>
        </w:rPr>
        <w:t xml:space="preserve"> Project M</w:t>
      </w:r>
      <w:r w:rsidR="005D4293" w:rsidRPr="009427EF">
        <w:rPr>
          <w:rFonts w:cs="Arial"/>
          <w:color w:val="auto"/>
        </w:rPr>
        <w:t>eeting</w:t>
      </w:r>
      <w:r w:rsidR="002419F6" w:rsidRPr="009427EF">
        <w:rPr>
          <w:rFonts w:cs="Arial"/>
          <w:color w:val="auto"/>
        </w:rPr>
        <w:t xml:space="preserve"> (distance band 100 and 1999KM)</w:t>
      </w:r>
      <w:r w:rsidRPr="009427EF">
        <w:rPr>
          <w:rFonts w:cs="Arial"/>
          <w:color w:val="auto"/>
        </w:rPr>
        <w:t xml:space="preserve">. The participant travels and attends the </w:t>
      </w:r>
      <w:r w:rsidR="005D4293" w:rsidRPr="009427EF">
        <w:rPr>
          <w:rFonts w:cs="Arial"/>
          <w:color w:val="auto"/>
        </w:rPr>
        <w:t>transnational project meeting as</w:t>
      </w:r>
      <w:r w:rsidRPr="009427EF">
        <w:rPr>
          <w:rFonts w:cs="Arial"/>
          <w:color w:val="auto"/>
        </w:rPr>
        <w:t xml:space="preserve"> </w:t>
      </w:r>
      <w:r w:rsidR="00826F60" w:rsidRPr="009427EF">
        <w:rPr>
          <w:rFonts w:cs="Arial"/>
          <w:color w:val="auto"/>
        </w:rPr>
        <w:t>planned. T</w:t>
      </w:r>
      <w:r w:rsidRPr="009427EF">
        <w:rPr>
          <w:rFonts w:cs="Arial"/>
          <w:color w:val="auto"/>
        </w:rPr>
        <w:t xml:space="preserve">he project retains the required supporting documentation </w:t>
      </w:r>
      <w:r w:rsidR="002419F6" w:rsidRPr="009427EF">
        <w:rPr>
          <w:rFonts w:cs="Arial"/>
          <w:color w:val="auto"/>
        </w:rPr>
        <w:t xml:space="preserve">e.g. certificate of attendance </w:t>
      </w:r>
      <w:r w:rsidRPr="009427EF">
        <w:rPr>
          <w:rFonts w:cs="Arial"/>
          <w:color w:val="auto"/>
        </w:rPr>
        <w:t xml:space="preserve">as </w:t>
      </w:r>
      <w:r w:rsidR="00826F60" w:rsidRPr="009427EF">
        <w:rPr>
          <w:rFonts w:cs="Arial"/>
          <w:color w:val="auto"/>
        </w:rPr>
        <w:t xml:space="preserve">evidence that the triggering event happened. </w:t>
      </w:r>
      <w:r w:rsidRPr="009427EF">
        <w:rPr>
          <w:rFonts w:cs="Arial"/>
          <w:color w:val="auto"/>
        </w:rPr>
        <w:t>Even if the participa</w:t>
      </w:r>
      <w:r w:rsidR="002419F6" w:rsidRPr="009427EF">
        <w:rPr>
          <w:rFonts w:cs="Arial"/>
          <w:color w:val="auto"/>
        </w:rPr>
        <w:t>nt actual expenditure is only €5</w:t>
      </w:r>
      <w:r w:rsidRPr="009427EF">
        <w:rPr>
          <w:rFonts w:cs="Arial"/>
          <w:color w:val="auto"/>
        </w:rPr>
        <w:t>00, the project would</w:t>
      </w:r>
      <w:r w:rsidR="00761BFB" w:rsidRPr="009427EF">
        <w:rPr>
          <w:rFonts w:cs="Arial"/>
          <w:color w:val="auto"/>
        </w:rPr>
        <w:t xml:space="preserve"> </w:t>
      </w:r>
      <w:r w:rsidRPr="009427EF">
        <w:rPr>
          <w:rFonts w:cs="Arial"/>
          <w:color w:val="auto"/>
        </w:rPr>
        <w:t>still be entitled to the full €</w:t>
      </w:r>
      <w:r w:rsidR="002419F6" w:rsidRPr="009427EF">
        <w:rPr>
          <w:rFonts w:cs="Arial"/>
          <w:color w:val="auto"/>
        </w:rPr>
        <w:t>5</w:t>
      </w:r>
      <w:r w:rsidRPr="009427EF">
        <w:rPr>
          <w:rFonts w:cs="Arial"/>
          <w:color w:val="auto"/>
        </w:rPr>
        <w:t xml:space="preserve">75 unit costs for </w:t>
      </w:r>
      <w:r w:rsidR="002419F6" w:rsidRPr="009427EF">
        <w:rPr>
          <w:rFonts w:cs="Arial"/>
          <w:color w:val="auto"/>
        </w:rPr>
        <w:t>attendance to the T</w:t>
      </w:r>
      <w:r w:rsidR="005D4293" w:rsidRPr="009427EF">
        <w:rPr>
          <w:rFonts w:cs="Arial"/>
          <w:color w:val="auto"/>
        </w:rPr>
        <w:t xml:space="preserve">ransnational </w:t>
      </w:r>
      <w:r w:rsidR="002419F6" w:rsidRPr="009427EF">
        <w:rPr>
          <w:rFonts w:cs="Arial"/>
          <w:color w:val="auto"/>
        </w:rPr>
        <w:t>P</w:t>
      </w:r>
      <w:r w:rsidR="005D4293" w:rsidRPr="009427EF">
        <w:rPr>
          <w:rFonts w:cs="Arial"/>
          <w:color w:val="auto"/>
        </w:rPr>
        <w:t xml:space="preserve">roject </w:t>
      </w:r>
      <w:r w:rsidR="002419F6" w:rsidRPr="009427EF">
        <w:rPr>
          <w:rFonts w:cs="Arial"/>
          <w:color w:val="auto"/>
        </w:rPr>
        <w:t>M</w:t>
      </w:r>
      <w:r w:rsidR="005D4293" w:rsidRPr="009427EF">
        <w:rPr>
          <w:rFonts w:cs="Arial"/>
          <w:color w:val="auto"/>
        </w:rPr>
        <w:t>eeting</w:t>
      </w:r>
      <w:r w:rsidRPr="009427EF">
        <w:rPr>
          <w:rFonts w:cs="Arial"/>
          <w:color w:val="auto"/>
        </w:rPr>
        <w:t xml:space="preserve">. </w:t>
      </w:r>
    </w:p>
    <w:p w14:paraId="75D01930" w14:textId="4B633D46" w:rsidR="001D4D5A" w:rsidRDefault="00792C52" w:rsidP="005C2A4C">
      <w:pPr>
        <w:tabs>
          <w:tab w:val="left" w:pos="567"/>
          <w:tab w:val="left" w:pos="1560"/>
        </w:tabs>
        <w:spacing w:before="100" w:beforeAutospacing="1" w:after="100" w:afterAutospacing="1" w:line="360" w:lineRule="auto"/>
        <w:jc w:val="both"/>
        <w:rPr>
          <w:rFonts w:cs="Arial"/>
          <w:color w:val="auto"/>
        </w:rPr>
      </w:pPr>
      <w:r w:rsidRPr="009427EF">
        <w:rPr>
          <w:rFonts w:cs="Arial"/>
          <w:noProof/>
          <w:color w:val="auto"/>
          <w:lang w:eastAsia="en-GB"/>
        </w:rPr>
        <mc:AlternateContent>
          <mc:Choice Requires="wps">
            <w:drawing>
              <wp:anchor distT="0" distB="0" distL="114300" distR="114300" simplePos="0" relativeHeight="251658242" behindDoc="0" locked="0" layoutInCell="1" allowOverlap="1" wp14:anchorId="14370DC2" wp14:editId="5DAB52B9">
                <wp:simplePos x="0" y="0"/>
                <wp:positionH relativeFrom="column">
                  <wp:posOffset>3564890</wp:posOffset>
                </wp:positionH>
                <wp:positionV relativeFrom="paragraph">
                  <wp:posOffset>345440</wp:posOffset>
                </wp:positionV>
                <wp:extent cx="3009900" cy="2990850"/>
                <wp:effectExtent l="38100" t="38100" r="114300" b="114300"/>
                <wp:wrapNone/>
                <wp:docPr id="27" name="Rectangle 27"/>
                <wp:cNvGraphicFramePr/>
                <a:graphic xmlns:a="http://schemas.openxmlformats.org/drawingml/2006/main">
                  <a:graphicData uri="http://schemas.microsoft.com/office/word/2010/wordprocessingShape">
                    <wps:wsp>
                      <wps:cNvSpPr/>
                      <wps:spPr>
                        <a:xfrm>
                          <a:off x="0" y="0"/>
                          <a:ext cx="3009900" cy="2990850"/>
                        </a:xfrm>
                        <a:prstGeom prst="rect">
                          <a:avLst/>
                        </a:prstGeom>
                        <a:noFill/>
                        <a:ln>
                          <a:solidFill>
                            <a:srgbClr val="C0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BD9E4" id="Rectangle 27" o:spid="_x0000_s1026" style="position:absolute;margin-left:280.7pt;margin-top:27.2pt;width:237pt;height:23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" filled="f" strokecolor="#c00000" strokeweight="2pt">
                <v:shadow on="t" color="black" opacity="26214f" origin="-.5,-.5" offset=".74836mm,.74836mm"/>
              </v:rect>
            </w:pict>
          </mc:Fallback>
        </mc:AlternateContent>
      </w:r>
      <w:r w:rsidRPr="009427EF">
        <w:rPr>
          <w:rFonts w:cs="Arial"/>
          <w:noProof/>
          <w:color w:val="auto"/>
          <w:lang w:eastAsia="en-GB"/>
        </w:rPr>
        <mc:AlternateContent>
          <mc:Choice Requires="wps">
            <w:drawing>
              <wp:anchor distT="0" distB="0" distL="114300" distR="114300" simplePos="0" relativeHeight="251658241" behindDoc="0" locked="0" layoutInCell="1" allowOverlap="1" wp14:anchorId="624335C3" wp14:editId="61926616">
                <wp:simplePos x="0" y="0"/>
                <wp:positionH relativeFrom="column">
                  <wp:posOffset>-54610</wp:posOffset>
                </wp:positionH>
                <wp:positionV relativeFrom="paragraph">
                  <wp:posOffset>297815</wp:posOffset>
                </wp:positionV>
                <wp:extent cx="3208020" cy="2914650"/>
                <wp:effectExtent l="38100" t="38100" r="106680" b="114300"/>
                <wp:wrapNone/>
                <wp:docPr id="26" name="Rectangle 26"/>
                <wp:cNvGraphicFramePr/>
                <a:graphic xmlns:a="http://schemas.openxmlformats.org/drawingml/2006/main">
                  <a:graphicData uri="http://schemas.microsoft.com/office/word/2010/wordprocessingShape">
                    <wps:wsp>
                      <wps:cNvSpPr/>
                      <wps:spPr>
                        <a:xfrm>
                          <a:off x="0" y="0"/>
                          <a:ext cx="3208020" cy="2914650"/>
                        </a:xfrm>
                        <a:prstGeom prst="rect">
                          <a:avLst/>
                        </a:prstGeom>
                        <a:noFill/>
                        <a:ln>
                          <a:solidFill>
                            <a:srgbClr val="C0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6BAE9" id="Rectangle 26" o:spid="_x0000_s1026" style="position:absolute;margin-left:-4.3pt;margin-top:23.45pt;width:252.6pt;height:22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" filled="f" strokecolor="#c00000" strokeweight="2pt">
                <v:shadow on="t" color="black" opacity="26214f" origin="-.5,-.5" offset=".74836mm,.74836mm"/>
              </v:rect>
            </w:pict>
          </mc:Fallback>
        </mc:AlternateContent>
      </w:r>
      <w:r w:rsidR="007928F8" w:rsidRPr="009427EF">
        <w:rPr>
          <w:rFonts w:cs="Arial"/>
          <w:noProof/>
          <w:color w:val="auto"/>
          <w:lang w:eastAsia="en-GB"/>
        </w:rPr>
        <mc:AlternateContent>
          <mc:Choice Requires="wps">
            <w:drawing>
              <wp:anchor distT="0" distB="0" distL="114300" distR="114300" simplePos="0" relativeHeight="251658244" behindDoc="0" locked="0" layoutInCell="1" allowOverlap="1" wp14:anchorId="202C845E" wp14:editId="531B96A3">
                <wp:simplePos x="0" y="0"/>
                <wp:positionH relativeFrom="margin">
                  <wp:posOffset>3644900</wp:posOffset>
                </wp:positionH>
                <wp:positionV relativeFrom="paragraph">
                  <wp:posOffset>394970</wp:posOffset>
                </wp:positionV>
                <wp:extent cx="2794000" cy="2120900"/>
                <wp:effectExtent l="0" t="0" r="635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2120900"/>
                        </a:xfrm>
                        <a:prstGeom prst="rect">
                          <a:avLst/>
                        </a:prstGeom>
                        <a:solidFill>
                          <a:srgbClr val="FFFFFF"/>
                        </a:solidFill>
                        <a:ln w="9525">
                          <a:noFill/>
                          <a:miter lim="800000"/>
                          <a:headEnd/>
                          <a:tailEnd/>
                        </a:ln>
                      </wps:spPr>
                      <wps:txbx>
                        <w:txbxContent>
                          <w:p w14:paraId="6A5BEF67" w14:textId="329AAB1B" w:rsidR="00C12399" w:rsidRPr="00254FB3" w:rsidRDefault="00C12399" w:rsidP="00305B99">
                            <w:pPr>
                              <w:rPr>
                                <w:color w:val="auto"/>
                              </w:rPr>
                            </w:pPr>
                            <w:r w:rsidRPr="00305B99">
                              <w:rPr>
                                <w:color w:val="auto"/>
                                <w:sz w:val="20"/>
                                <w:szCs w:val="20"/>
                              </w:rPr>
                              <w:t xml:space="preserve">Amount project can </w:t>
                            </w:r>
                            <w:r w:rsidRPr="00305B99">
                              <w:rPr>
                                <w:b/>
                                <w:color w:val="auto"/>
                                <w:sz w:val="20"/>
                                <w:szCs w:val="20"/>
                              </w:rPr>
                              <w:t>claim</w:t>
                            </w:r>
                            <w:r w:rsidRPr="00305B99">
                              <w:rPr>
                                <w:color w:val="auto"/>
                                <w:sz w:val="20"/>
                                <w:szCs w:val="20"/>
                              </w:rPr>
                              <w:t xml:space="preserve"> for participant involvement in transitional project meeting</w:t>
                            </w:r>
                          </w:p>
                          <w:p w14:paraId="63FC3BA6" w14:textId="77777777" w:rsidR="00C12399" w:rsidRPr="00254FB3" w:rsidRDefault="00C12399" w:rsidP="00982C76">
                            <w:pPr>
                              <w:jc w:val="center"/>
                              <w:rPr>
                                <w:color w:val="auto"/>
                              </w:rPr>
                            </w:pPr>
                          </w:p>
                          <w:p w14:paraId="5E894B76" w14:textId="77777777" w:rsidR="00C12399" w:rsidRPr="00254FB3" w:rsidRDefault="00C12399" w:rsidP="00982C76">
                            <w:pPr>
                              <w:jc w:val="center"/>
                              <w:rPr>
                                <w:color w:val="auto"/>
                                <w:sz w:val="48"/>
                              </w:rPr>
                            </w:pPr>
                          </w:p>
                          <w:p w14:paraId="5420C6E2" w14:textId="77777777" w:rsidR="00C12399" w:rsidRPr="00254FB3" w:rsidRDefault="00C12399" w:rsidP="00E031BD">
                            <w:pPr>
                              <w:rPr>
                                <w:color w:val="auto"/>
                              </w:rPr>
                            </w:pPr>
                          </w:p>
                          <w:p w14:paraId="1B2CCA01" w14:textId="77777777" w:rsidR="00C12399" w:rsidRDefault="00C12399" w:rsidP="00E031BD">
                            <w:pPr>
                              <w:rPr>
                                <w:color w:val="auto"/>
                                <w:sz w:val="20"/>
                                <w:szCs w:val="20"/>
                              </w:rPr>
                            </w:pPr>
                          </w:p>
                          <w:p w14:paraId="087A9DDA" w14:textId="20DA1055" w:rsidR="00C12399" w:rsidRPr="00305B99" w:rsidRDefault="00C12399" w:rsidP="00E031BD">
                            <w:pPr>
                              <w:rPr>
                                <w:color w:val="auto"/>
                                <w:sz w:val="20"/>
                                <w:szCs w:val="20"/>
                              </w:rPr>
                            </w:pPr>
                            <w:r w:rsidRPr="00305B99">
                              <w:rPr>
                                <w:color w:val="auto"/>
                                <w:sz w:val="20"/>
                                <w:szCs w:val="20"/>
                              </w:rPr>
                              <w:t xml:space="preserve">Supporting documentation retained as evidence and submitted with final report. </w:t>
                            </w:r>
                          </w:p>
                          <w:p w14:paraId="63066E30" w14:textId="77777777" w:rsidR="00C12399" w:rsidRDefault="00C12399" w:rsidP="00E031BD">
                            <w:pPr>
                              <w:rPr>
                                <w:color w:val="auto"/>
                              </w:rPr>
                            </w:pPr>
                          </w:p>
                          <w:p w14:paraId="08BE17E9" w14:textId="77777777" w:rsidR="00C12399" w:rsidRPr="00254FB3" w:rsidRDefault="00C12399" w:rsidP="00E031BD">
                            <w:pPr>
                              <w:rPr>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C845E" id="_x0000_s1027" type="#_x0000_t202" style="position:absolute;left:0;text-align:left;margin-left:287pt;margin-top:31.1pt;width:220pt;height:16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" stroked="f">
                <v:textbox>
                  <w:txbxContent>
                    <w:p w14:paraId="6A5BEF67" w14:textId="329AAB1B" w:rsidR="00C12399" w:rsidRPr="00254FB3" w:rsidRDefault="00C12399" w:rsidP="00305B99">
                      <w:pPr>
                        <w:rPr>
                          <w:color w:val="auto"/>
                        </w:rPr>
                      </w:pPr>
                      <w:r w:rsidRPr="00305B99">
                        <w:rPr>
                          <w:color w:val="auto"/>
                          <w:sz w:val="20"/>
                          <w:szCs w:val="20"/>
                        </w:rPr>
                        <w:t xml:space="preserve">Amount project can </w:t>
                      </w:r>
                      <w:r w:rsidRPr="00305B99">
                        <w:rPr>
                          <w:b/>
                          <w:color w:val="auto"/>
                          <w:sz w:val="20"/>
                          <w:szCs w:val="20"/>
                        </w:rPr>
                        <w:t>claim</w:t>
                      </w:r>
                      <w:r w:rsidRPr="00305B99">
                        <w:rPr>
                          <w:color w:val="auto"/>
                          <w:sz w:val="20"/>
                          <w:szCs w:val="20"/>
                        </w:rPr>
                        <w:t xml:space="preserve"> for participant involvement in transitional project meeting</w:t>
                      </w:r>
                    </w:p>
                    <w:p w14:paraId="63FC3BA6" w14:textId="77777777" w:rsidR="00C12399" w:rsidRPr="00254FB3" w:rsidRDefault="00C12399" w:rsidP="00982C76">
                      <w:pPr>
                        <w:jc w:val="center"/>
                        <w:rPr>
                          <w:color w:val="auto"/>
                        </w:rPr>
                      </w:pPr>
                    </w:p>
                    <w:p w14:paraId="5E894B76" w14:textId="77777777" w:rsidR="00C12399" w:rsidRPr="00254FB3" w:rsidRDefault="00C12399" w:rsidP="00982C76">
                      <w:pPr>
                        <w:jc w:val="center"/>
                        <w:rPr>
                          <w:color w:val="auto"/>
                          <w:sz w:val="48"/>
                        </w:rPr>
                      </w:pPr>
                    </w:p>
                    <w:p w14:paraId="5420C6E2" w14:textId="77777777" w:rsidR="00C12399" w:rsidRPr="00254FB3" w:rsidRDefault="00C12399" w:rsidP="00E031BD">
                      <w:pPr>
                        <w:rPr>
                          <w:color w:val="auto"/>
                        </w:rPr>
                      </w:pPr>
                    </w:p>
                    <w:p w14:paraId="1B2CCA01" w14:textId="77777777" w:rsidR="00C12399" w:rsidRDefault="00C12399" w:rsidP="00E031BD">
                      <w:pPr>
                        <w:rPr>
                          <w:color w:val="auto"/>
                          <w:sz w:val="20"/>
                          <w:szCs w:val="20"/>
                        </w:rPr>
                      </w:pPr>
                    </w:p>
                    <w:p w14:paraId="087A9DDA" w14:textId="20DA1055" w:rsidR="00C12399" w:rsidRPr="00305B99" w:rsidRDefault="00C12399" w:rsidP="00E031BD">
                      <w:pPr>
                        <w:rPr>
                          <w:color w:val="auto"/>
                          <w:sz w:val="20"/>
                          <w:szCs w:val="20"/>
                        </w:rPr>
                      </w:pPr>
                      <w:r w:rsidRPr="00305B99">
                        <w:rPr>
                          <w:color w:val="auto"/>
                          <w:sz w:val="20"/>
                          <w:szCs w:val="20"/>
                        </w:rPr>
                        <w:t xml:space="preserve">Supporting documentation retained as evidence and submitted with final report. </w:t>
                      </w:r>
                    </w:p>
                    <w:p w14:paraId="63066E30" w14:textId="77777777" w:rsidR="00C12399" w:rsidRDefault="00C12399" w:rsidP="00E031BD">
                      <w:pPr>
                        <w:rPr>
                          <w:color w:val="auto"/>
                        </w:rPr>
                      </w:pPr>
                    </w:p>
                    <w:p w14:paraId="08BE17E9" w14:textId="77777777" w:rsidR="00C12399" w:rsidRPr="00254FB3" w:rsidRDefault="00C12399" w:rsidP="00E031BD">
                      <w:pPr>
                        <w:rPr>
                          <w:color w:val="auto"/>
                        </w:rPr>
                      </w:pPr>
                    </w:p>
                  </w:txbxContent>
                </v:textbox>
                <w10:wrap anchorx="margin"/>
              </v:shape>
            </w:pict>
          </mc:Fallback>
        </mc:AlternateContent>
      </w:r>
      <w:r w:rsidR="00251ABB" w:rsidRPr="009427EF">
        <w:rPr>
          <w:rFonts w:cs="Arial"/>
          <w:noProof/>
          <w:color w:val="auto"/>
          <w:lang w:eastAsia="en-GB"/>
        </w:rPr>
        <mc:AlternateContent>
          <mc:Choice Requires="wps">
            <w:drawing>
              <wp:anchor distT="0" distB="0" distL="114300" distR="114300" simplePos="0" relativeHeight="251658243" behindDoc="0" locked="0" layoutInCell="1" allowOverlap="1" wp14:anchorId="0CA9F771" wp14:editId="2FEB0877">
                <wp:simplePos x="0" y="0"/>
                <wp:positionH relativeFrom="column">
                  <wp:posOffset>114300</wp:posOffset>
                </wp:positionH>
                <wp:positionV relativeFrom="paragraph">
                  <wp:posOffset>396240</wp:posOffset>
                </wp:positionV>
                <wp:extent cx="3009900" cy="4127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412750"/>
                        </a:xfrm>
                        <a:prstGeom prst="rect">
                          <a:avLst/>
                        </a:prstGeom>
                        <a:solidFill>
                          <a:srgbClr val="FFFFFF"/>
                        </a:solidFill>
                        <a:ln w="9525">
                          <a:noFill/>
                          <a:miter lim="800000"/>
                          <a:headEnd/>
                          <a:tailEnd/>
                        </a:ln>
                      </wps:spPr>
                      <wps:txbx>
                        <w:txbxContent>
                          <w:p w14:paraId="386E574C" w14:textId="77777777" w:rsidR="00C12399" w:rsidRPr="00305B99" w:rsidRDefault="00C12399" w:rsidP="00982C76">
                            <w:pPr>
                              <w:jc w:val="center"/>
                              <w:rPr>
                                <w:color w:val="auto"/>
                                <w:sz w:val="20"/>
                                <w:szCs w:val="20"/>
                              </w:rPr>
                            </w:pPr>
                            <w:r w:rsidRPr="00305B99">
                              <w:rPr>
                                <w:color w:val="auto"/>
                                <w:sz w:val="20"/>
                                <w:szCs w:val="20"/>
                              </w:rPr>
                              <w:t xml:space="preserve">Amount </w:t>
                            </w:r>
                            <w:r w:rsidRPr="00305B99">
                              <w:rPr>
                                <w:b/>
                                <w:color w:val="auto"/>
                                <w:sz w:val="20"/>
                                <w:szCs w:val="20"/>
                              </w:rPr>
                              <w:t>spent</w:t>
                            </w:r>
                            <w:r w:rsidRPr="00305B99">
                              <w:rPr>
                                <w:color w:val="auto"/>
                                <w:sz w:val="20"/>
                                <w:szCs w:val="20"/>
                              </w:rPr>
                              <w:t xml:space="preserve"> by participant to attend transnational project meeting</w:t>
                            </w:r>
                          </w:p>
                          <w:p w14:paraId="7C17DBF7" w14:textId="77777777" w:rsidR="00C12399" w:rsidRPr="009427EF" w:rsidRDefault="00C12399" w:rsidP="00982C76">
                            <w:pPr>
                              <w:jc w:val="center"/>
                              <w:rPr>
                                <w:color w:val="auto"/>
                              </w:rPr>
                            </w:pPr>
                          </w:p>
                          <w:p w14:paraId="3A5E9F5F" w14:textId="77777777" w:rsidR="00C12399" w:rsidRPr="009427EF" w:rsidRDefault="00C12399" w:rsidP="00982C76">
                            <w:pPr>
                              <w:jc w:val="center"/>
                              <w:rPr>
                                <w:color w:val="auto"/>
                              </w:rPr>
                            </w:pPr>
                          </w:p>
                          <w:p w14:paraId="5B14D71A" w14:textId="77777777" w:rsidR="00C12399" w:rsidRPr="009427EF" w:rsidRDefault="00C12399" w:rsidP="00982C76">
                            <w:pPr>
                              <w:jc w:val="center"/>
                              <w:rPr>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9F771" id="_x0000_s1028" type="#_x0000_t202" style="position:absolute;left:0;text-align:left;margin-left:9pt;margin-top:31.2pt;width:237pt;height: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" stroked="f">
                <v:textbox>
                  <w:txbxContent>
                    <w:p w14:paraId="386E574C" w14:textId="77777777" w:rsidR="00C12399" w:rsidRPr="00305B99" w:rsidRDefault="00C12399" w:rsidP="00982C76">
                      <w:pPr>
                        <w:jc w:val="center"/>
                        <w:rPr>
                          <w:color w:val="auto"/>
                          <w:sz w:val="20"/>
                          <w:szCs w:val="20"/>
                        </w:rPr>
                      </w:pPr>
                      <w:r w:rsidRPr="00305B99">
                        <w:rPr>
                          <w:color w:val="auto"/>
                          <w:sz w:val="20"/>
                          <w:szCs w:val="20"/>
                        </w:rPr>
                        <w:t xml:space="preserve">Amount </w:t>
                      </w:r>
                      <w:r w:rsidRPr="00305B99">
                        <w:rPr>
                          <w:b/>
                          <w:color w:val="auto"/>
                          <w:sz w:val="20"/>
                          <w:szCs w:val="20"/>
                        </w:rPr>
                        <w:t>spent</w:t>
                      </w:r>
                      <w:r w:rsidRPr="00305B99">
                        <w:rPr>
                          <w:color w:val="auto"/>
                          <w:sz w:val="20"/>
                          <w:szCs w:val="20"/>
                        </w:rPr>
                        <w:t xml:space="preserve"> by participant to attend transnational project meeting</w:t>
                      </w:r>
                    </w:p>
                    <w:p w14:paraId="7C17DBF7" w14:textId="77777777" w:rsidR="00C12399" w:rsidRPr="009427EF" w:rsidRDefault="00C12399" w:rsidP="00982C76">
                      <w:pPr>
                        <w:jc w:val="center"/>
                        <w:rPr>
                          <w:color w:val="auto"/>
                        </w:rPr>
                      </w:pPr>
                    </w:p>
                    <w:p w14:paraId="3A5E9F5F" w14:textId="77777777" w:rsidR="00C12399" w:rsidRPr="009427EF" w:rsidRDefault="00C12399" w:rsidP="00982C76">
                      <w:pPr>
                        <w:jc w:val="center"/>
                        <w:rPr>
                          <w:color w:val="auto"/>
                        </w:rPr>
                      </w:pPr>
                    </w:p>
                    <w:p w14:paraId="5B14D71A" w14:textId="77777777" w:rsidR="00C12399" w:rsidRPr="009427EF" w:rsidRDefault="00C12399" w:rsidP="00982C76">
                      <w:pPr>
                        <w:jc w:val="center"/>
                        <w:rPr>
                          <w:color w:val="auto"/>
                        </w:rPr>
                      </w:pPr>
                    </w:p>
                  </w:txbxContent>
                </v:textbox>
              </v:shape>
            </w:pict>
          </mc:Fallback>
        </mc:AlternateContent>
      </w:r>
      <w:r w:rsidR="00273EED" w:rsidRPr="009427EF">
        <w:rPr>
          <w:rFonts w:cs="Arial"/>
          <w:color w:val="auto"/>
        </w:rPr>
        <w:t>Please see the below example:</w:t>
      </w:r>
    </w:p>
    <w:p w14:paraId="72651C40" w14:textId="47B6DCCF" w:rsidR="008D214B" w:rsidRDefault="007928F8" w:rsidP="005C2A4C">
      <w:pPr>
        <w:tabs>
          <w:tab w:val="left" w:pos="567"/>
          <w:tab w:val="left" w:pos="1560"/>
        </w:tabs>
        <w:spacing w:before="100" w:beforeAutospacing="1" w:after="100" w:afterAutospacing="1" w:line="360" w:lineRule="auto"/>
        <w:jc w:val="both"/>
        <w:rPr>
          <w:rFonts w:cs="Arial"/>
          <w:color w:val="auto"/>
        </w:rPr>
      </w:pPr>
      <w:r w:rsidRPr="009427EF">
        <w:rPr>
          <w:rFonts w:cs="Arial"/>
          <w:noProof/>
          <w:color w:val="auto"/>
          <w:lang w:eastAsia="en-GB"/>
        </w:rPr>
        <mc:AlternateContent>
          <mc:Choice Requires="wps">
            <w:drawing>
              <wp:anchor distT="0" distB="0" distL="114300" distR="114300" simplePos="0" relativeHeight="251658254" behindDoc="0" locked="0" layoutInCell="1" allowOverlap="1" wp14:anchorId="08ECC148" wp14:editId="01CD55FF">
                <wp:simplePos x="0" y="0"/>
                <wp:positionH relativeFrom="column">
                  <wp:posOffset>3450590</wp:posOffset>
                </wp:positionH>
                <wp:positionV relativeFrom="paragraph">
                  <wp:posOffset>343535</wp:posOffset>
                </wp:positionV>
                <wp:extent cx="3124200" cy="49530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95300"/>
                        </a:xfrm>
                        <a:prstGeom prst="rect">
                          <a:avLst/>
                        </a:prstGeom>
                        <a:noFill/>
                        <a:ln w="9525">
                          <a:noFill/>
                          <a:miter lim="800000"/>
                          <a:headEnd/>
                          <a:tailEnd/>
                        </a:ln>
                      </wps:spPr>
                      <wps:txbx>
                        <w:txbxContent>
                          <w:p w14:paraId="18776E22" w14:textId="77777777" w:rsidR="00C12399" w:rsidRPr="00305B99" w:rsidRDefault="00C12399" w:rsidP="000B3ACB">
                            <w:pPr>
                              <w:jc w:val="center"/>
                              <w:rPr>
                                <w:sz w:val="20"/>
                                <w:szCs w:val="20"/>
                              </w:rPr>
                            </w:pPr>
                            <w:r w:rsidRPr="00305B99">
                              <w:rPr>
                                <w:color w:val="auto"/>
                                <w:sz w:val="20"/>
                                <w:szCs w:val="20"/>
                              </w:rPr>
                              <w:t xml:space="preserve">Distance Band 100 - 1999. Distance established using </w:t>
                            </w:r>
                            <w:hyperlink r:id="rId34" w:history="1">
                              <w:r w:rsidRPr="00305B99">
                                <w:rPr>
                                  <w:rStyle w:val="Hyperlink"/>
                                  <w:sz w:val="20"/>
                                  <w:szCs w:val="20"/>
                                </w:rPr>
                                <w:t>Distance Band Calculator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CC148" id="_x0000_s1029" type="#_x0000_t202" style="position:absolute;left:0;text-align:left;margin-left:271.7pt;margin-top:27.05pt;width:246pt;height:3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" filled="f" stroked="f">
                <v:textbox>
                  <w:txbxContent>
                    <w:p w14:paraId="18776E22" w14:textId="77777777" w:rsidR="00C12399" w:rsidRPr="00305B99" w:rsidRDefault="00C12399" w:rsidP="000B3ACB">
                      <w:pPr>
                        <w:jc w:val="center"/>
                        <w:rPr>
                          <w:sz w:val="20"/>
                          <w:szCs w:val="20"/>
                        </w:rPr>
                      </w:pPr>
                      <w:r w:rsidRPr="00305B99">
                        <w:rPr>
                          <w:color w:val="auto"/>
                          <w:sz w:val="20"/>
                          <w:szCs w:val="20"/>
                        </w:rPr>
                        <w:t xml:space="preserve">Distance Band 100 - 1999. Distance established using </w:t>
                      </w:r>
                      <w:hyperlink r:id="rId35" w:history="1">
                        <w:r w:rsidRPr="00305B99">
                          <w:rPr>
                            <w:rStyle w:val="Hyperlink"/>
                            <w:sz w:val="20"/>
                            <w:szCs w:val="20"/>
                          </w:rPr>
                          <w:t>Distance Band Calculator</w:t>
                        </w:r>
                      </w:hyperlink>
                    </w:p>
                  </w:txbxContent>
                </v:textbox>
              </v:shape>
            </w:pict>
          </mc:Fallback>
        </mc:AlternateContent>
      </w:r>
      <w:r w:rsidR="00251ABB" w:rsidRPr="009427EF">
        <w:rPr>
          <w:rFonts w:cs="Arial"/>
          <w:b/>
          <w:noProof/>
          <w:color w:val="auto"/>
          <w:lang w:eastAsia="en-GB"/>
        </w:rPr>
        <mc:AlternateContent>
          <mc:Choice Requires="wpg">
            <w:drawing>
              <wp:anchor distT="0" distB="0" distL="114300" distR="114300" simplePos="0" relativeHeight="251658245" behindDoc="0" locked="0" layoutInCell="1" allowOverlap="1" wp14:anchorId="36ACA36B" wp14:editId="4D6CD61F">
                <wp:simplePos x="0" y="0"/>
                <wp:positionH relativeFrom="column">
                  <wp:posOffset>254000</wp:posOffset>
                </wp:positionH>
                <wp:positionV relativeFrom="paragraph">
                  <wp:posOffset>295275</wp:posOffset>
                </wp:positionV>
                <wp:extent cx="596900" cy="419100"/>
                <wp:effectExtent l="0" t="0" r="31750" b="19050"/>
                <wp:wrapNone/>
                <wp:docPr id="294" name="Group 294"/>
                <wp:cNvGraphicFramePr/>
                <a:graphic xmlns:a="http://schemas.openxmlformats.org/drawingml/2006/main">
                  <a:graphicData uri="http://schemas.microsoft.com/office/word/2010/wordprocessingGroup">
                    <wpg:wgp>
                      <wpg:cNvGrpSpPr/>
                      <wpg:grpSpPr>
                        <a:xfrm>
                          <a:off x="0" y="0"/>
                          <a:ext cx="596900" cy="419100"/>
                          <a:chOff x="0" y="0"/>
                          <a:chExt cx="2804160" cy="1668780"/>
                        </a:xfrm>
                      </wpg:grpSpPr>
                      <pic:pic xmlns:pic="http://schemas.openxmlformats.org/drawingml/2006/picture">
                        <pic:nvPicPr>
                          <pic:cNvPr id="288" name="Picture 288" descr="https://openclipart.org/image/2400px/svg_to_png/170030/UK-union-flag.pn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0120" cy="632460"/>
                          </a:xfrm>
                          <a:prstGeom prst="rect">
                            <a:avLst/>
                          </a:prstGeom>
                          <a:noFill/>
                          <a:ln>
                            <a:noFill/>
                          </a:ln>
                        </pic:spPr>
                      </pic:pic>
                      <pic:pic xmlns:pic="http://schemas.openxmlformats.org/drawingml/2006/picture">
                        <pic:nvPicPr>
                          <pic:cNvPr id="292" name="Picture 292" descr="Spain Fla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851660" y="1036320"/>
                            <a:ext cx="952500" cy="632460"/>
                          </a:xfrm>
                          <a:prstGeom prst="rect">
                            <a:avLst/>
                          </a:prstGeom>
                          <a:noFill/>
                          <a:ln>
                            <a:noFill/>
                          </a:ln>
                        </pic:spPr>
                      </pic:pic>
                      <wps:wsp>
                        <wps:cNvPr id="30" name="Freeform 30"/>
                        <wps:cNvSpPr/>
                        <wps:spPr>
                          <a:xfrm rot="10800000">
                            <a:off x="977985" y="264371"/>
                            <a:ext cx="1470661" cy="1028700"/>
                          </a:xfrm>
                          <a:custGeom>
                            <a:avLst/>
                            <a:gdLst>
                              <a:gd name="connsiteX0" fmla="*/ 0 w 1661160"/>
                              <a:gd name="connsiteY0" fmla="*/ 373396 h 1104183"/>
                              <a:gd name="connsiteX1" fmla="*/ 236220 w 1661160"/>
                              <a:gd name="connsiteY1" fmla="*/ 708676 h 1104183"/>
                              <a:gd name="connsiteX2" fmla="*/ 815340 w 1661160"/>
                              <a:gd name="connsiteY2" fmla="*/ 396256 h 1104183"/>
                              <a:gd name="connsiteX3" fmla="*/ 1325880 w 1661160"/>
                              <a:gd name="connsiteY3" fmla="*/ 16 h 1104183"/>
                              <a:gd name="connsiteX4" fmla="*/ 1493520 w 1661160"/>
                              <a:gd name="connsiteY4" fmla="*/ 381016 h 1104183"/>
                              <a:gd name="connsiteX5" fmla="*/ 1104900 w 1661160"/>
                              <a:gd name="connsiteY5" fmla="*/ 525796 h 1104183"/>
                              <a:gd name="connsiteX6" fmla="*/ 1257300 w 1661160"/>
                              <a:gd name="connsiteY6" fmla="*/ 411496 h 1104183"/>
                              <a:gd name="connsiteX7" fmla="*/ 1356360 w 1661160"/>
                              <a:gd name="connsiteY7" fmla="*/ 518176 h 1104183"/>
                              <a:gd name="connsiteX8" fmla="*/ 1310640 w 1661160"/>
                              <a:gd name="connsiteY8" fmla="*/ 655336 h 1104183"/>
                              <a:gd name="connsiteX9" fmla="*/ 1059180 w 1661160"/>
                              <a:gd name="connsiteY9" fmla="*/ 891556 h 1104183"/>
                              <a:gd name="connsiteX10" fmla="*/ 1463040 w 1661160"/>
                              <a:gd name="connsiteY10" fmla="*/ 1097296 h 1104183"/>
                              <a:gd name="connsiteX11" fmla="*/ 1661160 w 1661160"/>
                              <a:gd name="connsiteY11" fmla="*/ 1051576 h 1104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61160" h="1104183">
                                <a:moveTo>
                                  <a:pt x="0" y="373396"/>
                                </a:moveTo>
                                <a:cubicBezTo>
                                  <a:pt x="50165" y="539131"/>
                                  <a:pt x="100330" y="704866"/>
                                  <a:pt x="236220" y="708676"/>
                                </a:cubicBezTo>
                                <a:cubicBezTo>
                                  <a:pt x="372110" y="712486"/>
                                  <a:pt x="633730" y="514366"/>
                                  <a:pt x="815340" y="396256"/>
                                </a:cubicBezTo>
                                <a:cubicBezTo>
                                  <a:pt x="996950" y="278146"/>
                                  <a:pt x="1212850" y="2556"/>
                                  <a:pt x="1325880" y="16"/>
                                </a:cubicBezTo>
                                <a:cubicBezTo>
                                  <a:pt x="1438910" y="-2524"/>
                                  <a:pt x="1530350" y="293386"/>
                                  <a:pt x="1493520" y="381016"/>
                                </a:cubicBezTo>
                                <a:cubicBezTo>
                                  <a:pt x="1456690" y="468646"/>
                                  <a:pt x="1144270" y="520716"/>
                                  <a:pt x="1104900" y="525796"/>
                                </a:cubicBezTo>
                                <a:cubicBezTo>
                                  <a:pt x="1065530" y="530876"/>
                                  <a:pt x="1215390" y="412766"/>
                                  <a:pt x="1257300" y="411496"/>
                                </a:cubicBezTo>
                                <a:cubicBezTo>
                                  <a:pt x="1299210" y="410226"/>
                                  <a:pt x="1347470" y="477536"/>
                                  <a:pt x="1356360" y="518176"/>
                                </a:cubicBezTo>
                                <a:cubicBezTo>
                                  <a:pt x="1365250" y="558816"/>
                                  <a:pt x="1360170" y="593106"/>
                                  <a:pt x="1310640" y="655336"/>
                                </a:cubicBezTo>
                                <a:cubicBezTo>
                                  <a:pt x="1261110" y="717566"/>
                                  <a:pt x="1033780" y="817896"/>
                                  <a:pt x="1059180" y="891556"/>
                                </a:cubicBezTo>
                                <a:cubicBezTo>
                                  <a:pt x="1084580" y="965216"/>
                                  <a:pt x="1362710" y="1070626"/>
                                  <a:pt x="1463040" y="1097296"/>
                                </a:cubicBezTo>
                                <a:cubicBezTo>
                                  <a:pt x="1563370" y="1123966"/>
                                  <a:pt x="1617980" y="1065546"/>
                                  <a:pt x="1661160" y="1051576"/>
                                </a:cubicBezTo>
                              </a:path>
                            </a:pathLst>
                          </a:custGeom>
                          <a:noFill/>
                          <a:ln>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119BB0" id="Group 294" o:spid="_x0000_s1026" style="position:absolute;margin-left:20pt;margin-top:23.25pt;width:47pt;height:33pt;z-index:251658245;mso-width-relative:margin;mso-height-relative:margin" coordsize="28041,16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27" type="#_x0000_t75" alt="https://openclipart.org/image/2400px/svg_to_png/170030/UK-union-flag.png" style="position:absolute;width:9601;height:6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">
                  <v:imagedata r:id="rId41" o:title="UK-union-flag"/>
                </v:shape>
                <v:shape id="Picture 292" o:spid="_x0000_s1028" type="#_x0000_t75" alt="Spain Flag" style="position:absolute;left:18516;top:10363;width:9525;height:6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">
                  <v:imagedata r:id="rId42" o:title="Spain Flag"/>
                </v:shape>
                <v:shape id="Freeform 30" o:spid="_x0000_s1029" style="position:absolute;left:9779;top:2643;width:14707;height:10287;rotation:180;visibility:visible;mso-wrap-style:square;v-text-anchor:middle" coordsize="1661160,110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" path="m,373396c50165,539131,100330,704866,236220,708676,372110,712486,633730,514366,815340,396256,996950,278146,1212850,2556,1325880,16v113030,-2540,204470,293370,167640,381000c1456690,468646,1144270,520716,1104900,525796v-39370,5080,110490,-113030,152400,-114300c1299210,410226,1347470,477536,1356360,518176v8890,40640,3810,74930,-45720,137160c1261110,717566,1033780,817896,1059180,891556v25400,73660,303530,179070,403860,205740c1563370,1123966,1617980,1065546,1661160,1051576e" filled="f" strokecolor="#243f60 [1604]" strokeweight="2pt">
                  <v:stroke dashstyle="3 1"/>
                  <v:shadow on="t" color="black" opacity="26214f" origin="-.5,-.5" offset=".74836mm,.74836mm"/>
                  <v:path arrowok="t" o:connecttype="custom" o:connectlocs="0,347870;209131,660230;721838,369168;1173830,15;1322246,354969;978192,489852;1113115,383366;1200815,482753;1160338,610537;937715,830608;1295261,1022284;1470661,979689" o:connectangles="0,0,0,0,0,0,0,0,0,0,0,0"/>
                </v:shape>
              </v:group>
            </w:pict>
          </mc:Fallback>
        </mc:AlternateContent>
      </w:r>
      <w:r w:rsidR="00251ABB" w:rsidRPr="009427EF">
        <w:rPr>
          <w:b/>
          <w:noProof/>
          <w:color w:val="auto"/>
          <w:lang w:eastAsia="en-GB"/>
        </w:rPr>
        <w:drawing>
          <wp:anchor distT="0" distB="0" distL="114300" distR="114300" simplePos="0" relativeHeight="251658256" behindDoc="0" locked="0" layoutInCell="1" allowOverlap="1" wp14:anchorId="0801FFA0" wp14:editId="028822B9">
            <wp:simplePos x="0" y="0"/>
            <wp:positionH relativeFrom="column">
              <wp:posOffset>349835</wp:posOffset>
            </wp:positionH>
            <wp:positionV relativeFrom="paragraph">
              <wp:posOffset>363574</wp:posOffset>
            </wp:positionV>
            <wp:extent cx="368300" cy="229908"/>
            <wp:effectExtent l="0" t="0" r="0" b="0"/>
            <wp:wrapNone/>
            <wp:docPr id="29" name="Picture 29" descr="https://encrypted-tbn0.gstatic.com/images?q=tbn:ANd9GcT96bqUUn8R--PsQtt5uJHcGoL9kGYPbOIa9h35nRy9gsADEo_i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T96bqUUn8R--PsQtt5uJHcGoL9kGYPbOIa9h35nRy9gsADEo_i_Q"/>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8300" cy="2299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CB8EE" w14:textId="568D8799" w:rsidR="008D214B" w:rsidRDefault="00792C52" w:rsidP="005C2A4C">
      <w:pPr>
        <w:tabs>
          <w:tab w:val="left" w:pos="567"/>
          <w:tab w:val="left" w:pos="1560"/>
        </w:tabs>
        <w:spacing w:before="100" w:beforeAutospacing="1" w:after="100" w:afterAutospacing="1" w:line="360" w:lineRule="auto"/>
        <w:jc w:val="both"/>
        <w:rPr>
          <w:rFonts w:cs="Arial"/>
          <w:color w:val="auto"/>
        </w:rPr>
      </w:pPr>
      <w:r w:rsidRPr="009427EF">
        <w:rPr>
          <w:rFonts w:cs="Arial"/>
          <w:b/>
          <w:noProof/>
          <w:color w:val="auto"/>
          <w:lang w:eastAsia="en-GB"/>
        </w:rPr>
        <mc:AlternateContent>
          <mc:Choice Requires="wps">
            <w:drawing>
              <wp:anchor distT="0" distB="0" distL="114300" distR="114300" simplePos="0" relativeHeight="251658246" behindDoc="0" locked="0" layoutInCell="1" allowOverlap="1" wp14:anchorId="3BA47EA0" wp14:editId="61A62624">
                <wp:simplePos x="0" y="0"/>
                <wp:positionH relativeFrom="column">
                  <wp:posOffset>1393190</wp:posOffset>
                </wp:positionH>
                <wp:positionV relativeFrom="paragraph">
                  <wp:posOffset>139613</wp:posOffset>
                </wp:positionV>
                <wp:extent cx="1495425" cy="2682962"/>
                <wp:effectExtent l="0" t="0" r="0" b="31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682962"/>
                        </a:xfrm>
                        <a:prstGeom prst="rect">
                          <a:avLst/>
                        </a:prstGeom>
                        <a:noFill/>
                        <a:ln w="9525">
                          <a:noFill/>
                          <a:miter lim="800000"/>
                          <a:headEnd/>
                          <a:tailEnd/>
                        </a:ln>
                      </wps:spPr>
                      <wps:txbx>
                        <w:txbxContent>
                          <w:p w14:paraId="38F5EF5C" w14:textId="4263EBE2" w:rsidR="00C12399" w:rsidRPr="00305B99" w:rsidRDefault="00C12399" w:rsidP="00792C52">
                            <w:pPr>
                              <w:spacing w:line="480" w:lineRule="auto"/>
                              <w:rPr>
                                <w:rFonts w:cs="Arial"/>
                                <w:color w:val="auto"/>
                                <w:sz w:val="20"/>
                                <w:szCs w:val="20"/>
                              </w:rPr>
                            </w:pPr>
                            <w:r w:rsidRPr="00305B99">
                              <w:rPr>
                                <w:color w:val="auto"/>
                                <w:sz w:val="20"/>
                                <w:szCs w:val="20"/>
                              </w:rPr>
                              <w:t xml:space="preserve">Flight Tickets: </w:t>
                            </w:r>
                            <w:r w:rsidRPr="00305B99">
                              <w:rPr>
                                <w:rFonts w:cs="Arial"/>
                                <w:color w:val="auto"/>
                                <w:sz w:val="20"/>
                                <w:szCs w:val="20"/>
                              </w:rPr>
                              <w:t>€100</w:t>
                            </w:r>
                          </w:p>
                          <w:p w14:paraId="4DEC7091" w14:textId="40A0F96F" w:rsidR="00C12399" w:rsidRPr="00305B99" w:rsidRDefault="00C12399" w:rsidP="00792C52">
                            <w:pPr>
                              <w:spacing w:line="480" w:lineRule="auto"/>
                              <w:rPr>
                                <w:rFonts w:cs="Arial"/>
                                <w:color w:val="auto"/>
                                <w:sz w:val="20"/>
                                <w:szCs w:val="20"/>
                              </w:rPr>
                            </w:pPr>
                            <w:r w:rsidRPr="00305B99">
                              <w:rPr>
                                <w:rFonts w:cs="Arial"/>
                                <w:color w:val="auto"/>
                                <w:sz w:val="20"/>
                                <w:szCs w:val="20"/>
                              </w:rPr>
                              <w:t>Subsistence: €100</w:t>
                            </w:r>
                          </w:p>
                          <w:p w14:paraId="65E26EC9" w14:textId="77777777" w:rsidR="00C12399" w:rsidRPr="00305B99" w:rsidRDefault="00C12399" w:rsidP="00792C52">
                            <w:pPr>
                              <w:spacing w:line="480" w:lineRule="auto"/>
                              <w:rPr>
                                <w:rFonts w:cs="Arial"/>
                                <w:color w:val="auto"/>
                                <w:sz w:val="20"/>
                                <w:szCs w:val="20"/>
                              </w:rPr>
                            </w:pPr>
                            <w:r w:rsidRPr="00305B99">
                              <w:rPr>
                                <w:rFonts w:cs="Arial"/>
                                <w:color w:val="auto"/>
                                <w:sz w:val="20"/>
                                <w:szCs w:val="20"/>
                              </w:rPr>
                              <w:t>Local Travel: €50</w:t>
                            </w:r>
                          </w:p>
                          <w:p w14:paraId="1C15F75C" w14:textId="77777777" w:rsidR="00C12399" w:rsidRPr="00305B99" w:rsidRDefault="00C12399" w:rsidP="00792C52">
                            <w:pPr>
                              <w:spacing w:line="480" w:lineRule="auto"/>
                              <w:rPr>
                                <w:rFonts w:cs="Arial"/>
                                <w:color w:val="auto"/>
                                <w:sz w:val="20"/>
                                <w:szCs w:val="20"/>
                              </w:rPr>
                            </w:pPr>
                            <w:r w:rsidRPr="00305B99">
                              <w:rPr>
                                <w:rFonts w:cs="Arial"/>
                                <w:color w:val="auto"/>
                                <w:sz w:val="20"/>
                                <w:szCs w:val="20"/>
                              </w:rPr>
                              <w:t>Insurance: €20</w:t>
                            </w:r>
                          </w:p>
                          <w:p w14:paraId="3F3165FF" w14:textId="3E121F80" w:rsidR="00C12399" w:rsidRPr="00305B99" w:rsidRDefault="00C12399" w:rsidP="00792C52">
                            <w:pPr>
                              <w:spacing w:line="480" w:lineRule="auto"/>
                              <w:rPr>
                                <w:rFonts w:cs="Arial"/>
                                <w:sz w:val="20"/>
                                <w:szCs w:val="20"/>
                              </w:rPr>
                            </w:pPr>
                            <w:r w:rsidRPr="00305B99">
                              <w:rPr>
                                <w:rFonts w:cs="Arial"/>
                                <w:color w:val="auto"/>
                                <w:sz w:val="20"/>
                                <w:szCs w:val="20"/>
                              </w:rPr>
                              <w:t>Hotel: €230</w:t>
                            </w:r>
                          </w:p>
                          <w:p w14:paraId="6522BA48" w14:textId="77777777" w:rsidR="00C12399" w:rsidRDefault="00C12399" w:rsidP="007B2E90"/>
                          <w:p w14:paraId="00514369" w14:textId="77777777" w:rsidR="00C12399" w:rsidRDefault="00C12399" w:rsidP="007B2E90"/>
                          <w:p w14:paraId="4893D229" w14:textId="77777777" w:rsidR="00C12399" w:rsidRDefault="00C12399" w:rsidP="007B2E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47EA0" id="_x0000_s1030" type="#_x0000_t202" style="position:absolute;left:0;text-align:left;margin-left:109.7pt;margin-top:11pt;width:117.75pt;height:211.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" filled="f" stroked="f">
                <v:textbox>
                  <w:txbxContent>
                    <w:p w14:paraId="38F5EF5C" w14:textId="4263EBE2" w:rsidR="00C12399" w:rsidRPr="00305B99" w:rsidRDefault="00C12399" w:rsidP="00792C52">
                      <w:pPr>
                        <w:spacing w:line="480" w:lineRule="auto"/>
                        <w:rPr>
                          <w:rFonts w:cs="Arial"/>
                          <w:color w:val="auto"/>
                          <w:sz w:val="20"/>
                          <w:szCs w:val="20"/>
                        </w:rPr>
                      </w:pPr>
                      <w:r w:rsidRPr="00305B99">
                        <w:rPr>
                          <w:color w:val="auto"/>
                          <w:sz w:val="20"/>
                          <w:szCs w:val="20"/>
                        </w:rPr>
                        <w:t xml:space="preserve">Flight Tickets: </w:t>
                      </w:r>
                      <w:r w:rsidRPr="00305B99">
                        <w:rPr>
                          <w:rFonts w:cs="Arial"/>
                          <w:color w:val="auto"/>
                          <w:sz w:val="20"/>
                          <w:szCs w:val="20"/>
                        </w:rPr>
                        <w:t>€100</w:t>
                      </w:r>
                    </w:p>
                    <w:p w14:paraId="4DEC7091" w14:textId="40A0F96F" w:rsidR="00C12399" w:rsidRPr="00305B99" w:rsidRDefault="00C12399" w:rsidP="00792C52">
                      <w:pPr>
                        <w:spacing w:line="480" w:lineRule="auto"/>
                        <w:rPr>
                          <w:rFonts w:cs="Arial"/>
                          <w:color w:val="auto"/>
                          <w:sz w:val="20"/>
                          <w:szCs w:val="20"/>
                        </w:rPr>
                      </w:pPr>
                      <w:r w:rsidRPr="00305B99">
                        <w:rPr>
                          <w:rFonts w:cs="Arial"/>
                          <w:color w:val="auto"/>
                          <w:sz w:val="20"/>
                          <w:szCs w:val="20"/>
                        </w:rPr>
                        <w:t>Subsistence: €100</w:t>
                      </w:r>
                    </w:p>
                    <w:p w14:paraId="65E26EC9" w14:textId="77777777" w:rsidR="00C12399" w:rsidRPr="00305B99" w:rsidRDefault="00C12399" w:rsidP="00792C52">
                      <w:pPr>
                        <w:spacing w:line="480" w:lineRule="auto"/>
                        <w:rPr>
                          <w:rFonts w:cs="Arial"/>
                          <w:color w:val="auto"/>
                          <w:sz w:val="20"/>
                          <w:szCs w:val="20"/>
                        </w:rPr>
                      </w:pPr>
                      <w:r w:rsidRPr="00305B99">
                        <w:rPr>
                          <w:rFonts w:cs="Arial"/>
                          <w:color w:val="auto"/>
                          <w:sz w:val="20"/>
                          <w:szCs w:val="20"/>
                        </w:rPr>
                        <w:t>Local Travel: €50</w:t>
                      </w:r>
                    </w:p>
                    <w:p w14:paraId="1C15F75C" w14:textId="77777777" w:rsidR="00C12399" w:rsidRPr="00305B99" w:rsidRDefault="00C12399" w:rsidP="00792C52">
                      <w:pPr>
                        <w:spacing w:line="480" w:lineRule="auto"/>
                        <w:rPr>
                          <w:rFonts w:cs="Arial"/>
                          <w:color w:val="auto"/>
                          <w:sz w:val="20"/>
                          <w:szCs w:val="20"/>
                        </w:rPr>
                      </w:pPr>
                      <w:r w:rsidRPr="00305B99">
                        <w:rPr>
                          <w:rFonts w:cs="Arial"/>
                          <w:color w:val="auto"/>
                          <w:sz w:val="20"/>
                          <w:szCs w:val="20"/>
                        </w:rPr>
                        <w:t>Insurance: €20</w:t>
                      </w:r>
                    </w:p>
                    <w:p w14:paraId="3F3165FF" w14:textId="3E121F80" w:rsidR="00C12399" w:rsidRPr="00305B99" w:rsidRDefault="00C12399" w:rsidP="00792C52">
                      <w:pPr>
                        <w:spacing w:line="480" w:lineRule="auto"/>
                        <w:rPr>
                          <w:rFonts w:cs="Arial"/>
                          <w:sz w:val="20"/>
                          <w:szCs w:val="20"/>
                        </w:rPr>
                      </w:pPr>
                      <w:r w:rsidRPr="00305B99">
                        <w:rPr>
                          <w:rFonts w:cs="Arial"/>
                          <w:color w:val="auto"/>
                          <w:sz w:val="20"/>
                          <w:szCs w:val="20"/>
                        </w:rPr>
                        <w:t>Hotel: €230</w:t>
                      </w:r>
                    </w:p>
                    <w:p w14:paraId="6522BA48" w14:textId="77777777" w:rsidR="00C12399" w:rsidRDefault="00C12399" w:rsidP="007B2E90"/>
                    <w:p w14:paraId="00514369" w14:textId="77777777" w:rsidR="00C12399" w:rsidRDefault="00C12399" w:rsidP="007B2E90"/>
                    <w:p w14:paraId="4893D229" w14:textId="77777777" w:rsidR="00C12399" w:rsidRDefault="00C12399" w:rsidP="007B2E90"/>
                  </w:txbxContent>
                </v:textbox>
              </v:shape>
            </w:pict>
          </mc:Fallback>
        </mc:AlternateContent>
      </w:r>
    </w:p>
    <w:p w14:paraId="6440F24F" w14:textId="64D83C48" w:rsidR="00033367" w:rsidRDefault="007928F8" w:rsidP="005C2A4C">
      <w:pPr>
        <w:tabs>
          <w:tab w:val="left" w:pos="567"/>
          <w:tab w:val="left" w:pos="1560"/>
        </w:tabs>
        <w:spacing w:before="100" w:beforeAutospacing="1" w:after="100" w:afterAutospacing="1" w:line="360" w:lineRule="auto"/>
        <w:jc w:val="both"/>
        <w:rPr>
          <w:rFonts w:cs="Arial"/>
          <w:color w:val="auto"/>
        </w:rPr>
      </w:pPr>
      <w:r w:rsidRPr="009427EF">
        <w:rPr>
          <w:noProof/>
          <w:color w:val="auto"/>
          <w:lang w:eastAsia="en-GB"/>
        </w:rPr>
        <w:drawing>
          <wp:anchor distT="0" distB="0" distL="114300" distR="114300" simplePos="0" relativeHeight="251658253" behindDoc="0" locked="0" layoutInCell="1" allowOverlap="1" wp14:anchorId="3E292060" wp14:editId="08F64029">
            <wp:simplePos x="0" y="0"/>
            <wp:positionH relativeFrom="column">
              <wp:posOffset>3710305</wp:posOffset>
            </wp:positionH>
            <wp:positionV relativeFrom="paragraph">
              <wp:posOffset>36830</wp:posOffset>
            </wp:positionV>
            <wp:extent cx="2659380" cy="1182370"/>
            <wp:effectExtent l="0" t="0" r="762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t="13456" b="12487"/>
                    <a:stretch/>
                  </pic:blipFill>
                  <pic:spPr bwMode="auto">
                    <a:xfrm>
                      <a:off x="0" y="0"/>
                      <a:ext cx="2659380" cy="1182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ABB" w:rsidRPr="009427EF">
        <w:rPr>
          <w:noProof/>
          <w:color w:val="auto"/>
          <w:lang w:eastAsia="en-GB"/>
        </w:rPr>
        <w:drawing>
          <wp:anchor distT="0" distB="0" distL="114300" distR="114300" simplePos="0" relativeHeight="251658247" behindDoc="0" locked="0" layoutInCell="1" allowOverlap="1" wp14:anchorId="6BF08183" wp14:editId="07C3673E">
            <wp:simplePos x="0" y="0"/>
            <wp:positionH relativeFrom="column">
              <wp:posOffset>311150</wp:posOffset>
            </wp:positionH>
            <wp:positionV relativeFrom="paragraph">
              <wp:posOffset>3810</wp:posOffset>
            </wp:positionV>
            <wp:extent cx="419372" cy="425450"/>
            <wp:effectExtent l="0" t="0" r="0" b="0"/>
            <wp:wrapNone/>
            <wp:docPr id="297" name="Picture 297" descr="http://worldartsme.com/images/spanish-food-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rldartsme.com/images/spanish-food-clipart-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372"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CE73F" w14:textId="2D2118D8" w:rsidR="007B2E90" w:rsidRPr="009427EF" w:rsidRDefault="00251ABB" w:rsidP="005C2A4C">
      <w:pPr>
        <w:tabs>
          <w:tab w:val="left" w:pos="567"/>
          <w:tab w:val="left" w:pos="1560"/>
        </w:tabs>
        <w:spacing w:before="100" w:beforeAutospacing="1" w:after="100" w:afterAutospacing="1" w:line="360" w:lineRule="auto"/>
        <w:jc w:val="both"/>
        <w:rPr>
          <w:rFonts w:cs="Arial"/>
          <w:color w:val="auto"/>
        </w:rPr>
      </w:pPr>
      <w:r w:rsidRPr="009427EF">
        <w:rPr>
          <w:noProof/>
          <w:color w:val="auto"/>
          <w:lang w:eastAsia="en-GB"/>
        </w:rPr>
        <w:drawing>
          <wp:anchor distT="0" distB="0" distL="114300" distR="114300" simplePos="0" relativeHeight="251658248" behindDoc="0" locked="0" layoutInCell="1" allowOverlap="1" wp14:anchorId="5B404C07" wp14:editId="5A4DB12B">
            <wp:simplePos x="0" y="0"/>
            <wp:positionH relativeFrom="column">
              <wp:posOffset>330200</wp:posOffset>
            </wp:positionH>
            <wp:positionV relativeFrom="paragraph">
              <wp:posOffset>264160</wp:posOffset>
            </wp:positionV>
            <wp:extent cx="571500" cy="325253"/>
            <wp:effectExtent l="0" t="0" r="0" b="0"/>
            <wp:wrapNone/>
            <wp:docPr id="303" name="Picture 303" descr="http://www.clipartlord.com/wp-content/uploads/2014/01/taxi-ca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lord.com/wp-content/uploads/2014/01/taxi-cab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 cy="3252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03DD2" w14:textId="60B477EF" w:rsidR="000C0F6A" w:rsidRDefault="001D4D5A" w:rsidP="005C2A4C">
      <w:pPr>
        <w:tabs>
          <w:tab w:val="left" w:pos="567"/>
          <w:tab w:val="left" w:pos="3291"/>
        </w:tabs>
        <w:spacing w:before="100" w:beforeAutospacing="1" w:after="100" w:afterAutospacing="1" w:line="360" w:lineRule="auto"/>
        <w:jc w:val="both"/>
        <w:rPr>
          <w:rFonts w:cs="Arial"/>
          <w:color w:val="auto"/>
        </w:rPr>
      </w:pPr>
      <w:r w:rsidRPr="009427EF">
        <w:rPr>
          <w:noProof/>
          <w:color w:val="auto"/>
          <w:lang w:eastAsia="en-GB"/>
        </w:rPr>
        <w:drawing>
          <wp:anchor distT="0" distB="0" distL="114300" distR="114300" simplePos="0" relativeHeight="251658249" behindDoc="0" locked="0" layoutInCell="1" allowOverlap="1" wp14:anchorId="52620A12" wp14:editId="554FF4D6">
            <wp:simplePos x="0" y="0"/>
            <wp:positionH relativeFrom="column">
              <wp:posOffset>273050</wp:posOffset>
            </wp:positionH>
            <wp:positionV relativeFrom="paragraph">
              <wp:posOffset>238125</wp:posOffset>
            </wp:positionV>
            <wp:extent cx="800100" cy="400050"/>
            <wp:effectExtent l="0" t="0" r="0" b="0"/>
            <wp:wrapNone/>
            <wp:docPr id="304" name="Picture 304" descr="http://www.pngall.com/wp-content/uploads/2016/07/Travel-Insurance-PNG-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ngall.com/wp-content/uploads/2016/07/Travel-Insurance-PNG-Fil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23F84" w14:textId="7E962272" w:rsidR="000C0F6A" w:rsidRDefault="007928F8" w:rsidP="005C2A4C">
      <w:pPr>
        <w:tabs>
          <w:tab w:val="left" w:pos="567"/>
          <w:tab w:val="left" w:pos="3291"/>
        </w:tabs>
        <w:spacing w:before="100" w:beforeAutospacing="1" w:after="100" w:afterAutospacing="1" w:line="360" w:lineRule="auto"/>
        <w:jc w:val="both"/>
        <w:rPr>
          <w:rFonts w:cs="Arial"/>
          <w:color w:val="auto"/>
        </w:rPr>
      </w:pPr>
      <w:r w:rsidRPr="009427EF">
        <w:rPr>
          <w:rFonts w:cs="Arial"/>
          <w:b/>
          <w:noProof/>
          <w:color w:val="auto"/>
          <w:lang w:eastAsia="en-GB"/>
        </w:rPr>
        <w:lastRenderedPageBreak/>
        <mc:AlternateContent>
          <mc:Choice Requires="wps">
            <w:drawing>
              <wp:anchor distT="0" distB="0" distL="114300" distR="114300" simplePos="0" relativeHeight="251658252" behindDoc="0" locked="0" layoutInCell="1" allowOverlap="1" wp14:anchorId="48ED027B" wp14:editId="21C1D817">
                <wp:simplePos x="0" y="0"/>
                <wp:positionH relativeFrom="column">
                  <wp:posOffset>3562350</wp:posOffset>
                </wp:positionH>
                <wp:positionV relativeFrom="paragraph">
                  <wp:posOffset>1270</wp:posOffset>
                </wp:positionV>
                <wp:extent cx="3177540" cy="876300"/>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876300"/>
                        </a:xfrm>
                        <a:prstGeom prst="rect">
                          <a:avLst/>
                        </a:prstGeom>
                        <a:noFill/>
                        <a:ln w="9525">
                          <a:noFill/>
                          <a:miter lim="800000"/>
                          <a:headEnd/>
                          <a:tailEnd/>
                        </a:ln>
                      </wps:spPr>
                      <wps:txbx>
                        <w:txbxContent>
                          <w:p w14:paraId="0F8AD4A8" w14:textId="77777777" w:rsidR="00C12399" w:rsidRPr="00305B99" w:rsidRDefault="00C12399" w:rsidP="000B3ACB">
                            <w:pPr>
                              <w:rPr>
                                <w:rFonts w:cs="Arial"/>
                                <w:color w:val="auto"/>
                                <w:sz w:val="20"/>
                                <w:szCs w:val="20"/>
                              </w:rPr>
                            </w:pPr>
                            <w:r w:rsidRPr="00305B99">
                              <w:rPr>
                                <w:rFonts w:cs="Arial"/>
                                <w:color w:val="auto"/>
                                <w:sz w:val="20"/>
                                <w:szCs w:val="20"/>
                              </w:rPr>
                              <w:t xml:space="preserve">Unit Cost the project is eligible to claim = €575         </w:t>
                            </w:r>
                          </w:p>
                          <w:p w14:paraId="5C0CE362" w14:textId="77777777" w:rsidR="00C12399" w:rsidRPr="00305B99" w:rsidRDefault="00C12399" w:rsidP="000B3ACB">
                            <w:pPr>
                              <w:rPr>
                                <w:rFonts w:cs="Arial"/>
                                <w:color w:val="auto"/>
                                <w:sz w:val="20"/>
                                <w:szCs w:val="20"/>
                              </w:rPr>
                            </w:pPr>
                            <w:r w:rsidRPr="00305B99">
                              <w:rPr>
                                <w:rFonts w:cs="Arial"/>
                                <w:color w:val="auto"/>
                                <w:sz w:val="20"/>
                                <w:szCs w:val="20"/>
                              </w:rPr>
                              <w:t xml:space="preserve">Actual Expenditure: €500 </w:t>
                            </w:r>
                          </w:p>
                          <w:p w14:paraId="757C02D6" w14:textId="77777777" w:rsidR="00C12399" w:rsidRPr="00305B99" w:rsidRDefault="00C12399" w:rsidP="000B3ACB">
                            <w:pPr>
                              <w:rPr>
                                <w:rFonts w:cs="Arial"/>
                                <w:b/>
                                <w:color w:val="auto"/>
                                <w:sz w:val="20"/>
                                <w:szCs w:val="20"/>
                              </w:rPr>
                            </w:pPr>
                            <w:r w:rsidRPr="00305B99">
                              <w:rPr>
                                <w:rFonts w:cs="Arial"/>
                                <w:b/>
                                <w:color w:val="auto"/>
                                <w:sz w:val="20"/>
                                <w:szCs w:val="20"/>
                              </w:rPr>
                              <w:t>Surplus = €75</w:t>
                            </w:r>
                          </w:p>
                          <w:p w14:paraId="3185BC96" w14:textId="77777777" w:rsidR="00C12399" w:rsidRDefault="00C12399" w:rsidP="007B0F14">
                            <w:pPr>
                              <w:rPr>
                                <w:rFonts w:cs="Arial"/>
                              </w:rPr>
                            </w:pPr>
                            <w:r>
                              <w:rPr>
                                <w:rFonts w:cs="Arial"/>
                              </w:rPr>
                              <w:t xml:space="preserve"> </w:t>
                            </w:r>
                          </w:p>
                          <w:p w14:paraId="72A08F3F" w14:textId="77777777" w:rsidR="00C12399" w:rsidRDefault="00C12399" w:rsidP="007B0F14">
                            <w:pPr>
                              <w:rPr>
                                <w:rFonts w:cs="Arial"/>
                              </w:rPr>
                            </w:pPr>
                          </w:p>
                          <w:p w14:paraId="14A44C0A" w14:textId="77777777" w:rsidR="00C12399" w:rsidRDefault="00C12399" w:rsidP="007B0F14">
                            <w:pPr>
                              <w:rPr>
                                <w:rFonts w:cs="Arial"/>
                              </w:rPr>
                            </w:pPr>
                            <w:r>
                              <w:rPr>
                                <w:rFonts w:cs="Arial"/>
                              </w:rPr>
                              <w:t>Insurance: €20</w:t>
                            </w:r>
                          </w:p>
                          <w:p w14:paraId="7E05E1B0" w14:textId="77777777" w:rsidR="00C12399" w:rsidRDefault="00C12399" w:rsidP="007B0F14">
                            <w:pPr>
                              <w:rPr>
                                <w:rFonts w:cs="Arial"/>
                              </w:rPr>
                            </w:pPr>
                          </w:p>
                          <w:p w14:paraId="42B016C5" w14:textId="77777777" w:rsidR="00C12399" w:rsidRDefault="00C12399" w:rsidP="007B0F14">
                            <w:pPr>
                              <w:rPr>
                                <w:rFonts w:cs="Arial"/>
                              </w:rPr>
                            </w:pPr>
                            <w:r>
                              <w:rPr>
                                <w:rFonts w:cs="Arial"/>
                              </w:rPr>
                              <w:t>Hotel: €230</w:t>
                            </w:r>
                          </w:p>
                          <w:p w14:paraId="78666AE4" w14:textId="77777777" w:rsidR="00C12399" w:rsidRDefault="00C12399" w:rsidP="007B0F14">
                            <w:pPr>
                              <w:rPr>
                                <w:rFonts w:cs="Arial"/>
                              </w:rPr>
                            </w:pPr>
                          </w:p>
                          <w:p w14:paraId="0C1F992E" w14:textId="77777777" w:rsidR="00C12399" w:rsidRDefault="00C12399" w:rsidP="007B0F14"/>
                          <w:p w14:paraId="33442000" w14:textId="77777777" w:rsidR="00C12399" w:rsidRDefault="00C12399" w:rsidP="007B0F14"/>
                          <w:p w14:paraId="578C72DF" w14:textId="77777777" w:rsidR="00C12399" w:rsidRDefault="00C12399" w:rsidP="007B0F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D027B" id="_x0000_s1031" type="#_x0000_t202" style="position:absolute;left:0;text-align:left;margin-left:280.5pt;margin-top:.1pt;width:250.2pt;height:6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" filled="f" stroked="f">
                <v:textbox>
                  <w:txbxContent>
                    <w:p w14:paraId="0F8AD4A8" w14:textId="77777777" w:rsidR="00C12399" w:rsidRPr="00305B99" w:rsidRDefault="00C12399" w:rsidP="000B3ACB">
                      <w:pPr>
                        <w:rPr>
                          <w:rFonts w:cs="Arial"/>
                          <w:color w:val="auto"/>
                          <w:sz w:val="20"/>
                          <w:szCs w:val="20"/>
                        </w:rPr>
                      </w:pPr>
                      <w:r w:rsidRPr="00305B99">
                        <w:rPr>
                          <w:rFonts w:cs="Arial"/>
                          <w:color w:val="auto"/>
                          <w:sz w:val="20"/>
                          <w:szCs w:val="20"/>
                        </w:rPr>
                        <w:t xml:space="preserve">Unit Cost the project is eligible to claim = €575         </w:t>
                      </w:r>
                    </w:p>
                    <w:p w14:paraId="5C0CE362" w14:textId="77777777" w:rsidR="00C12399" w:rsidRPr="00305B99" w:rsidRDefault="00C12399" w:rsidP="000B3ACB">
                      <w:pPr>
                        <w:rPr>
                          <w:rFonts w:cs="Arial"/>
                          <w:color w:val="auto"/>
                          <w:sz w:val="20"/>
                          <w:szCs w:val="20"/>
                        </w:rPr>
                      </w:pPr>
                      <w:r w:rsidRPr="00305B99">
                        <w:rPr>
                          <w:rFonts w:cs="Arial"/>
                          <w:color w:val="auto"/>
                          <w:sz w:val="20"/>
                          <w:szCs w:val="20"/>
                        </w:rPr>
                        <w:t xml:space="preserve">Actual Expenditure: €500 </w:t>
                      </w:r>
                    </w:p>
                    <w:p w14:paraId="757C02D6" w14:textId="77777777" w:rsidR="00C12399" w:rsidRPr="00305B99" w:rsidRDefault="00C12399" w:rsidP="000B3ACB">
                      <w:pPr>
                        <w:rPr>
                          <w:rFonts w:cs="Arial"/>
                          <w:b/>
                          <w:color w:val="auto"/>
                          <w:sz w:val="20"/>
                          <w:szCs w:val="20"/>
                        </w:rPr>
                      </w:pPr>
                      <w:r w:rsidRPr="00305B99">
                        <w:rPr>
                          <w:rFonts w:cs="Arial"/>
                          <w:b/>
                          <w:color w:val="auto"/>
                          <w:sz w:val="20"/>
                          <w:szCs w:val="20"/>
                        </w:rPr>
                        <w:t>Surplus = €75</w:t>
                      </w:r>
                    </w:p>
                    <w:p w14:paraId="3185BC96" w14:textId="77777777" w:rsidR="00C12399" w:rsidRDefault="00C12399" w:rsidP="007B0F14">
                      <w:pPr>
                        <w:rPr>
                          <w:rFonts w:cs="Arial"/>
                        </w:rPr>
                      </w:pPr>
                      <w:r>
                        <w:rPr>
                          <w:rFonts w:cs="Arial"/>
                        </w:rPr>
                        <w:t xml:space="preserve"> </w:t>
                      </w:r>
                    </w:p>
                    <w:p w14:paraId="72A08F3F" w14:textId="77777777" w:rsidR="00C12399" w:rsidRDefault="00C12399" w:rsidP="007B0F14">
                      <w:pPr>
                        <w:rPr>
                          <w:rFonts w:cs="Arial"/>
                        </w:rPr>
                      </w:pPr>
                    </w:p>
                    <w:p w14:paraId="14A44C0A" w14:textId="77777777" w:rsidR="00C12399" w:rsidRDefault="00C12399" w:rsidP="007B0F14">
                      <w:pPr>
                        <w:rPr>
                          <w:rFonts w:cs="Arial"/>
                        </w:rPr>
                      </w:pPr>
                      <w:r>
                        <w:rPr>
                          <w:rFonts w:cs="Arial"/>
                        </w:rPr>
                        <w:t>Insurance: €20</w:t>
                      </w:r>
                    </w:p>
                    <w:p w14:paraId="7E05E1B0" w14:textId="77777777" w:rsidR="00C12399" w:rsidRDefault="00C12399" w:rsidP="007B0F14">
                      <w:pPr>
                        <w:rPr>
                          <w:rFonts w:cs="Arial"/>
                        </w:rPr>
                      </w:pPr>
                    </w:p>
                    <w:p w14:paraId="42B016C5" w14:textId="77777777" w:rsidR="00C12399" w:rsidRDefault="00C12399" w:rsidP="007B0F14">
                      <w:pPr>
                        <w:rPr>
                          <w:rFonts w:cs="Arial"/>
                        </w:rPr>
                      </w:pPr>
                      <w:r>
                        <w:rPr>
                          <w:rFonts w:cs="Arial"/>
                        </w:rPr>
                        <w:t>Hotel: €230</w:t>
                      </w:r>
                    </w:p>
                    <w:p w14:paraId="78666AE4" w14:textId="77777777" w:rsidR="00C12399" w:rsidRDefault="00C12399" w:rsidP="007B0F14">
                      <w:pPr>
                        <w:rPr>
                          <w:rFonts w:cs="Arial"/>
                        </w:rPr>
                      </w:pPr>
                    </w:p>
                    <w:p w14:paraId="0C1F992E" w14:textId="77777777" w:rsidR="00C12399" w:rsidRDefault="00C12399" w:rsidP="007B0F14"/>
                    <w:p w14:paraId="33442000" w14:textId="77777777" w:rsidR="00C12399" w:rsidRDefault="00C12399" w:rsidP="007B0F14"/>
                    <w:p w14:paraId="578C72DF" w14:textId="77777777" w:rsidR="00C12399" w:rsidRDefault="00C12399" w:rsidP="007B0F14"/>
                  </w:txbxContent>
                </v:textbox>
              </v:shape>
            </w:pict>
          </mc:Fallback>
        </mc:AlternateContent>
      </w:r>
    </w:p>
    <w:p w14:paraId="353D5150" w14:textId="2FBD9B49" w:rsidR="00CF10B1" w:rsidRDefault="00251ABB" w:rsidP="005C2A4C">
      <w:pPr>
        <w:tabs>
          <w:tab w:val="left" w:pos="567"/>
          <w:tab w:val="left" w:pos="3291"/>
        </w:tabs>
        <w:spacing w:before="100" w:beforeAutospacing="1" w:after="100" w:afterAutospacing="1" w:line="360" w:lineRule="auto"/>
        <w:jc w:val="both"/>
        <w:rPr>
          <w:rFonts w:cs="Arial"/>
          <w:color w:val="auto"/>
        </w:rPr>
      </w:pPr>
      <w:r w:rsidRPr="009427EF">
        <w:rPr>
          <w:rFonts w:cs="Arial"/>
          <w:b/>
          <w:noProof/>
          <w:color w:val="auto"/>
          <w:lang w:eastAsia="en-GB"/>
        </w:rPr>
        <mc:AlternateContent>
          <mc:Choice Requires="wps">
            <w:drawing>
              <wp:anchor distT="0" distB="0" distL="114300" distR="114300" simplePos="0" relativeHeight="251658251" behindDoc="0" locked="0" layoutInCell="1" allowOverlap="1" wp14:anchorId="4DE0F438" wp14:editId="04E06CAD">
                <wp:simplePos x="0" y="0"/>
                <wp:positionH relativeFrom="column">
                  <wp:posOffset>-45085</wp:posOffset>
                </wp:positionH>
                <wp:positionV relativeFrom="paragraph">
                  <wp:posOffset>127635</wp:posOffset>
                </wp:positionV>
                <wp:extent cx="3055620" cy="281940"/>
                <wp:effectExtent l="0" t="0" r="0" b="381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81940"/>
                        </a:xfrm>
                        <a:prstGeom prst="rect">
                          <a:avLst/>
                        </a:prstGeom>
                        <a:noFill/>
                        <a:ln w="9525">
                          <a:noFill/>
                          <a:miter lim="800000"/>
                          <a:headEnd/>
                          <a:tailEnd/>
                        </a:ln>
                      </wps:spPr>
                      <wps:txbx>
                        <w:txbxContent>
                          <w:p w14:paraId="2DDE56C0" w14:textId="77777777" w:rsidR="00C12399" w:rsidRPr="008F388D" w:rsidRDefault="00C12399" w:rsidP="0070549E">
                            <w:pPr>
                              <w:jc w:val="center"/>
                              <w:rPr>
                                <w:rFonts w:cs="Arial"/>
                                <w:b/>
                                <w:color w:val="auto"/>
                              </w:rPr>
                            </w:pPr>
                            <w:r w:rsidRPr="008F388D">
                              <w:rPr>
                                <w:rFonts w:cs="Arial"/>
                                <w:b/>
                                <w:color w:val="auto"/>
                              </w:rPr>
                              <w:t>Actual Expenditure Total = €500</w:t>
                            </w:r>
                          </w:p>
                          <w:p w14:paraId="45B2CFE1" w14:textId="77777777" w:rsidR="00C12399" w:rsidRDefault="00C12399" w:rsidP="007B0F14">
                            <w:pPr>
                              <w:rPr>
                                <w:rFonts w:cs="Arial"/>
                              </w:rPr>
                            </w:pPr>
                          </w:p>
                          <w:p w14:paraId="77DDB331" w14:textId="77777777" w:rsidR="00C12399" w:rsidRDefault="00C12399" w:rsidP="007B0F14">
                            <w:pPr>
                              <w:rPr>
                                <w:rFonts w:cs="Arial"/>
                              </w:rPr>
                            </w:pPr>
                            <w:r>
                              <w:rPr>
                                <w:rFonts w:cs="Arial"/>
                              </w:rPr>
                              <w:t>Insurance: €20</w:t>
                            </w:r>
                          </w:p>
                          <w:p w14:paraId="0F305172" w14:textId="77777777" w:rsidR="00C12399" w:rsidRDefault="00C12399" w:rsidP="007B0F14">
                            <w:pPr>
                              <w:rPr>
                                <w:rFonts w:cs="Arial"/>
                              </w:rPr>
                            </w:pPr>
                          </w:p>
                          <w:p w14:paraId="4BB13298" w14:textId="77777777" w:rsidR="00C12399" w:rsidRDefault="00C12399" w:rsidP="007B0F14">
                            <w:pPr>
                              <w:rPr>
                                <w:rFonts w:cs="Arial"/>
                              </w:rPr>
                            </w:pPr>
                            <w:r>
                              <w:rPr>
                                <w:rFonts w:cs="Arial"/>
                              </w:rPr>
                              <w:t>Hotel: €230</w:t>
                            </w:r>
                          </w:p>
                          <w:p w14:paraId="67EEC330" w14:textId="77777777" w:rsidR="00C12399" w:rsidRDefault="00C12399" w:rsidP="007B0F14">
                            <w:pPr>
                              <w:rPr>
                                <w:rFonts w:cs="Arial"/>
                              </w:rPr>
                            </w:pPr>
                          </w:p>
                          <w:p w14:paraId="4DC2FDB3" w14:textId="77777777" w:rsidR="00C12399" w:rsidRDefault="00C12399" w:rsidP="007B0F14"/>
                          <w:p w14:paraId="4C8BA022" w14:textId="77777777" w:rsidR="00C12399" w:rsidRDefault="00C12399" w:rsidP="007B0F14"/>
                          <w:p w14:paraId="238B059B" w14:textId="77777777" w:rsidR="00C12399" w:rsidRDefault="00C12399" w:rsidP="007B0F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0F438" id="_x0000_s1032" type="#_x0000_t202" style="position:absolute;left:0;text-align:left;margin-left:-3.55pt;margin-top:10.05pt;width:240.6pt;height:22.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" filled="f" stroked="f">
                <v:textbox>
                  <w:txbxContent>
                    <w:p w14:paraId="2DDE56C0" w14:textId="77777777" w:rsidR="00C12399" w:rsidRPr="008F388D" w:rsidRDefault="00C12399" w:rsidP="0070549E">
                      <w:pPr>
                        <w:jc w:val="center"/>
                        <w:rPr>
                          <w:rFonts w:cs="Arial"/>
                          <w:b/>
                          <w:color w:val="auto"/>
                        </w:rPr>
                      </w:pPr>
                      <w:r w:rsidRPr="008F388D">
                        <w:rPr>
                          <w:rFonts w:cs="Arial"/>
                          <w:b/>
                          <w:color w:val="auto"/>
                        </w:rPr>
                        <w:t>Actual Expenditure Total = €500</w:t>
                      </w:r>
                    </w:p>
                    <w:p w14:paraId="45B2CFE1" w14:textId="77777777" w:rsidR="00C12399" w:rsidRDefault="00C12399" w:rsidP="007B0F14">
                      <w:pPr>
                        <w:rPr>
                          <w:rFonts w:cs="Arial"/>
                        </w:rPr>
                      </w:pPr>
                    </w:p>
                    <w:p w14:paraId="77DDB331" w14:textId="77777777" w:rsidR="00C12399" w:rsidRDefault="00C12399" w:rsidP="007B0F14">
                      <w:pPr>
                        <w:rPr>
                          <w:rFonts w:cs="Arial"/>
                        </w:rPr>
                      </w:pPr>
                      <w:r>
                        <w:rPr>
                          <w:rFonts w:cs="Arial"/>
                        </w:rPr>
                        <w:t>Insurance: €20</w:t>
                      </w:r>
                    </w:p>
                    <w:p w14:paraId="0F305172" w14:textId="77777777" w:rsidR="00C12399" w:rsidRDefault="00C12399" w:rsidP="007B0F14">
                      <w:pPr>
                        <w:rPr>
                          <w:rFonts w:cs="Arial"/>
                        </w:rPr>
                      </w:pPr>
                    </w:p>
                    <w:p w14:paraId="4BB13298" w14:textId="77777777" w:rsidR="00C12399" w:rsidRDefault="00C12399" w:rsidP="007B0F14">
                      <w:pPr>
                        <w:rPr>
                          <w:rFonts w:cs="Arial"/>
                        </w:rPr>
                      </w:pPr>
                      <w:r>
                        <w:rPr>
                          <w:rFonts w:cs="Arial"/>
                        </w:rPr>
                        <w:t>Hotel: €230</w:t>
                      </w:r>
                    </w:p>
                    <w:p w14:paraId="67EEC330" w14:textId="77777777" w:rsidR="00C12399" w:rsidRDefault="00C12399" w:rsidP="007B0F14">
                      <w:pPr>
                        <w:rPr>
                          <w:rFonts w:cs="Arial"/>
                        </w:rPr>
                      </w:pPr>
                    </w:p>
                    <w:p w14:paraId="4DC2FDB3" w14:textId="77777777" w:rsidR="00C12399" w:rsidRDefault="00C12399" w:rsidP="007B0F14"/>
                    <w:p w14:paraId="4C8BA022" w14:textId="77777777" w:rsidR="00C12399" w:rsidRDefault="00C12399" w:rsidP="007B0F14"/>
                    <w:p w14:paraId="238B059B" w14:textId="77777777" w:rsidR="00C12399" w:rsidRDefault="00C12399" w:rsidP="007B0F14"/>
                  </w:txbxContent>
                </v:textbox>
              </v:shape>
            </w:pict>
          </mc:Fallback>
        </mc:AlternateContent>
      </w:r>
    </w:p>
    <w:p w14:paraId="3AE62286" w14:textId="523FB366" w:rsidR="00A76537" w:rsidRDefault="00770CB8" w:rsidP="005C2A4C">
      <w:pPr>
        <w:tabs>
          <w:tab w:val="left" w:pos="567"/>
          <w:tab w:val="left" w:pos="3291"/>
        </w:tabs>
        <w:spacing w:before="100" w:beforeAutospacing="1" w:after="100" w:afterAutospacing="1" w:line="360" w:lineRule="auto"/>
        <w:jc w:val="both"/>
        <w:rPr>
          <w:rFonts w:cs="Arial"/>
          <w:color w:val="auto"/>
        </w:rPr>
      </w:pPr>
      <w:r w:rsidRPr="009427EF">
        <w:rPr>
          <w:rFonts w:cs="Arial"/>
          <w:color w:val="auto"/>
        </w:rPr>
        <w:t xml:space="preserve">The left over €75 would be seen as </w:t>
      </w:r>
      <w:r w:rsidRPr="009427EF">
        <w:rPr>
          <w:rFonts w:cs="Arial"/>
          <w:b/>
          <w:color w:val="auto"/>
          <w:u w:val="single"/>
        </w:rPr>
        <w:t>surplus</w:t>
      </w:r>
      <w:r w:rsidRPr="009427EF">
        <w:rPr>
          <w:rFonts w:cs="Arial"/>
          <w:color w:val="auto"/>
        </w:rPr>
        <w:t>.</w:t>
      </w:r>
      <w:r w:rsidR="00A20BD3" w:rsidRPr="009427EF">
        <w:rPr>
          <w:rFonts w:cs="Arial"/>
          <w:color w:val="auto"/>
        </w:rPr>
        <w:t xml:space="preserve"> You </w:t>
      </w:r>
      <w:r w:rsidR="00A20BD3" w:rsidRPr="00033367">
        <w:rPr>
          <w:rFonts w:cs="Arial"/>
          <w:color w:val="auto"/>
          <w:u w:val="single"/>
        </w:rPr>
        <w:t>do not need</w:t>
      </w:r>
      <w:r w:rsidR="00A20BD3" w:rsidRPr="009427EF">
        <w:rPr>
          <w:rFonts w:cs="Arial"/>
          <w:color w:val="auto"/>
        </w:rPr>
        <w:t xml:space="preserve"> to transfer this surplus as your project will still be entitled to the full flat rate. </w:t>
      </w:r>
      <w:r w:rsidRPr="009427EF">
        <w:rPr>
          <w:rFonts w:cs="Arial"/>
          <w:color w:val="auto"/>
        </w:rPr>
        <w:t xml:space="preserve">In the spirit of the Erasmus+ programme this </w:t>
      </w:r>
      <w:r w:rsidR="00A20BD3" w:rsidRPr="009427EF">
        <w:rPr>
          <w:rFonts w:cs="Arial"/>
          <w:color w:val="auto"/>
        </w:rPr>
        <w:t xml:space="preserve">surplus </w:t>
      </w:r>
      <w:r w:rsidRPr="009427EF">
        <w:rPr>
          <w:rFonts w:cs="Arial"/>
          <w:color w:val="auto"/>
        </w:rPr>
        <w:t>should be used to fur</w:t>
      </w:r>
      <w:r w:rsidR="00673E25" w:rsidRPr="009427EF">
        <w:rPr>
          <w:rFonts w:cs="Arial"/>
          <w:color w:val="auto"/>
        </w:rPr>
        <w:t>ther strengthen the quality of your</w:t>
      </w:r>
      <w:r w:rsidRPr="009427EF">
        <w:rPr>
          <w:rFonts w:cs="Arial"/>
          <w:color w:val="auto"/>
        </w:rPr>
        <w:t xml:space="preserve"> Erasmus+</w:t>
      </w:r>
      <w:r w:rsidR="004C7B1D" w:rsidRPr="009427EF">
        <w:rPr>
          <w:rFonts w:cs="Arial"/>
          <w:color w:val="auto"/>
        </w:rPr>
        <w:t xml:space="preserve"> project</w:t>
      </w:r>
      <w:r w:rsidR="00760E7A" w:rsidRPr="009427EF">
        <w:rPr>
          <w:rFonts w:cs="Arial"/>
          <w:color w:val="auto"/>
        </w:rPr>
        <w:t xml:space="preserve">. This principle does not work for budget categories based on </w:t>
      </w:r>
      <w:r w:rsidR="00684804">
        <w:rPr>
          <w:rFonts w:cs="Arial"/>
          <w:color w:val="auto"/>
        </w:rPr>
        <w:t xml:space="preserve">Actual </w:t>
      </w:r>
      <w:r w:rsidR="00760E7A" w:rsidRPr="009427EF">
        <w:rPr>
          <w:rFonts w:cs="Arial"/>
          <w:color w:val="auto"/>
        </w:rPr>
        <w:t>costs</w:t>
      </w:r>
      <w:r w:rsidR="00A20BD3" w:rsidRPr="009427EF">
        <w:rPr>
          <w:rFonts w:cs="Arial"/>
          <w:color w:val="auto"/>
        </w:rPr>
        <w:t xml:space="preserve"> as we only fund</w:t>
      </w:r>
      <w:r w:rsidR="005B62FA" w:rsidRPr="009427EF">
        <w:rPr>
          <w:rFonts w:cs="Arial"/>
          <w:color w:val="auto"/>
        </w:rPr>
        <w:t xml:space="preserve"> these</w:t>
      </w:r>
      <w:r w:rsidR="00A20BD3" w:rsidRPr="009427EF">
        <w:rPr>
          <w:rFonts w:cs="Arial"/>
          <w:color w:val="auto"/>
        </w:rPr>
        <w:t xml:space="preserve"> a</w:t>
      </w:r>
      <w:r w:rsidR="00673E25" w:rsidRPr="009427EF">
        <w:rPr>
          <w:rFonts w:cs="Arial"/>
          <w:color w:val="auto"/>
        </w:rPr>
        <w:t>ccording to actual expenditure</w:t>
      </w:r>
      <w:r w:rsidR="00A76537">
        <w:rPr>
          <w:rFonts w:cs="Arial"/>
          <w:color w:val="auto"/>
        </w:rPr>
        <w:t>.</w:t>
      </w:r>
    </w:p>
    <w:tbl>
      <w:tblPr>
        <w:tblStyle w:val="LightList-Accent2"/>
        <w:tblW w:w="0" w:type="auto"/>
        <w:jc w:val="center"/>
        <w:tblBorders>
          <w:top w:val="single" w:sz="6" w:space="0" w:color="C00000"/>
          <w:left w:val="single" w:sz="6" w:space="0" w:color="C00000"/>
          <w:right w:val="single" w:sz="6" w:space="0" w:color="C00000"/>
          <w:insideH w:val="single" w:sz="8" w:space="0" w:color="C0504D" w:themeColor="accent2"/>
          <w:insideV w:val="single" w:sz="6" w:space="0" w:color="auto"/>
        </w:tblBorders>
        <w:tblLook w:val="04A0" w:firstRow="1" w:lastRow="0" w:firstColumn="1" w:lastColumn="0" w:noHBand="0" w:noVBand="1"/>
      </w:tblPr>
      <w:tblGrid>
        <w:gridCol w:w="4617"/>
        <w:gridCol w:w="2228"/>
      </w:tblGrid>
      <w:tr w:rsidR="009427EF" w:rsidRPr="009427EF" w14:paraId="5D068515" w14:textId="77777777" w:rsidTr="00D53285">
        <w:trPr>
          <w:cnfStyle w:val="100000000000" w:firstRow="1" w:lastRow="0" w:firstColumn="0" w:lastColumn="0" w:oddVBand="0" w:evenVBand="0" w:oddHBand="0" w:evenHBand="0" w:firstRowFirstColumn="0" w:firstRowLastColumn="0" w:lastRowFirstColumn="0" w:lastRowLastColumn="0"/>
          <w:trHeight w:val="5"/>
          <w:jc w:val="center"/>
        </w:trPr>
        <w:tc>
          <w:tcPr>
            <w:cnfStyle w:val="001000000000" w:firstRow="0" w:lastRow="0" w:firstColumn="1" w:lastColumn="0" w:oddVBand="0" w:evenVBand="0" w:oddHBand="0" w:evenHBand="0" w:firstRowFirstColumn="0" w:firstRowLastColumn="0" w:lastRowFirstColumn="0" w:lastRowLastColumn="0"/>
            <w:tcW w:w="4617" w:type="dxa"/>
            <w:shd w:val="clear" w:color="auto" w:fill="auto"/>
          </w:tcPr>
          <w:p w14:paraId="364289B6" w14:textId="5157F3AE" w:rsidR="00C46AD5" w:rsidRPr="009427EF" w:rsidRDefault="00792C52" w:rsidP="005C2A4C">
            <w:pPr>
              <w:tabs>
                <w:tab w:val="left" w:pos="567"/>
                <w:tab w:val="left" w:pos="3291"/>
              </w:tabs>
              <w:spacing w:before="100" w:beforeAutospacing="1" w:after="100" w:afterAutospacing="1" w:line="360" w:lineRule="auto"/>
              <w:jc w:val="both"/>
              <w:rPr>
                <w:rFonts w:cs="Arial"/>
                <w:b w:val="0"/>
                <w:color w:val="auto"/>
              </w:rPr>
            </w:pPr>
            <w:r>
              <w:rPr>
                <w:rFonts w:cs="Arial"/>
                <w:color w:val="auto"/>
              </w:rPr>
              <w:t>B</w:t>
            </w:r>
            <w:r w:rsidR="00C46AD5" w:rsidRPr="009427EF">
              <w:rPr>
                <w:rFonts w:cs="Arial"/>
                <w:color w:val="auto"/>
              </w:rPr>
              <w:t>udget Category</w:t>
            </w:r>
          </w:p>
        </w:tc>
        <w:tc>
          <w:tcPr>
            <w:tcW w:w="2228" w:type="dxa"/>
            <w:shd w:val="clear" w:color="auto" w:fill="auto"/>
          </w:tcPr>
          <w:p w14:paraId="31A9E016" w14:textId="77777777" w:rsidR="00C46AD5" w:rsidRPr="009427EF" w:rsidRDefault="00C46AD5" w:rsidP="005C2A4C">
            <w:pPr>
              <w:tabs>
                <w:tab w:val="left" w:pos="567"/>
                <w:tab w:val="left" w:pos="3291"/>
              </w:tabs>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cs="Arial"/>
                <w:b w:val="0"/>
                <w:color w:val="auto"/>
              </w:rPr>
            </w:pPr>
            <w:r w:rsidRPr="009427EF">
              <w:rPr>
                <w:rFonts w:cs="Arial"/>
                <w:color w:val="auto"/>
              </w:rPr>
              <w:t>Cost Type</w:t>
            </w:r>
          </w:p>
        </w:tc>
      </w:tr>
      <w:tr w:rsidR="009427EF" w:rsidRPr="009427EF" w14:paraId="69701EBB" w14:textId="77777777" w:rsidTr="00D53285">
        <w:trPr>
          <w:cnfStyle w:val="000000100000" w:firstRow="0" w:lastRow="0" w:firstColumn="0" w:lastColumn="0" w:oddVBand="0" w:evenVBand="0" w:oddHBand="1" w:evenHBand="0" w:firstRowFirstColumn="0" w:firstRowLastColumn="0" w:lastRowFirstColumn="0" w:lastRowLastColumn="0"/>
          <w:trHeight w:val="2"/>
          <w:jc w:val="center"/>
        </w:trPr>
        <w:tc>
          <w:tcPr>
            <w:cnfStyle w:val="001000000000" w:firstRow="0" w:lastRow="0" w:firstColumn="1" w:lastColumn="0" w:oddVBand="0" w:evenVBand="0" w:oddHBand="0" w:evenHBand="0" w:firstRowFirstColumn="0" w:firstRowLastColumn="0" w:lastRowFirstColumn="0" w:lastRowLastColumn="0"/>
            <w:tcW w:w="4617" w:type="dxa"/>
          </w:tcPr>
          <w:p w14:paraId="5E2C4F58" w14:textId="77777777" w:rsidR="00C46AD5" w:rsidRPr="00966E92" w:rsidRDefault="0072389B" w:rsidP="005C2A4C">
            <w:pPr>
              <w:tabs>
                <w:tab w:val="left" w:pos="567"/>
                <w:tab w:val="left" w:pos="3291"/>
              </w:tabs>
              <w:spacing w:before="100" w:beforeAutospacing="1" w:after="100" w:afterAutospacing="1" w:line="360" w:lineRule="auto"/>
              <w:jc w:val="both"/>
              <w:rPr>
                <w:rFonts w:cs="Arial"/>
                <w:b w:val="0"/>
                <w:color w:val="auto"/>
              </w:rPr>
            </w:pPr>
            <w:r w:rsidRPr="00966E92">
              <w:rPr>
                <w:rFonts w:cs="Arial"/>
                <w:b w:val="0"/>
                <w:color w:val="auto"/>
              </w:rPr>
              <w:t xml:space="preserve">Project Management </w:t>
            </w:r>
            <w:r w:rsidR="00987F4B" w:rsidRPr="00966E92">
              <w:rPr>
                <w:rFonts w:cs="Arial"/>
                <w:b w:val="0"/>
                <w:color w:val="auto"/>
              </w:rPr>
              <w:t>and Implementation</w:t>
            </w:r>
          </w:p>
        </w:tc>
        <w:tc>
          <w:tcPr>
            <w:tcW w:w="2228" w:type="dxa"/>
          </w:tcPr>
          <w:p w14:paraId="64ECBF34" w14:textId="77777777" w:rsidR="00C46AD5" w:rsidRPr="009427EF" w:rsidRDefault="00C46AD5" w:rsidP="005C2A4C">
            <w:pPr>
              <w:tabs>
                <w:tab w:val="left" w:pos="567"/>
                <w:tab w:val="left" w:pos="3291"/>
              </w:tabs>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cs="Arial"/>
                <w:color w:val="auto"/>
              </w:rPr>
            </w:pPr>
            <w:r w:rsidRPr="009427EF">
              <w:rPr>
                <w:rFonts w:cs="Arial"/>
                <w:color w:val="auto"/>
              </w:rPr>
              <w:t>Unit Cost</w:t>
            </w:r>
          </w:p>
        </w:tc>
      </w:tr>
      <w:tr w:rsidR="009427EF" w:rsidRPr="009427EF" w14:paraId="030CA881" w14:textId="77777777" w:rsidTr="00D53285">
        <w:trPr>
          <w:trHeight w:val="2"/>
          <w:jc w:val="center"/>
        </w:trPr>
        <w:tc>
          <w:tcPr>
            <w:cnfStyle w:val="001000000000" w:firstRow="0" w:lastRow="0" w:firstColumn="1" w:lastColumn="0" w:oddVBand="0" w:evenVBand="0" w:oddHBand="0" w:evenHBand="0" w:firstRowFirstColumn="0" w:firstRowLastColumn="0" w:lastRowFirstColumn="0" w:lastRowLastColumn="0"/>
            <w:tcW w:w="4617" w:type="dxa"/>
          </w:tcPr>
          <w:p w14:paraId="0D57DAE8" w14:textId="77777777" w:rsidR="00987F4B" w:rsidRPr="00966E92" w:rsidRDefault="00987F4B" w:rsidP="005C2A4C">
            <w:pPr>
              <w:tabs>
                <w:tab w:val="left" w:pos="567"/>
                <w:tab w:val="left" w:pos="3291"/>
              </w:tabs>
              <w:spacing w:before="100" w:beforeAutospacing="1" w:after="100" w:afterAutospacing="1" w:line="360" w:lineRule="auto"/>
              <w:jc w:val="both"/>
              <w:rPr>
                <w:rFonts w:cs="Arial"/>
                <w:b w:val="0"/>
                <w:color w:val="auto"/>
              </w:rPr>
            </w:pPr>
            <w:r w:rsidRPr="00966E92">
              <w:rPr>
                <w:rFonts w:cs="Arial"/>
                <w:b w:val="0"/>
                <w:color w:val="auto"/>
              </w:rPr>
              <w:t xml:space="preserve">Transnational Project Meetings </w:t>
            </w:r>
          </w:p>
        </w:tc>
        <w:tc>
          <w:tcPr>
            <w:tcW w:w="2228" w:type="dxa"/>
          </w:tcPr>
          <w:p w14:paraId="7E75AA21" w14:textId="77777777" w:rsidR="00987F4B" w:rsidRPr="009427EF" w:rsidRDefault="00987F4B" w:rsidP="005C2A4C">
            <w:pPr>
              <w:tabs>
                <w:tab w:val="left" w:pos="567"/>
                <w:tab w:val="left" w:pos="3291"/>
              </w:tabs>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cs="Arial"/>
                <w:color w:val="auto"/>
              </w:rPr>
            </w:pPr>
            <w:r w:rsidRPr="009427EF">
              <w:rPr>
                <w:rFonts w:cs="Arial"/>
                <w:color w:val="auto"/>
              </w:rPr>
              <w:t>Unit Cost</w:t>
            </w:r>
          </w:p>
        </w:tc>
      </w:tr>
      <w:tr w:rsidR="009427EF" w:rsidRPr="009427EF" w14:paraId="0E5BA9D3" w14:textId="77777777" w:rsidTr="00D53285">
        <w:trPr>
          <w:cnfStyle w:val="000000100000" w:firstRow="0" w:lastRow="0" w:firstColumn="0" w:lastColumn="0" w:oddVBand="0" w:evenVBand="0" w:oddHBand="1" w:evenHBand="0" w:firstRowFirstColumn="0" w:firstRowLastColumn="0" w:lastRowFirstColumn="0" w:lastRowLastColumn="0"/>
          <w:trHeight w:val="2"/>
          <w:jc w:val="center"/>
        </w:trPr>
        <w:tc>
          <w:tcPr>
            <w:cnfStyle w:val="001000000000" w:firstRow="0" w:lastRow="0" w:firstColumn="1" w:lastColumn="0" w:oddVBand="0" w:evenVBand="0" w:oddHBand="0" w:evenHBand="0" w:firstRowFirstColumn="0" w:firstRowLastColumn="0" w:lastRowFirstColumn="0" w:lastRowLastColumn="0"/>
            <w:tcW w:w="4617" w:type="dxa"/>
          </w:tcPr>
          <w:p w14:paraId="17A921BA" w14:textId="77777777" w:rsidR="00987F4B" w:rsidRPr="00966E92" w:rsidRDefault="00987F4B" w:rsidP="005C2A4C">
            <w:pPr>
              <w:tabs>
                <w:tab w:val="left" w:pos="567"/>
                <w:tab w:val="left" w:pos="3291"/>
              </w:tabs>
              <w:spacing w:before="100" w:beforeAutospacing="1" w:after="100" w:afterAutospacing="1" w:line="360" w:lineRule="auto"/>
              <w:jc w:val="both"/>
              <w:rPr>
                <w:rFonts w:cs="Arial"/>
                <w:b w:val="0"/>
                <w:color w:val="auto"/>
              </w:rPr>
            </w:pPr>
            <w:r w:rsidRPr="00966E92">
              <w:rPr>
                <w:rFonts w:cs="Arial"/>
                <w:b w:val="0"/>
                <w:color w:val="auto"/>
              </w:rPr>
              <w:t>Intellectual Outputs</w:t>
            </w:r>
          </w:p>
        </w:tc>
        <w:tc>
          <w:tcPr>
            <w:tcW w:w="2228" w:type="dxa"/>
          </w:tcPr>
          <w:p w14:paraId="4E7F8D47" w14:textId="77777777" w:rsidR="00987F4B" w:rsidRPr="009427EF" w:rsidRDefault="00987F4B" w:rsidP="005C2A4C">
            <w:pPr>
              <w:tabs>
                <w:tab w:val="left" w:pos="567"/>
                <w:tab w:val="left" w:pos="3291"/>
              </w:tabs>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cs="Arial"/>
                <w:color w:val="auto"/>
              </w:rPr>
            </w:pPr>
            <w:r w:rsidRPr="009427EF">
              <w:rPr>
                <w:rFonts w:cs="Arial"/>
                <w:color w:val="auto"/>
              </w:rPr>
              <w:t>Unit Cost</w:t>
            </w:r>
          </w:p>
        </w:tc>
      </w:tr>
      <w:tr w:rsidR="009427EF" w:rsidRPr="009427EF" w14:paraId="3032CA3E" w14:textId="77777777" w:rsidTr="00D53285">
        <w:trPr>
          <w:trHeight w:val="2"/>
          <w:jc w:val="center"/>
        </w:trPr>
        <w:tc>
          <w:tcPr>
            <w:cnfStyle w:val="001000000000" w:firstRow="0" w:lastRow="0" w:firstColumn="1" w:lastColumn="0" w:oddVBand="0" w:evenVBand="0" w:oddHBand="0" w:evenHBand="0" w:firstRowFirstColumn="0" w:firstRowLastColumn="0" w:lastRowFirstColumn="0" w:lastRowLastColumn="0"/>
            <w:tcW w:w="4617" w:type="dxa"/>
          </w:tcPr>
          <w:p w14:paraId="6D8EACA3" w14:textId="77777777" w:rsidR="00987F4B" w:rsidRPr="00966E92" w:rsidRDefault="00987F4B" w:rsidP="005C2A4C">
            <w:pPr>
              <w:tabs>
                <w:tab w:val="left" w:pos="567"/>
                <w:tab w:val="left" w:pos="3291"/>
              </w:tabs>
              <w:spacing w:before="100" w:beforeAutospacing="1" w:after="100" w:afterAutospacing="1" w:line="360" w:lineRule="auto"/>
              <w:jc w:val="both"/>
              <w:rPr>
                <w:rFonts w:cs="Arial"/>
                <w:b w:val="0"/>
                <w:color w:val="auto"/>
              </w:rPr>
            </w:pPr>
            <w:r w:rsidRPr="00966E92">
              <w:rPr>
                <w:rFonts w:cs="Arial"/>
                <w:b w:val="0"/>
                <w:color w:val="auto"/>
              </w:rPr>
              <w:t>Multiplier Events</w:t>
            </w:r>
          </w:p>
        </w:tc>
        <w:tc>
          <w:tcPr>
            <w:tcW w:w="2228" w:type="dxa"/>
          </w:tcPr>
          <w:p w14:paraId="1581D0C5" w14:textId="77777777" w:rsidR="00987F4B" w:rsidRPr="009427EF" w:rsidRDefault="00987F4B" w:rsidP="005C2A4C">
            <w:pPr>
              <w:tabs>
                <w:tab w:val="left" w:pos="567"/>
                <w:tab w:val="left" w:pos="3291"/>
              </w:tabs>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cs="Arial"/>
                <w:color w:val="auto"/>
              </w:rPr>
            </w:pPr>
            <w:r w:rsidRPr="009427EF">
              <w:rPr>
                <w:rFonts w:cs="Arial"/>
                <w:color w:val="auto"/>
              </w:rPr>
              <w:t>Unit Cost</w:t>
            </w:r>
          </w:p>
        </w:tc>
      </w:tr>
      <w:tr w:rsidR="009427EF" w:rsidRPr="009427EF" w14:paraId="6111C40F" w14:textId="77777777" w:rsidTr="00D53285">
        <w:trPr>
          <w:cnfStyle w:val="000000100000" w:firstRow="0" w:lastRow="0" w:firstColumn="0" w:lastColumn="0" w:oddVBand="0" w:evenVBand="0" w:oddHBand="1" w:evenHBand="0" w:firstRowFirstColumn="0" w:firstRowLastColumn="0" w:lastRowFirstColumn="0" w:lastRowLastColumn="0"/>
          <w:trHeight w:val="2"/>
          <w:jc w:val="center"/>
        </w:trPr>
        <w:tc>
          <w:tcPr>
            <w:cnfStyle w:val="001000000000" w:firstRow="0" w:lastRow="0" w:firstColumn="1" w:lastColumn="0" w:oddVBand="0" w:evenVBand="0" w:oddHBand="0" w:evenHBand="0" w:firstRowFirstColumn="0" w:firstRowLastColumn="0" w:lastRowFirstColumn="0" w:lastRowLastColumn="0"/>
            <w:tcW w:w="4617" w:type="dxa"/>
          </w:tcPr>
          <w:p w14:paraId="27857A9A" w14:textId="77777777" w:rsidR="00C46AD5" w:rsidRPr="00966E92" w:rsidRDefault="00C46AD5" w:rsidP="005C2A4C">
            <w:pPr>
              <w:tabs>
                <w:tab w:val="left" w:pos="567"/>
                <w:tab w:val="left" w:pos="3291"/>
              </w:tabs>
              <w:spacing w:before="100" w:beforeAutospacing="1" w:after="100" w:afterAutospacing="1" w:line="360" w:lineRule="auto"/>
              <w:jc w:val="both"/>
              <w:rPr>
                <w:rFonts w:cs="Arial"/>
                <w:b w:val="0"/>
                <w:color w:val="auto"/>
              </w:rPr>
            </w:pPr>
            <w:r w:rsidRPr="00966E92">
              <w:rPr>
                <w:rFonts w:cs="Arial"/>
                <w:b w:val="0"/>
                <w:color w:val="auto"/>
              </w:rPr>
              <w:t>Travel</w:t>
            </w:r>
          </w:p>
        </w:tc>
        <w:tc>
          <w:tcPr>
            <w:tcW w:w="2228" w:type="dxa"/>
          </w:tcPr>
          <w:p w14:paraId="46BD23C3" w14:textId="77777777" w:rsidR="00C46AD5" w:rsidRPr="009427EF" w:rsidRDefault="00C46AD5" w:rsidP="005C2A4C">
            <w:pPr>
              <w:tabs>
                <w:tab w:val="left" w:pos="567"/>
                <w:tab w:val="left" w:pos="3291"/>
              </w:tabs>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cs="Arial"/>
                <w:color w:val="auto"/>
              </w:rPr>
            </w:pPr>
            <w:r w:rsidRPr="009427EF">
              <w:rPr>
                <w:rFonts w:cs="Arial"/>
                <w:color w:val="auto"/>
              </w:rPr>
              <w:t>Unit Cost</w:t>
            </w:r>
          </w:p>
        </w:tc>
      </w:tr>
      <w:tr w:rsidR="009427EF" w:rsidRPr="009427EF" w14:paraId="0C249CCC" w14:textId="77777777" w:rsidTr="00D53285">
        <w:trPr>
          <w:trHeight w:val="44"/>
          <w:jc w:val="center"/>
        </w:trPr>
        <w:tc>
          <w:tcPr>
            <w:cnfStyle w:val="001000000000" w:firstRow="0" w:lastRow="0" w:firstColumn="1" w:lastColumn="0" w:oddVBand="0" w:evenVBand="0" w:oddHBand="0" w:evenHBand="0" w:firstRowFirstColumn="0" w:firstRowLastColumn="0" w:lastRowFirstColumn="0" w:lastRowLastColumn="0"/>
            <w:tcW w:w="4617" w:type="dxa"/>
          </w:tcPr>
          <w:p w14:paraId="019B5396" w14:textId="77777777" w:rsidR="00C46AD5" w:rsidRPr="00966E92" w:rsidRDefault="00C46AD5" w:rsidP="005C2A4C">
            <w:pPr>
              <w:tabs>
                <w:tab w:val="left" w:pos="567"/>
                <w:tab w:val="left" w:pos="3291"/>
              </w:tabs>
              <w:spacing w:before="100" w:beforeAutospacing="1" w:after="100" w:afterAutospacing="1" w:line="360" w:lineRule="auto"/>
              <w:jc w:val="both"/>
              <w:rPr>
                <w:rFonts w:cs="Arial"/>
                <w:b w:val="0"/>
                <w:color w:val="auto"/>
              </w:rPr>
            </w:pPr>
            <w:r w:rsidRPr="00966E92">
              <w:rPr>
                <w:rFonts w:cs="Arial"/>
                <w:b w:val="0"/>
                <w:color w:val="auto"/>
              </w:rPr>
              <w:t>Individual Support</w:t>
            </w:r>
          </w:p>
        </w:tc>
        <w:tc>
          <w:tcPr>
            <w:tcW w:w="2228" w:type="dxa"/>
          </w:tcPr>
          <w:p w14:paraId="3EE256B1" w14:textId="77777777" w:rsidR="00C46AD5" w:rsidRPr="009427EF" w:rsidRDefault="00C46AD5" w:rsidP="005C2A4C">
            <w:pPr>
              <w:tabs>
                <w:tab w:val="left" w:pos="567"/>
                <w:tab w:val="left" w:pos="3291"/>
              </w:tabs>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cs="Arial"/>
                <w:color w:val="auto"/>
              </w:rPr>
            </w:pPr>
            <w:r w:rsidRPr="009427EF">
              <w:rPr>
                <w:rFonts w:cs="Arial"/>
                <w:color w:val="auto"/>
              </w:rPr>
              <w:t>Unit Cost</w:t>
            </w:r>
          </w:p>
        </w:tc>
      </w:tr>
      <w:tr w:rsidR="009427EF" w:rsidRPr="009427EF" w14:paraId="62D417EC" w14:textId="77777777" w:rsidTr="00D53285">
        <w:trPr>
          <w:cnfStyle w:val="000000100000" w:firstRow="0" w:lastRow="0" w:firstColumn="0" w:lastColumn="0" w:oddVBand="0" w:evenVBand="0" w:oddHBand="1" w:evenHBand="0" w:firstRowFirstColumn="0" w:firstRowLastColumn="0" w:lastRowFirstColumn="0" w:lastRowLastColumn="0"/>
          <w:trHeight w:val="2"/>
          <w:jc w:val="center"/>
        </w:trPr>
        <w:tc>
          <w:tcPr>
            <w:cnfStyle w:val="001000000000" w:firstRow="0" w:lastRow="0" w:firstColumn="1" w:lastColumn="0" w:oddVBand="0" w:evenVBand="0" w:oddHBand="0" w:evenHBand="0" w:firstRowFirstColumn="0" w:firstRowLastColumn="0" w:lastRowFirstColumn="0" w:lastRowLastColumn="0"/>
            <w:tcW w:w="4617" w:type="dxa"/>
          </w:tcPr>
          <w:p w14:paraId="739FEA8A" w14:textId="77777777" w:rsidR="00C46AD5" w:rsidRPr="00966E92" w:rsidRDefault="00987F4B" w:rsidP="005C2A4C">
            <w:pPr>
              <w:tabs>
                <w:tab w:val="left" w:pos="567"/>
                <w:tab w:val="left" w:pos="3291"/>
              </w:tabs>
              <w:spacing w:before="100" w:beforeAutospacing="1" w:after="100" w:afterAutospacing="1" w:line="360" w:lineRule="auto"/>
              <w:jc w:val="both"/>
              <w:rPr>
                <w:rFonts w:cs="Arial"/>
                <w:b w:val="0"/>
                <w:color w:val="auto"/>
              </w:rPr>
            </w:pPr>
            <w:r w:rsidRPr="00966E92">
              <w:rPr>
                <w:rFonts w:cs="Arial"/>
                <w:b w:val="0"/>
                <w:color w:val="auto"/>
              </w:rPr>
              <w:t>Linguistic Support</w:t>
            </w:r>
          </w:p>
        </w:tc>
        <w:tc>
          <w:tcPr>
            <w:tcW w:w="2228" w:type="dxa"/>
          </w:tcPr>
          <w:p w14:paraId="58F5A552" w14:textId="77777777" w:rsidR="00C46AD5" w:rsidRPr="009427EF" w:rsidRDefault="00C46AD5" w:rsidP="005C2A4C">
            <w:pPr>
              <w:tabs>
                <w:tab w:val="left" w:pos="567"/>
                <w:tab w:val="left" w:pos="3291"/>
              </w:tabs>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cs="Arial"/>
                <w:color w:val="auto"/>
              </w:rPr>
            </w:pPr>
            <w:r w:rsidRPr="009427EF">
              <w:rPr>
                <w:rFonts w:cs="Arial"/>
                <w:color w:val="auto"/>
              </w:rPr>
              <w:t>Unit Cost</w:t>
            </w:r>
          </w:p>
        </w:tc>
      </w:tr>
      <w:tr w:rsidR="009427EF" w:rsidRPr="009427EF" w14:paraId="124033BF" w14:textId="77777777" w:rsidTr="00D53285">
        <w:trPr>
          <w:trHeight w:val="2"/>
          <w:jc w:val="center"/>
        </w:trPr>
        <w:tc>
          <w:tcPr>
            <w:cnfStyle w:val="001000000000" w:firstRow="0" w:lastRow="0" w:firstColumn="1" w:lastColumn="0" w:oddVBand="0" w:evenVBand="0" w:oddHBand="0" w:evenHBand="0" w:firstRowFirstColumn="0" w:firstRowLastColumn="0" w:lastRowFirstColumn="0" w:lastRowLastColumn="0"/>
            <w:tcW w:w="4617" w:type="dxa"/>
          </w:tcPr>
          <w:p w14:paraId="7DA6B077" w14:textId="77777777" w:rsidR="00C46AD5" w:rsidRPr="00966E92" w:rsidRDefault="00C46AD5" w:rsidP="005C2A4C">
            <w:pPr>
              <w:tabs>
                <w:tab w:val="left" w:pos="567"/>
                <w:tab w:val="left" w:pos="3291"/>
              </w:tabs>
              <w:spacing w:before="100" w:beforeAutospacing="1" w:after="100" w:afterAutospacing="1" w:line="360" w:lineRule="auto"/>
              <w:jc w:val="both"/>
              <w:rPr>
                <w:rFonts w:cs="Arial"/>
                <w:b w:val="0"/>
                <w:color w:val="auto"/>
              </w:rPr>
            </w:pPr>
            <w:r w:rsidRPr="00966E92">
              <w:rPr>
                <w:rFonts w:cs="Arial"/>
                <w:b w:val="0"/>
                <w:color w:val="auto"/>
              </w:rPr>
              <w:t>Special Needs Support</w:t>
            </w:r>
          </w:p>
        </w:tc>
        <w:tc>
          <w:tcPr>
            <w:tcW w:w="2228" w:type="dxa"/>
          </w:tcPr>
          <w:p w14:paraId="7ECCCF78" w14:textId="77777777" w:rsidR="00C46AD5" w:rsidRPr="009427EF" w:rsidRDefault="00A75859" w:rsidP="005C2A4C">
            <w:pPr>
              <w:tabs>
                <w:tab w:val="left" w:pos="567"/>
                <w:tab w:val="left" w:pos="3291"/>
              </w:tabs>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cs="Arial"/>
                <w:color w:val="auto"/>
              </w:rPr>
            </w:pPr>
            <w:r>
              <w:rPr>
                <w:rFonts w:cs="Arial"/>
                <w:color w:val="auto"/>
              </w:rPr>
              <w:t xml:space="preserve">Actual </w:t>
            </w:r>
            <w:r w:rsidR="00C46AD5" w:rsidRPr="009427EF">
              <w:rPr>
                <w:rFonts w:cs="Arial"/>
                <w:color w:val="auto"/>
              </w:rPr>
              <w:t>Cost</w:t>
            </w:r>
          </w:p>
        </w:tc>
      </w:tr>
      <w:tr w:rsidR="009427EF" w:rsidRPr="009427EF" w14:paraId="40149CDC" w14:textId="77777777" w:rsidTr="00D53285">
        <w:trPr>
          <w:cnfStyle w:val="000000100000" w:firstRow="0" w:lastRow="0" w:firstColumn="0" w:lastColumn="0" w:oddVBand="0" w:evenVBand="0" w:oddHBand="1" w:evenHBand="0" w:firstRowFirstColumn="0" w:firstRowLastColumn="0" w:lastRowFirstColumn="0" w:lastRowLastColumn="0"/>
          <w:trHeight w:val="2"/>
          <w:jc w:val="center"/>
        </w:trPr>
        <w:tc>
          <w:tcPr>
            <w:cnfStyle w:val="001000000000" w:firstRow="0" w:lastRow="0" w:firstColumn="1" w:lastColumn="0" w:oddVBand="0" w:evenVBand="0" w:oddHBand="0" w:evenHBand="0" w:firstRowFirstColumn="0" w:firstRowLastColumn="0" w:lastRowFirstColumn="0" w:lastRowLastColumn="0"/>
            <w:tcW w:w="4617" w:type="dxa"/>
          </w:tcPr>
          <w:p w14:paraId="440DD152" w14:textId="77777777" w:rsidR="00C46AD5" w:rsidRPr="00966E92" w:rsidRDefault="00C46AD5" w:rsidP="005C2A4C">
            <w:pPr>
              <w:tabs>
                <w:tab w:val="left" w:pos="567"/>
                <w:tab w:val="left" w:pos="3291"/>
              </w:tabs>
              <w:spacing w:before="100" w:beforeAutospacing="1" w:after="100" w:afterAutospacing="1" w:line="360" w:lineRule="auto"/>
              <w:jc w:val="both"/>
              <w:rPr>
                <w:rFonts w:cs="Arial"/>
                <w:b w:val="0"/>
                <w:color w:val="auto"/>
              </w:rPr>
            </w:pPr>
            <w:r w:rsidRPr="00966E92">
              <w:rPr>
                <w:rFonts w:cs="Arial"/>
                <w:b w:val="0"/>
                <w:color w:val="auto"/>
              </w:rPr>
              <w:t>Exceptional Costs</w:t>
            </w:r>
          </w:p>
        </w:tc>
        <w:tc>
          <w:tcPr>
            <w:tcW w:w="2228" w:type="dxa"/>
          </w:tcPr>
          <w:p w14:paraId="612413B3" w14:textId="77777777" w:rsidR="00C46AD5" w:rsidRPr="009427EF" w:rsidRDefault="00A831E0" w:rsidP="005C2A4C">
            <w:pPr>
              <w:tabs>
                <w:tab w:val="left" w:pos="567"/>
                <w:tab w:val="left" w:pos="3291"/>
              </w:tabs>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color w:val="auto"/>
              </w:rPr>
              <w:t>Actual</w:t>
            </w:r>
            <w:r w:rsidR="00C46AD5" w:rsidRPr="009427EF">
              <w:rPr>
                <w:rFonts w:cs="Arial"/>
                <w:color w:val="auto"/>
              </w:rPr>
              <w:t xml:space="preserve"> Cost</w:t>
            </w:r>
          </w:p>
        </w:tc>
      </w:tr>
    </w:tbl>
    <w:p w14:paraId="71D26DCC" w14:textId="77777777" w:rsidR="00160921" w:rsidRPr="006C49EB" w:rsidRDefault="00A831E0" w:rsidP="005C2A4C">
      <w:pPr>
        <w:pStyle w:val="HeadingB"/>
        <w:numPr>
          <w:ilvl w:val="1"/>
          <w:numId w:val="15"/>
        </w:numPr>
        <w:tabs>
          <w:tab w:val="left" w:pos="993"/>
        </w:tabs>
        <w:spacing w:line="240" w:lineRule="auto"/>
        <w:jc w:val="both"/>
        <w:rPr>
          <w:rFonts w:eastAsia="Calibri"/>
          <w:color w:val="auto"/>
          <w:kern w:val="0"/>
          <w:sz w:val="28"/>
          <w:szCs w:val="28"/>
        </w:rPr>
      </w:pPr>
      <w:bookmarkStart w:id="55" w:name="_Toc485996309"/>
      <w:bookmarkStart w:id="56" w:name="_Toc21940805"/>
      <w:bookmarkStart w:id="57" w:name="_Toc63516399"/>
      <w:r w:rsidRPr="006C49EB">
        <w:rPr>
          <w:rFonts w:eastAsia="Calibri"/>
          <w:color w:val="auto"/>
          <w:kern w:val="0"/>
          <w:sz w:val="28"/>
          <w:szCs w:val="28"/>
        </w:rPr>
        <w:t xml:space="preserve">Actual </w:t>
      </w:r>
      <w:r w:rsidR="00160921" w:rsidRPr="006C49EB">
        <w:rPr>
          <w:rFonts w:eastAsia="Calibri"/>
          <w:color w:val="auto"/>
          <w:kern w:val="0"/>
          <w:sz w:val="28"/>
          <w:szCs w:val="28"/>
        </w:rPr>
        <w:t>Costs</w:t>
      </w:r>
      <w:bookmarkEnd w:id="55"/>
      <w:bookmarkEnd w:id="56"/>
      <w:bookmarkEnd w:id="57"/>
    </w:p>
    <w:p w14:paraId="30CB2F0F" w14:textId="63261BBF" w:rsidR="00027832" w:rsidRPr="009427EF" w:rsidRDefault="00027832" w:rsidP="005C2A4C">
      <w:pPr>
        <w:tabs>
          <w:tab w:val="left" w:pos="709"/>
          <w:tab w:val="left" w:pos="3291"/>
        </w:tabs>
        <w:spacing w:before="120" w:after="120" w:line="360" w:lineRule="auto"/>
        <w:jc w:val="both"/>
        <w:rPr>
          <w:rFonts w:cs="Arial"/>
          <w:color w:val="auto"/>
        </w:rPr>
      </w:pPr>
      <w:r w:rsidRPr="009427EF">
        <w:rPr>
          <w:rFonts w:cs="Arial"/>
          <w:color w:val="auto"/>
        </w:rPr>
        <w:t xml:space="preserve">The </w:t>
      </w:r>
      <w:r w:rsidR="00273EED" w:rsidRPr="009427EF">
        <w:rPr>
          <w:rFonts w:cs="Arial"/>
          <w:color w:val="auto"/>
        </w:rPr>
        <w:t xml:space="preserve">two </w:t>
      </w:r>
      <w:r w:rsidRPr="009427EF">
        <w:rPr>
          <w:rFonts w:cs="Arial"/>
          <w:color w:val="auto"/>
        </w:rPr>
        <w:t xml:space="preserve">budget categories special needs support and exceptional costs are based on the principle of </w:t>
      </w:r>
      <w:r w:rsidR="00A831E0">
        <w:rPr>
          <w:rFonts w:cs="Arial"/>
          <w:color w:val="auto"/>
        </w:rPr>
        <w:t xml:space="preserve">actual </w:t>
      </w:r>
      <w:r w:rsidRPr="009427EF">
        <w:rPr>
          <w:rFonts w:cs="Arial"/>
          <w:color w:val="auto"/>
        </w:rPr>
        <w:t xml:space="preserve">costs. </w:t>
      </w:r>
      <w:r w:rsidR="007B73AF" w:rsidRPr="009427EF">
        <w:rPr>
          <w:rFonts w:cs="Arial"/>
          <w:color w:val="auto"/>
        </w:rPr>
        <w:t xml:space="preserve">100% of eligible costs under </w:t>
      </w:r>
      <w:proofErr w:type="gramStart"/>
      <w:r w:rsidR="0012046F">
        <w:rPr>
          <w:rFonts w:cs="Arial"/>
          <w:color w:val="auto"/>
        </w:rPr>
        <w:t>Special  Needs</w:t>
      </w:r>
      <w:proofErr w:type="gramEnd"/>
      <w:r w:rsidR="0012046F">
        <w:rPr>
          <w:rFonts w:cs="Arial"/>
          <w:color w:val="auto"/>
        </w:rPr>
        <w:t xml:space="preserve">  Support</w:t>
      </w:r>
      <w:r w:rsidR="007B73AF" w:rsidRPr="009427EF">
        <w:rPr>
          <w:rFonts w:cs="Arial"/>
          <w:color w:val="auto"/>
        </w:rPr>
        <w:t xml:space="preserve"> will be</w:t>
      </w:r>
      <w:r w:rsidRPr="009427EF">
        <w:rPr>
          <w:rFonts w:cs="Arial"/>
          <w:color w:val="auto"/>
        </w:rPr>
        <w:t xml:space="preserve"> reimbursed </w:t>
      </w:r>
      <w:r w:rsidR="0027165A" w:rsidRPr="009427EF">
        <w:rPr>
          <w:rFonts w:cs="Arial"/>
          <w:color w:val="auto"/>
        </w:rPr>
        <w:t xml:space="preserve">(up to the budget category amount </w:t>
      </w:r>
      <w:r w:rsidRPr="009427EF">
        <w:rPr>
          <w:rFonts w:cs="Arial"/>
          <w:color w:val="auto"/>
        </w:rPr>
        <w:t>awarded</w:t>
      </w:r>
      <w:r w:rsidR="0027165A" w:rsidRPr="009427EF">
        <w:rPr>
          <w:rFonts w:cs="Arial"/>
          <w:color w:val="auto"/>
        </w:rPr>
        <w:t>)</w:t>
      </w:r>
      <w:r w:rsidR="007B73AF" w:rsidRPr="009427EF">
        <w:rPr>
          <w:rFonts w:cs="Arial"/>
          <w:color w:val="auto"/>
        </w:rPr>
        <w:t xml:space="preserve">, on the condition that invoices and receipts are provided. </w:t>
      </w:r>
      <w:r w:rsidR="00866C0C" w:rsidRPr="009427EF">
        <w:rPr>
          <w:rFonts w:cs="Arial"/>
          <w:color w:val="auto"/>
        </w:rPr>
        <w:t xml:space="preserve">75% of eligible costs under </w:t>
      </w:r>
      <w:r w:rsidR="0012046F">
        <w:rPr>
          <w:rFonts w:cs="Arial"/>
          <w:color w:val="auto"/>
        </w:rPr>
        <w:t>Exceptional Costs</w:t>
      </w:r>
      <w:r w:rsidR="00866C0C" w:rsidRPr="009427EF">
        <w:rPr>
          <w:rFonts w:cs="Arial"/>
          <w:color w:val="auto"/>
        </w:rPr>
        <w:t xml:space="preserve"> will be reimbursed</w:t>
      </w:r>
      <w:r w:rsidR="00EF7800" w:rsidRPr="009427EF">
        <w:rPr>
          <w:rFonts w:cs="Arial"/>
          <w:color w:val="auto"/>
        </w:rPr>
        <w:t>,</w:t>
      </w:r>
      <w:r w:rsidR="00866C0C" w:rsidRPr="009427EF">
        <w:rPr>
          <w:rFonts w:cs="Arial"/>
          <w:color w:val="auto"/>
        </w:rPr>
        <w:t xml:space="preserve"> provided that this does not exceed the budget category amount awarded by the UK National Agency.</w:t>
      </w:r>
      <w:r w:rsidR="00866C0C" w:rsidRPr="00DF6327">
        <w:rPr>
          <w:rFonts w:cs="Arial"/>
          <w:b/>
          <w:color w:val="auto"/>
        </w:rPr>
        <w:t xml:space="preserve"> Please note that receip</w:t>
      </w:r>
      <w:r w:rsidR="00796634" w:rsidRPr="00DF6327">
        <w:rPr>
          <w:rFonts w:cs="Arial"/>
          <w:b/>
          <w:color w:val="auto"/>
        </w:rPr>
        <w:t>ts and invoices are required as</w:t>
      </w:r>
      <w:r w:rsidR="00866C0C" w:rsidRPr="00DF6327">
        <w:rPr>
          <w:rFonts w:cs="Arial"/>
          <w:b/>
          <w:color w:val="auto"/>
        </w:rPr>
        <w:t xml:space="preserve"> evidence for real cost expenditure.</w:t>
      </w:r>
      <w:r w:rsidR="0027165A" w:rsidRPr="009427EF">
        <w:rPr>
          <w:rFonts w:cs="Arial"/>
          <w:color w:val="auto"/>
        </w:rPr>
        <w:t xml:space="preserve"> </w:t>
      </w:r>
    </w:p>
    <w:p w14:paraId="7EC596DC" w14:textId="3E32F2EC" w:rsidR="00795E15" w:rsidRDefault="00EC0F70" w:rsidP="005C2A4C">
      <w:pPr>
        <w:pStyle w:val="HeadingB"/>
        <w:numPr>
          <w:ilvl w:val="1"/>
          <w:numId w:val="15"/>
        </w:numPr>
        <w:tabs>
          <w:tab w:val="left" w:pos="993"/>
        </w:tabs>
        <w:spacing w:line="240" w:lineRule="auto"/>
        <w:jc w:val="both"/>
        <w:rPr>
          <w:rFonts w:eastAsia="Calibri"/>
          <w:color w:val="auto"/>
          <w:kern w:val="0"/>
          <w:sz w:val="28"/>
          <w:szCs w:val="28"/>
        </w:rPr>
      </w:pPr>
      <w:bookmarkStart w:id="58" w:name="_Toc485996310"/>
      <w:bookmarkStart w:id="59" w:name="_Toc21940806"/>
      <w:bookmarkStart w:id="60" w:name="_Toc63516400"/>
      <w:bookmarkStart w:id="61" w:name="_Toc423684541"/>
      <w:r w:rsidRPr="001A340C">
        <w:rPr>
          <w:rFonts w:eastAsia="Calibri"/>
          <w:color w:val="auto"/>
          <w:kern w:val="0"/>
          <w:sz w:val="28"/>
          <w:szCs w:val="28"/>
        </w:rPr>
        <w:t>Budget Transfers</w:t>
      </w:r>
      <w:bookmarkEnd w:id="58"/>
      <w:bookmarkEnd w:id="59"/>
      <w:bookmarkEnd w:id="60"/>
    </w:p>
    <w:p w14:paraId="71225221" w14:textId="548B2FF3" w:rsidR="00EC0F70" w:rsidRPr="00795E15" w:rsidRDefault="3B9B4AD5" w:rsidP="005C2A4C">
      <w:pPr>
        <w:spacing w:line="360" w:lineRule="auto"/>
        <w:jc w:val="both"/>
        <w:rPr>
          <w:b/>
          <w:color w:val="auto"/>
        </w:rPr>
      </w:pPr>
      <w:r w:rsidRPr="00795E15">
        <w:rPr>
          <w:b/>
          <w:bCs/>
          <w:color w:val="auto"/>
        </w:rPr>
        <w:t xml:space="preserve">Please note that budget transfers are </w:t>
      </w:r>
      <w:r w:rsidR="0012046F">
        <w:rPr>
          <w:b/>
          <w:bCs/>
          <w:color w:val="auto"/>
        </w:rPr>
        <w:t>calculated</w:t>
      </w:r>
      <w:r w:rsidRPr="00795E15">
        <w:rPr>
          <w:b/>
          <w:bCs/>
          <w:color w:val="auto"/>
        </w:rPr>
        <w:t xml:space="preserve"> by UK National Agency staff</w:t>
      </w:r>
      <w:r w:rsidR="4143B870" w:rsidRPr="00795E15">
        <w:rPr>
          <w:b/>
          <w:bCs/>
          <w:color w:val="auto"/>
        </w:rPr>
        <w:t xml:space="preserve"> at the final reporting stage</w:t>
      </w:r>
      <w:r w:rsidRPr="00795E15">
        <w:rPr>
          <w:b/>
          <w:bCs/>
          <w:color w:val="auto"/>
        </w:rPr>
        <w:t xml:space="preserve">. If you would like to </w:t>
      </w:r>
      <w:r w:rsidR="0012046F">
        <w:rPr>
          <w:b/>
          <w:bCs/>
          <w:color w:val="auto"/>
        </w:rPr>
        <w:t>discuss</w:t>
      </w:r>
      <w:r w:rsidRPr="00795E15">
        <w:rPr>
          <w:b/>
          <w:bCs/>
          <w:color w:val="auto"/>
        </w:rPr>
        <w:t xml:space="preserve"> a budget transfer</w:t>
      </w:r>
      <w:r w:rsidR="0012046F">
        <w:rPr>
          <w:b/>
          <w:bCs/>
          <w:color w:val="auto"/>
        </w:rPr>
        <w:t xml:space="preserve"> to ensure eligibility</w:t>
      </w:r>
      <w:r w:rsidRPr="00795E15">
        <w:rPr>
          <w:b/>
          <w:bCs/>
          <w:color w:val="auto"/>
        </w:rPr>
        <w:t>, please contact us directly.</w:t>
      </w:r>
    </w:p>
    <w:p w14:paraId="528CEC99" w14:textId="24B49F77" w:rsidR="00E31CF7" w:rsidRPr="00E31CF7" w:rsidRDefault="009928FA" w:rsidP="005C2A4C">
      <w:pPr>
        <w:tabs>
          <w:tab w:val="left" w:pos="567"/>
          <w:tab w:val="left" w:pos="3291"/>
        </w:tabs>
        <w:spacing w:before="120" w:after="120" w:line="360" w:lineRule="auto"/>
        <w:jc w:val="both"/>
        <w:rPr>
          <w:rFonts w:cs="Arial"/>
          <w:color w:val="auto"/>
        </w:rPr>
      </w:pPr>
      <w:r w:rsidRPr="76BC42D4">
        <w:rPr>
          <w:rFonts w:cs="Arial"/>
          <w:color w:val="auto"/>
        </w:rPr>
        <w:t xml:space="preserve">As per article 1.3.3 of </w:t>
      </w:r>
      <w:r w:rsidR="00250060" w:rsidRPr="76BC42D4">
        <w:rPr>
          <w:rFonts w:cs="Arial"/>
          <w:color w:val="auto"/>
        </w:rPr>
        <w:t>your</w:t>
      </w:r>
      <w:r w:rsidRPr="76BC42D4">
        <w:rPr>
          <w:rFonts w:cs="Arial"/>
          <w:color w:val="auto"/>
        </w:rPr>
        <w:t xml:space="preserve"> </w:t>
      </w:r>
      <w:r w:rsidR="00B979EF">
        <w:rPr>
          <w:rFonts w:cs="Arial"/>
          <w:color w:val="auto"/>
        </w:rPr>
        <w:t>Grant Agreement</w:t>
      </w:r>
      <w:r w:rsidR="00EC39D0">
        <w:rPr>
          <w:rFonts w:cs="Arial"/>
          <w:color w:val="auto"/>
        </w:rPr>
        <w:t>,</w:t>
      </w:r>
      <w:r w:rsidRPr="76BC42D4">
        <w:rPr>
          <w:rFonts w:cs="Arial"/>
          <w:color w:val="auto"/>
        </w:rPr>
        <w:t xml:space="preserve"> </w:t>
      </w:r>
      <w:r w:rsidR="007E2090" w:rsidRPr="76BC42D4">
        <w:rPr>
          <w:rFonts w:cs="Arial"/>
          <w:color w:val="auto"/>
        </w:rPr>
        <w:t xml:space="preserve">there is some flexibility </w:t>
      </w:r>
      <w:r w:rsidR="60672BA2" w:rsidRPr="76BC42D4">
        <w:rPr>
          <w:rFonts w:cs="Arial"/>
          <w:color w:val="auto"/>
        </w:rPr>
        <w:t>with</w:t>
      </w:r>
      <w:r w:rsidRPr="76BC42D4">
        <w:rPr>
          <w:rFonts w:cs="Arial"/>
          <w:color w:val="auto"/>
        </w:rPr>
        <w:t xml:space="preserve"> regards </w:t>
      </w:r>
      <w:r w:rsidR="007E2090" w:rsidRPr="76BC42D4">
        <w:rPr>
          <w:rFonts w:cs="Arial"/>
          <w:color w:val="auto"/>
        </w:rPr>
        <w:t xml:space="preserve">to </w:t>
      </w:r>
      <w:proofErr w:type="spellStart"/>
      <w:r w:rsidR="00303754" w:rsidRPr="76BC42D4">
        <w:rPr>
          <w:rFonts w:cs="Arial"/>
          <w:color w:val="auto"/>
        </w:rPr>
        <w:t>transfer</w:t>
      </w:r>
      <w:r w:rsidRPr="76BC42D4">
        <w:rPr>
          <w:rFonts w:cs="Arial"/>
          <w:color w:val="auto"/>
        </w:rPr>
        <w:t>ing</w:t>
      </w:r>
      <w:proofErr w:type="spellEnd"/>
      <w:r w:rsidRPr="76BC42D4">
        <w:rPr>
          <w:rFonts w:cs="Arial"/>
          <w:color w:val="auto"/>
        </w:rPr>
        <w:t xml:space="preserve"> funds between the different budget categories</w:t>
      </w:r>
      <w:r w:rsidR="0144789D" w:rsidRPr="76BC42D4">
        <w:rPr>
          <w:rFonts w:cs="Arial"/>
          <w:color w:val="auto"/>
        </w:rPr>
        <w:t>.</w:t>
      </w:r>
      <w:r w:rsidR="00EC39D0">
        <w:rPr>
          <w:rFonts w:cs="Arial"/>
          <w:color w:val="auto"/>
        </w:rPr>
        <w:t xml:space="preserve"> </w:t>
      </w:r>
      <w:r w:rsidR="00796634" w:rsidRPr="76BC42D4">
        <w:rPr>
          <w:rFonts w:cs="Arial"/>
          <w:color w:val="auto"/>
        </w:rPr>
        <w:t>It is important to</w:t>
      </w:r>
      <w:r w:rsidR="00A43743" w:rsidRPr="76BC42D4">
        <w:rPr>
          <w:rFonts w:cs="Arial"/>
          <w:color w:val="auto"/>
        </w:rPr>
        <w:t xml:space="preserve"> understand</w:t>
      </w:r>
      <w:r w:rsidRPr="76BC42D4">
        <w:rPr>
          <w:rFonts w:cs="Arial"/>
          <w:color w:val="auto"/>
        </w:rPr>
        <w:t xml:space="preserve"> t</w:t>
      </w:r>
      <w:r w:rsidR="00A43743" w:rsidRPr="76BC42D4">
        <w:rPr>
          <w:rFonts w:cs="Arial"/>
          <w:color w:val="auto"/>
        </w:rPr>
        <w:t xml:space="preserve">hat triggering events are needed </w:t>
      </w:r>
      <w:r w:rsidR="00EF7800" w:rsidRPr="76BC42D4">
        <w:rPr>
          <w:rFonts w:cs="Arial"/>
          <w:color w:val="auto"/>
        </w:rPr>
        <w:t>for a project</w:t>
      </w:r>
      <w:r w:rsidR="00A43743" w:rsidRPr="76BC42D4">
        <w:rPr>
          <w:rFonts w:cs="Arial"/>
          <w:color w:val="auto"/>
        </w:rPr>
        <w:t xml:space="preserve"> to be eligible </w:t>
      </w:r>
      <w:r w:rsidR="00A20BD3" w:rsidRPr="76BC42D4">
        <w:rPr>
          <w:rFonts w:cs="Arial"/>
          <w:color w:val="auto"/>
        </w:rPr>
        <w:t>for the associated costs. It</w:t>
      </w:r>
      <w:r w:rsidR="00EF7800" w:rsidRPr="76BC42D4">
        <w:rPr>
          <w:rFonts w:cs="Arial"/>
          <w:color w:val="auto"/>
        </w:rPr>
        <w:t xml:space="preserve"> i</w:t>
      </w:r>
      <w:r w:rsidR="00A20BD3" w:rsidRPr="76BC42D4">
        <w:rPr>
          <w:rFonts w:cs="Arial"/>
          <w:color w:val="auto"/>
        </w:rPr>
        <w:t xml:space="preserve">s also important to understand that </w:t>
      </w:r>
      <w:r w:rsidR="00A20BD3" w:rsidRPr="76BC42D4">
        <w:rPr>
          <w:rFonts w:cs="Arial"/>
          <w:color w:val="auto"/>
        </w:rPr>
        <w:lastRenderedPageBreak/>
        <w:t xml:space="preserve">surplus does not need </w:t>
      </w:r>
      <w:r w:rsidR="21FB948E" w:rsidRPr="76BC42D4">
        <w:rPr>
          <w:rFonts w:cs="Arial"/>
          <w:color w:val="auto"/>
        </w:rPr>
        <w:t>a</w:t>
      </w:r>
      <w:r w:rsidR="00A20BD3" w:rsidRPr="76BC42D4">
        <w:rPr>
          <w:rFonts w:cs="Arial"/>
          <w:color w:val="auto"/>
        </w:rPr>
        <w:t xml:space="preserve"> budget category transfer. </w:t>
      </w:r>
      <w:r w:rsidR="00303754" w:rsidRPr="001A340C">
        <w:rPr>
          <w:rFonts w:cs="Arial"/>
          <w:color w:val="auto"/>
        </w:rPr>
        <w:t>Below you can see a diagram which demonstrates which budget categories money c</w:t>
      </w:r>
      <w:r w:rsidR="00A20BD3" w:rsidRPr="001A340C">
        <w:rPr>
          <w:rFonts w:cs="Arial"/>
          <w:color w:val="auto"/>
        </w:rPr>
        <w:t xml:space="preserve">an be transferred from and to. </w:t>
      </w:r>
      <w:r w:rsidR="00684804" w:rsidRPr="001A340C">
        <w:rPr>
          <w:rFonts w:cs="Arial"/>
          <w:color w:val="auto"/>
        </w:rPr>
        <w:t>Please note t</w:t>
      </w:r>
      <w:r w:rsidR="00796634" w:rsidRPr="001A340C">
        <w:rPr>
          <w:rFonts w:cs="Arial"/>
          <w:color w:val="auto"/>
        </w:rPr>
        <w:t>he principles of triggering events and supporting documentation still stands after budget cate</w:t>
      </w:r>
      <w:r w:rsidR="00E16D7B" w:rsidRPr="001A340C">
        <w:rPr>
          <w:rFonts w:cs="Arial"/>
          <w:color w:val="auto"/>
        </w:rPr>
        <w:t>gory transfers have taken place.</w:t>
      </w:r>
    </w:p>
    <w:tbl>
      <w:tblPr>
        <w:tblStyle w:val="TableGrid"/>
        <w:tblpPr w:leftFromText="180" w:rightFromText="180" w:vertAnchor="text" w:horzAnchor="margin" w:tblpY="47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BACC6" w:themeFill="accent5"/>
        <w:tblLook w:val="04A0" w:firstRow="1" w:lastRow="0" w:firstColumn="1" w:lastColumn="0" w:noHBand="0" w:noVBand="1"/>
      </w:tblPr>
      <w:tblGrid>
        <w:gridCol w:w="4104"/>
      </w:tblGrid>
      <w:tr w:rsidR="00752216" w:rsidRPr="0095051D" w14:paraId="4A3F1169" w14:textId="77777777" w:rsidTr="00752216">
        <w:trPr>
          <w:trHeight w:val="1702"/>
        </w:trPr>
        <w:tc>
          <w:tcPr>
            <w:tcW w:w="4104" w:type="dxa"/>
            <w:shd w:val="clear" w:color="auto" w:fill="4BACC6" w:themeFill="accent5"/>
          </w:tcPr>
          <w:p w14:paraId="41C299D2" w14:textId="77777777" w:rsidR="00752216" w:rsidRPr="001A340C" w:rsidRDefault="00752216" w:rsidP="005C2A4C">
            <w:pPr>
              <w:tabs>
                <w:tab w:val="left" w:pos="567"/>
              </w:tabs>
              <w:spacing w:line="360" w:lineRule="auto"/>
              <w:jc w:val="both"/>
              <w:rPr>
                <w:rFonts w:cs="Arial"/>
              </w:rPr>
            </w:pPr>
          </w:p>
          <w:p w14:paraId="6193DC43" w14:textId="77777777" w:rsidR="00752216" w:rsidRPr="001A340C" w:rsidRDefault="00752216" w:rsidP="005C2A4C">
            <w:pPr>
              <w:tabs>
                <w:tab w:val="left" w:pos="567"/>
              </w:tabs>
              <w:spacing w:line="360" w:lineRule="auto"/>
              <w:jc w:val="both"/>
              <w:rPr>
                <w:rFonts w:cs="Arial"/>
                <w:color w:val="FFFFFF" w:themeColor="background1"/>
              </w:rPr>
            </w:pPr>
            <w:r w:rsidRPr="001A340C">
              <w:rPr>
                <w:rFonts w:cs="Arial"/>
                <w:noProof/>
                <w:color w:val="FFFFFF" w:themeColor="background1"/>
                <w:lang w:eastAsia="en-GB"/>
              </w:rPr>
              <mc:AlternateContent>
                <mc:Choice Requires="wps">
                  <w:drawing>
                    <wp:anchor distT="0" distB="0" distL="114300" distR="114300" simplePos="0" relativeHeight="251658257" behindDoc="0" locked="0" layoutInCell="1" allowOverlap="1" wp14:anchorId="1CEA50B7" wp14:editId="642734D3">
                      <wp:simplePos x="0" y="0"/>
                      <wp:positionH relativeFrom="column">
                        <wp:posOffset>2604135</wp:posOffset>
                      </wp:positionH>
                      <wp:positionV relativeFrom="paragraph">
                        <wp:posOffset>316230</wp:posOffset>
                      </wp:positionV>
                      <wp:extent cx="861060" cy="295275"/>
                      <wp:effectExtent l="0" t="19050" r="34290" b="47625"/>
                      <wp:wrapNone/>
                      <wp:docPr id="1" name="Right Arrow 1"/>
                      <wp:cNvGraphicFramePr/>
                      <a:graphic xmlns:a="http://schemas.openxmlformats.org/drawingml/2006/main">
                        <a:graphicData uri="http://schemas.microsoft.com/office/word/2010/wordprocessingShape">
                          <wps:wsp>
                            <wps:cNvSpPr/>
                            <wps:spPr>
                              <a:xfrm>
                                <a:off x="0" y="0"/>
                                <a:ext cx="861060"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39F7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205.05pt;margin-top:24.9pt;width:67.8pt;height:23.2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" adj="17896" fillcolor="#4f81bd [3204]" strokecolor="#243f60 [1604]" strokeweight="2pt"/>
                  </w:pict>
                </mc:Fallback>
              </mc:AlternateContent>
            </w:r>
            <w:r w:rsidRPr="001A340C">
              <w:rPr>
                <w:rFonts w:cs="Arial"/>
                <w:color w:val="FFFFFF" w:themeColor="background1"/>
              </w:rPr>
              <w:t>Project Management and Implementation Transnational Project meeting</w:t>
            </w:r>
            <w:r w:rsidR="003D4944" w:rsidRPr="001A340C">
              <w:rPr>
                <w:rFonts w:cs="Arial"/>
                <w:color w:val="FFFFFF" w:themeColor="background1"/>
              </w:rPr>
              <w:t>s</w:t>
            </w:r>
          </w:p>
          <w:p w14:paraId="0075E16B" w14:textId="77777777" w:rsidR="00752216" w:rsidRPr="001A340C" w:rsidRDefault="00752216" w:rsidP="005C2A4C">
            <w:pPr>
              <w:tabs>
                <w:tab w:val="left" w:pos="567"/>
              </w:tabs>
              <w:spacing w:line="360" w:lineRule="auto"/>
              <w:jc w:val="both"/>
              <w:rPr>
                <w:rFonts w:cs="Arial"/>
                <w:color w:val="FFFFFF" w:themeColor="background1"/>
              </w:rPr>
            </w:pPr>
            <w:r w:rsidRPr="001A340C">
              <w:rPr>
                <w:rFonts w:cs="Arial"/>
                <w:color w:val="FFFFFF" w:themeColor="background1"/>
              </w:rPr>
              <w:t>Intellectual outputs</w:t>
            </w:r>
          </w:p>
          <w:p w14:paraId="455568A3" w14:textId="77777777" w:rsidR="00752216" w:rsidRPr="001A340C" w:rsidRDefault="00752216" w:rsidP="005C2A4C">
            <w:pPr>
              <w:tabs>
                <w:tab w:val="left" w:pos="567"/>
              </w:tabs>
              <w:spacing w:line="360" w:lineRule="auto"/>
              <w:jc w:val="both"/>
              <w:rPr>
                <w:rFonts w:cs="Arial"/>
                <w:color w:val="FFFFFF" w:themeColor="background1"/>
              </w:rPr>
            </w:pPr>
            <w:r w:rsidRPr="001A340C">
              <w:rPr>
                <w:rFonts w:cs="Arial"/>
                <w:color w:val="FFFFFF" w:themeColor="background1"/>
              </w:rPr>
              <w:t>Multiplier Events</w:t>
            </w:r>
          </w:p>
          <w:p w14:paraId="789C19D7" w14:textId="77777777" w:rsidR="00752216" w:rsidRPr="001A340C" w:rsidRDefault="00752216" w:rsidP="005C2A4C">
            <w:pPr>
              <w:tabs>
                <w:tab w:val="left" w:pos="567"/>
              </w:tabs>
              <w:spacing w:line="360" w:lineRule="auto"/>
              <w:jc w:val="both"/>
              <w:rPr>
                <w:rFonts w:cs="Arial"/>
                <w:color w:val="FFFFFF" w:themeColor="background1"/>
              </w:rPr>
            </w:pPr>
            <w:r w:rsidRPr="001A340C">
              <w:rPr>
                <w:rFonts w:cs="Arial"/>
                <w:color w:val="FFFFFF" w:themeColor="background1"/>
              </w:rPr>
              <w:t>Learning/teaching/training activities</w:t>
            </w:r>
          </w:p>
          <w:p w14:paraId="1798569A" w14:textId="77777777" w:rsidR="00752216" w:rsidRPr="001A340C" w:rsidRDefault="00752216" w:rsidP="005C2A4C">
            <w:pPr>
              <w:tabs>
                <w:tab w:val="left" w:pos="567"/>
              </w:tabs>
              <w:spacing w:line="360" w:lineRule="auto"/>
              <w:jc w:val="both"/>
              <w:rPr>
                <w:rFonts w:cs="Arial"/>
              </w:rPr>
            </w:pPr>
            <w:r w:rsidRPr="001A340C">
              <w:rPr>
                <w:rFonts w:cs="Arial"/>
                <w:color w:val="FFFFFF" w:themeColor="background1"/>
              </w:rPr>
              <w:t>Exceptional costs</w:t>
            </w:r>
          </w:p>
        </w:tc>
      </w:tr>
    </w:tbl>
    <w:tbl>
      <w:tblPr>
        <w:tblStyle w:val="TableGrid"/>
        <w:tblpPr w:leftFromText="180" w:rightFromText="180" w:vertAnchor="text" w:horzAnchor="page" w:tblpX="6556" w:tblpY="3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BACC6" w:themeFill="accent5"/>
        <w:tblLook w:val="04A0" w:firstRow="1" w:lastRow="0" w:firstColumn="1" w:lastColumn="0" w:noHBand="0" w:noVBand="1"/>
      </w:tblPr>
      <w:tblGrid>
        <w:gridCol w:w="4469"/>
      </w:tblGrid>
      <w:tr w:rsidR="00C671D6" w:rsidRPr="0095051D" w14:paraId="610A6565" w14:textId="77777777" w:rsidTr="00C671D6">
        <w:trPr>
          <w:trHeight w:val="418"/>
        </w:trPr>
        <w:tc>
          <w:tcPr>
            <w:tcW w:w="4469" w:type="dxa"/>
            <w:shd w:val="clear" w:color="auto" w:fill="4BACC6" w:themeFill="accent5"/>
          </w:tcPr>
          <w:p w14:paraId="55B59927" w14:textId="77777777" w:rsidR="00C671D6" w:rsidRPr="001A340C" w:rsidRDefault="00C671D6" w:rsidP="005C2A4C">
            <w:pPr>
              <w:tabs>
                <w:tab w:val="left" w:pos="567"/>
                <w:tab w:val="center" w:pos="2397"/>
              </w:tabs>
              <w:spacing w:line="360" w:lineRule="auto"/>
              <w:jc w:val="both"/>
              <w:rPr>
                <w:rFonts w:cs="Arial"/>
                <w:color w:val="FFFFFF" w:themeColor="background1"/>
              </w:rPr>
            </w:pPr>
          </w:p>
          <w:p w14:paraId="32C13E51" w14:textId="77777777" w:rsidR="00C671D6" w:rsidRPr="001A340C" w:rsidRDefault="00C671D6" w:rsidP="005C2A4C">
            <w:pPr>
              <w:tabs>
                <w:tab w:val="left" w:pos="567"/>
                <w:tab w:val="center" w:pos="2397"/>
              </w:tabs>
              <w:spacing w:line="360" w:lineRule="auto"/>
              <w:jc w:val="both"/>
              <w:rPr>
                <w:rFonts w:cs="Arial"/>
                <w:color w:val="FFFFFF" w:themeColor="background1"/>
              </w:rPr>
            </w:pPr>
            <w:r w:rsidRPr="001A340C">
              <w:rPr>
                <w:rFonts w:cs="Arial"/>
                <w:color w:val="FFFFFF" w:themeColor="background1"/>
              </w:rPr>
              <w:t>Transnational Project meetings</w:t>
            </w:r>
          </w:p>
          <w:p w14:paraId="3A807867" w14:textId="77777777" w:rsidR="00C671D6" w:rsidRPr="001A340C" w:rsidRDefault="00C671D6" w:rsidP="005C2A4C">
            <w:pPr>
              <w:tabs>
                <w:tab w:val="left" w:pos="567"/>
                <w:tab w:val="center" w:pos="2397"/>
              </w:tabs>
              <w:spacing w:line="360" w:lineRule="auto"/>
              <w:jc w:val="both"/>
              <w:rPr>
                <w:rFonts w:cs="Arial"/>
                <w:color w:val="FFFFFF" w:themeColor="background1"/>
              </w:rPr>
            </w:pPr>
            <w:r w:rsidRPr="001A340C">
              <w:rPr>
                <w:rFonts w:cs="Arial"/>
                <w:color w:val="FFFFFF" w:themeColor="background1"/>
              </w:rPr>
              <w:t>Intellectual Outputs</w:t>
            </w:r>
          </w:p>
          <w:p w14:paraId="6D97CC20" w14:textId="77777777" w:rsidR="00C671D6" w:rsidRPr="001A340C" w:rsidRDefault="00C671D6" w:rsidP="005C2A4C">
            <w:pPr>
              <w:tabs>
                <w:tab w:val="left" w:pos="567"/>
                <w:tab w:val="center" w:pos="2397"/>
              </w:tabs>
              <w:spacing w:line="360" w:lineRule="auto"/>
              <w:jc w:val="both"/>
              <w:rPr>
                <w:rFonts w:cs="Arial"/>
                <w:color w:val="FFFFFF" w:themeColor="background1"/>
              </w:rPr>
            </w:pPr>
            <w:r w:rsidRPr="001A340C">
              <w:rPr>
                <w:rFonts w:cs="Arial"/>
                <w:color w:val="FFFFFF" w:themeColor="background1"/>
              </w:rPr>
              <w:t>Multiplier Events</w:t>
            </w:r>
          </w:p>
          <w:p w14:paraId="737ED71E" w14:textId="77777777" w:rsidR="00C671D6" w:rsidRPr="001A340C" w:rsidRDefault="00C671D6" w:rsidP="005C2A4C">
            <w:pPr>
              <w:tabs>
                <w:tab w:val="left" w:pos="567"/>
                <w:tab w:val="center" w:pos="2397"/>
              </w:tabs>
              <w:spacing w:line="360" w:lineRule="auto"/>
              <w:jc w:val="both"/>
              <w:rPr>
                <w:rFonts w:cs="Arial"/>
                <w:color w:val="FFFFFF" w:themeColor="background1"/>
              </w:rPr>
            </w:pPr>
            <w:r w:rsidRPr="001A340C">
              <w:rPr>
                <w:rFonts w:cs="Arial"/>
                <w:color w:val="FFFFFF" w:themeColor="background1"/>
              </w:rPr>
              <w:t>Learning/teaching/training activities (Travel, Individual Support and Linguistic Support)</w:t>
            </w:r>
          </w:p>
          <w:p w14:paraId="640F7E86" w14:textId="77777777" w:rsidR="00C671D6" w:rsidRPr="001A340C" w:rsidRDefault="00C671D6" w:rsidP="005C2A4C">
            <w:pPr>
              <w:tabs>
                <w:tab w:val="left" w:pos="567"/>
                <w:tab w:val="center" w:pos="2397"/>
              </w:tabs>
              <w:spacing w:line="360" w:lineRule="auto"/>
              <w:jc w:val="both"/>
              <w:rPr>
                <w:rFonts w:cs="Arial"/>
                <w:color w:val="FFFFFF" w:themeColor="background1"/>
              </w:rPr>
            </w:pPr>
            <w:r w:rsidRPr="001A340C">
              <w:rPr>
                <w:rFonts w:cs="Arial"/>
                <w:color w:val="FFFFFF" w:themeColor="background1"/>
              </w:rPr>
              <w:t>Special Needs Support</w:t>
            </w:r>
          </w:p>
          <w:p w14:paraId="4175D8C9" w14:textId="77777777" w:rsidR="00C671D6" w:rsidRPr="001A340C" w:rsidRDefault="00C671D6" w:rsidP="005C2A4C">
            <w:pPr>
              <w:tabs>
                <w:tab w:val="left" w:pos="567"/>
                <w:tab w:val="center" w:pos="2397"/>
              </w:tabs>
              <w:spacing w:line="360" w:lineRule="auto"/>
              <w:jc w:val="both"/>
              <w:rPr>
                <w:rFonts w:cs="Arial"/>
                <w:strike/>
                <w:color w:val="FFFFFF" w:themeColor="background1"/>
              </w:rPr>
            </w:pPr>
            <w:r w:rsidRPr="001A340C">
              <w:rPr>
                <w:rFonts w:cs="Arial"/>
                <w:color w:val="FFFFFF" w:themeColor="background1"/>
              </w:rPr>
              <w:t>Exceptional Cost (for Financial Guarantee and/ or Expensive Travel only)</w:t>
            </w:r>
          </w:p>
        </w:tc>
      </w:tr>
    </w:tbl>
    <w:p w14:paraId="708BBD36" w14:textId="77777777" w:rsidR="00C81325" w:rsidRPr="001A340C" w:rsidRDefault="00C81325" w:rsidP="005C2A4C">
      <w:pPr>
        <w:tabs>
          <w:tab w:val="left" w:pos="567"/>
          <w:tab w:val="left" w:pos="3291"/>
        </w:tabs>
        <w:spacing w:before="120" w:after="120" w:line="360" w:lineRule="auto"/>
        <w:jc w:val="both"/>
        <w:rPr>
          <w:rFonts w:cs="Arial"/>
          <w:color w:val="auto"/>
        </w:rPr>
      </w:pPr>
    </w:p>
    <w:p w14:paraId="3BE6B92D" w14:textId="77777777" w:rsidR="00C81325" w:rsidRPr="001A340C" w:rsidRDefault="00C81325" w:rsidP="005C2A4C">
      <w:pPr>
        <w:tabs>
          <w:tab w:val="left" w:pos="567"/>
          <w:tab w:val="left" w:pos="3291"/>
        </w:tabs>
        <w:spacing w:before="120" w:after="120" w:line="360" w:lineRule="auto"/>
        <w:jc w:val="both"/>
        <w:rPr>
          <w:rFonts w:cs="Arial"/>
          <w:color w:val="auto"/>
        </w:rPr>
      </w:pPr>
    </w:p>
    <w:p w14:paraId="1D5AD73B" w14:textId="77777777" w:rsidR="00C81325" w:rsidRPr="001A340C" w:rsidRDefault="00C81325" w:rsidP="005C2A4C">
      <w:pPr>
        <w:tabs>
          <w:tab w:val="left" w:pos="567"/>
          <w:tab w:val="left" w:pos="3291"/>
        </w:tabs>
        <w:spacing w:before="120" w:after="120" w:line="360" w:lineRule="auto"/>
        <w:jc w:val="both"/>
        <w:rPr>
          <w:rFonts w:cs="Arial"/>
          <w:color w:val="auto"/>
        </w:rPr>
      </w:pPr>
    </w:p>
    <w:p w14:paraId="40FFAAC8" w14:textId="77777777" w:rsidR="002C72C1" w:rsidRPr="001A340C" w:rsidRDefault="002C72C1" w:rsidP="005C2A4C">
      <w:pPr>
        <w:tabs>
          <w:tab w:val="left" w:pos="567"/>
          <w:tab w:val="left" w:pos="3291"/>
        </w:tabs>
        <w:spacing w:before="120" w:after="120" w:line="360" w:lineRule="auto"/>
        <w:jc w:val="both"/>
        <w:rPr>
          <w:rFonts w:cs="Arial"/>
          <w:color w:val="auto"/>
        </w:rPr>
      </w:pPr>
    </w:p>
    <w:p w14:paraId="2B4784E9" w14:textId="77777777" w:rsidR="002C72C1" w:rsidRPr="001A340C" w:rsidRDefault="002C72C1" w:rsidP="005C2A4C">
      <w:pPr>
        <w:tabs>
          <w:tab w:val="left" w:pos="567"/>
          <w:tab w:val="left" w:pos="3291"/>
        </w:tabs>
        <w:spacing w:before="120" w:after="120" w:line="360" w:lineRule="auto"/>
        <w:jc w:val="both"/>
        <w:rPr>
          <w:rFonts w:cs="Arial"/>
          <w:color w:val="auto"/>
        </w:rPr>
      </w:pPr>
    </w:p>
    <w:p w14:paraId="71C2B8B5" w14:textId="3D213CDF" w:rsidR="002C72C1" w:rsidRDefault="002C72C1" w:rsidP="005C2A4C">
      <w:pPr>
        <w:tabs>
          <w:tab w:val="left" w:pos="567"/>
          <w:tab w:val="left" w:pos="3291"/>
        </w:tabs>
        <w:spacing w:before="120" w:after="120" w:line="360" w:lineRule="auto"/>
        <w:jc w:val="both"/>
        <w:rPr>
          <w:rFonts w:cs="Arial"/>
          <w:color w:val="auto"/>
        </w:rPr>
      </w:pPr>
    </w:p>
    <w:p w14:paraId="3F29168C" w14:textId="2652C30A" w:rsidR="001D4D5A" w:rsidRDefault="001D4D5A" w:rsidP="005C2A4C">
      <w:pPr>
        <w:tabs>
          <w:tab w:val="left" w:pos="567"/>
          <w:tab w:val="left" w:pos="3291"/>
        </w:tabs>
        <w:spacing w:before="120" w:after="120" w:line="360" w:lineRule="auto"/>
        <w:jc w:val="both"/>
        <w:rPr>
          <w:rFonts w:cs="Arial"/>
          <w:color w:val="auto"/>
        </w:rPr>
      </w:pPr>
    </w:p>
    <w:p w14:paraId="501129BA" w14:textId="3D7AAF45" w:rsidR="001D4D5A" w:rsidRDefault="001D4D5A" w:rsidP="005C2A4C">
      <w:pPr>
        <w:tabs>
          <w:tab w:val="left" w:pos="567"/>
          <w:tab w:val="left" w:pos="3291"/>
        </w:tabs>
        <w:spacing w:before="120" w:after="120" w:line="360" w:lineRule="auto"/>
        <w:jc w:val="both"/>
        <w:rPr>
          <w:rFonts w:cs="Arial"/>
          <w:color w:val="auto"/>
        </w:rPr>
      </w:pPr>
    </w:p>
    <w:p w14:paraId="26A2B6B8" w14:textId="4B4883B7" w:rsidR="001D4D5A" w:rsidRDefault="001D4D5A" w:rsidP="005C2A4C">
      <w:pPr>
        <w:tabs>
          <w:tab w:val="left" w:pos="567"/>
          <w:tab w:val="left" w:pos="3291"/>
        </w:tabs>
        <w:spacing w:before="120" w:after="120" w:line="360" w:lineRule="auto"/>
        <w:jc w:val="both"/>
        <w:rPr>
          <w:rFonts w:cs="Arial"/>
          <w:color w:val="auto"/>
        </w:rPr>
      </w:pPr>
    </w:p>
    <w:p w14:paraId="37F1D946" w14:textId="77777777" w:rsidR="001D4D5A" w:rsidRPr="001A340C" w:rsidRDefault="001D4D5A" w:rsidP="005C2A4C">
      <w:pPr>
        <w:tabs>
          <w:tab w:val="left" w:pos="567"/>
          <w:tab w:val="left" w:pos="3291"/>
        </w:tabs>
        <w:spacing w:before="120" w:after="120" w:line="360" w:lineRule="auto"/>
        <w:jc w:val="both"/>
        <w:rPr>
          <w:rFonts w:cs="Arial"/>
          <w:color w:val="auto"/>
        </w:rPr>
      </w:pPr>
    </w:p>
    <w:p w14:paraId="1981EAB8" w14:textId="734BB340" w:rsidR="00571230" w:rsidRPr="001A340C" w:rsidRDefault="00D311B8" w:rsidP="005C2A4C">
      <w:pPr>
        <w:tabs>
          <w:tab w:val="left" w:pos="567"/>
        </w:tabs>
        <w:spacing w:line="360" w:lineRule="auto"/>
        <w:jc w:val="both"/>
        <w:rPr>
          <w:rFonts w:cs="Arial"/>
          <w:color w:val="auto"/>
        </w:rPr>
      </w:pPr>
      <w:r w:rsidRPr="76BC42D4">
        <w:rPr>
          <w:rFonts w:cs="Arial"/>
          <w:b/>
          <w:bCs/>
          <w:color w:val="auto"/>
        </w:rPr>
        <w:t>You cannot transfer to these two categories:</w:t>
      </w:r>
    </w:p>
    <w:tbl>
      <w:tblPr>
        <w:tblStyle w:val="TableGrid"/>
        <w:tblpPr w:leftFromText="180" w:rightFromText="180" w:vertAnchor="text" w:horzAnchor="margin" w:tblpY="109"/>
        <w:tblW w:w="0" w:type="auto"/>
        <w:tblLook w:val="04A0" w:firstRow="1" w:lastRow="0" w:firstColumn="1" w:lastColumn="0" w:noHBand="0" w:noVBand="1"/>
      </w:tblPr>
      <w:tblGrid>
        <w:gridCol w:w="4036"/>
      </w:tblGrid>
      <w:tr w:rsidR="00E11500" w:rsidRPr="0095051D" w14:paraId="239F4D43" w14:textId="77777777" w:rsidTr="00E11500">
        <w:trPr>
          <w:trHeight w:val="344"/>
        </w:trPr>
        <w:tc>
          <w:tcPr>
            <w:tcW w:w="4036" w:type="dxa"/>
            <w:tcBorders>
              <w:top w:val="nil"/>
              <w:left w:val="nil"/>
              <w:bottom w:val="nil"/>
              <w:right w:val="nil"/>
            </w:tcBorders>
            <w:shd w:val="clear" w:color="auto" w:fill="C00000"/>
          </w:tcPr>
          <w:p w14:paraId="5DDAB304" w14:textId="77777777" w:rsidR="00E11500" w:rsidRPr="001A340C" w:rsidRDefault="00E11500" w:rsidP="005C2A4C">
            <w:pPr>
              <w:tabs>
                <w:tab w:val="left" w:pos="567"/>
                <w:tab w:val="center" w:pos="2397"/>
              </w:tabs>
              <w:spacing w:line="360" w:lineRule="auto"/>
              <w:jc w:val="both"/>
              <w:rPr>
                <w:rFonts w:cs="Arial"/>
                <w:color w:val="FFFFFF" w:themeColor="background1"/>
              </w:rPr>
            </w:pPr>
            <w:r w:rsidRPr="001A340C">
              <w:rPr>
                <w:rFonts w:cs="Arial"/>
                <w:color w:val="FFFFFF" w:themeColor="background1"/>
              </w:rPr>
              <w:t>Project Management and Implementation</w:t>
            </w:r>
          </w:p>
          <w:p w14:paraId="6E3323DC" w14:textId="77777777" w:rsidR="00E11500" w:rsidRDefault="00E11500" w:rsidP="005C2A4C">
            <w:pPr>
              <w:tabs>
                <w:tab w:val="left" w:pos="567"/>
                <w:tab w:val="center" w:pos="2397"/>
              </w:tabs>
              <w:spacing w:line="360" w:lineRule="auto"/>
              <w:jc w:val="both"/>
              <w:rPr>
                <w:rFonts w:cs="Arial"/>
                <w:color w:val="FFFFFF" w:themeColor="background1"/>
              </w:rPr>
            </w:pPr>
            <w:r w:rsidRPr="001A340C">
              <w:rPr>
                <w:rFonts w:cs="Arial"/>
                <w:color w:val="FFFFFF" w:themeColor="background1"/>
              </w:rPr>
              <w:t>Exceptional Costs</w:t>
            </w:r>
            <w:r w:rsidR="001D4D5A">
              <w:rPr>
                <w:rFonts w:cs="Arial"/>
                <w:color w:val="FFFFFF" w:themeColor="background1"/>
              </w:rPr>
              <w:t xml:space="preserve">* </w:t>
            </w:r>
          </w:p>
          <w:p w14:paraId="2A1285AF" w14:textId="310ED3F3" w:rsidR="001D4D5A" w:rsidRPr="001A340C" w:rsidRDefault="001D4D5A" w:rsidP="005C2A4C">
            <w:pPr>
              <w:tabs>
                <w:tab w:val="left" w:pos="567"/>
                <w:tab w:val="center" w:pos="2397"/>
              </w:tabs>
              <w:spacing w:line="360" w:lineRule="auto"/>
              <w:jc w:val="both"/>
              <w:rPr>
                <w:rFonts w:cs="Arial"/>
                <w:color w:val="FFFFFF" w:themeColor="background1"/>
              </w:rPr>
            </w:pPr>
            <w:r>
              <w:rPr>
                <w:rFonts w:cs="Arial"/>
                <w:color w:val="FFFFFF" w:themeColor="background1"/>
              </w:rPr>
              <w:t xml:space="preserve">*Please refer to Annex III of your Grant Agreement for applicable transfers for virtual </w:t>
            </w:r>
            <w:proofErr w:type="spellStart"/>
            <w:r>
              <w:rPr>
                <w:rFonts w:cs="Arial"/>
                <w:color w:val="FFFFFF" w:themeColor="background1"/>
              </w:rPr>
              <w:t>mobiities</w:t>
            </w:r>
            <w:proofErr w:type="spellEnd"/>
            <w:r>
              <w:rPr>
                <w:rFonts w:cs="Arial"/>
                <w:color w:val="FFFFFF" w:themeColor="background1"/>
              </w:rPr>
              <w:t xml:space="preserve"> delivered due to Covid-19.</w:t>
            </w:r>
          </w:p>
        </w:tc>
      </w:tr>
    </w:tbl>
    <w:p w14:paraId="79FE022A" w14:textId="77777777" w:rsidR="002F4341" w:rsidRPr="001A340C" w:rsidRDefault="002F4341" w:rsidP="005C2A4C">
      <w:pPr>
        <w:tabs>
          <w:tab w:val="left" w:pos="567"/>
          <w:tab w:val="center" w:pos="2397"/>
        </w:tabs>
        <w:spacing w:line="360" w:lineRule="auto"/>
        <w:jc w:val="both"/>
        <w:rPr>
          <w:rFonts w:cs="Arial"/>
        </w:rPr>
      </w:pPr>
    </w:p>
    <w:p w14:paraId="446EFF02" w14:textId="77777777" w:rsidR="00E8151C" w:rsidRPr="001A340C" w:rsidRDefault="00E8151C" w:rsidP="005C2A4C">
      <w:pPr>
        <w:tabs>
          <w:tab w:val="left" w:pos="567"/>
          <w:tab w:val="center" w:pos="2397"/>
        </w:tabs>
        <w:spacing w:line="360" w:lineRule="auto"/>
        <w:jc w:val="both"/>
        <w:rPr>
          <w:rFonts w:cs="Arial"/>
          <w:b/>
          <w:color w:val="auto"/>
        </w:rPr>
      </w:pPr>
    </w:p>
    <w:p w14:paraId="59998E34" w14:textId="6C2A9CC8" w:rsidR="00795E15" w:rsidRDefault="00795E15" w:rsidP="005C2A4C">
      <w:pPr>
        <w:tabs>
          <w:tab w:val="left" w:pos="567"/>
          <w:tab w:val="center" w:pos="2397"/>
        </w:tabs>
        <w:spacing w:line="360" w:lineRule="auto"/>
        <w:jc w:val="both"/>
        <w:rPr>
          <w:rFonts w:cs="Arial"/>
          <w:b/>
          <w:color w:val="auto"/>
        </w:rPr>
      </w:pPr>
    </w:p>
    <w:p w14:paraId="39CDA48F" w14:textId="212EDE30" w:rsidR="001D4D5A" w:rsidRDefault="001D4D5A" w:rsidP="005C2A4C">
      <w:pPr>
        <w:tabs>
          <w:tab w:val="left" w:pos="567"/>
          <w:tab w:val="center" w:pos="2397"/>
        </w:tabs>
        <w:spacing w:line="360" w:lineRule="auto"/>
        <w:jc w:val="both"/>
        <w:rPr>
          <w:rFonts w:cs="Arial"/>
          <w:b/>
          <w:color w:val="auto"/>
        </w:rPr>
      </w:pPr>
    </w:p>
    <w:p w14:paraId="1E0EA1EB" w14:textId="77777777" w:rsidR="001D4D5A" w:rsidRDefault="001D4D5A" w:rsidP="005C2A4C">
      <w:pPr>
        <w:tabs>
          <w:tab w:val="left" w:pos="567"/>
          <w:tab w:val="center" w:pos="2397"/>
        </w:tabs>
        <w:spacing w:line="360" w:lineRule="auto"/>
        <w:jc w:val="both"/>
        <w:rPr>
          <w:rFonts w:cs="Arial"/>
          <w:b/>
          <w:color w:val="auto"/>
        </w:rPr>
      </w:pPr>
    </w:p>
    <w:p w14:paraId="20A6022A" w14:textId="14CF39BE" w:rsidR="0053734D" w:rsidRPr="001A340C" w:rsidRDefault="0053734D" w:rsidP="005C2A4C">
      <w:pPr>
        <w:tabs>
          <w:tab w:val="left" w:pos="567"/>
          <w:tab w:val="center" w:pos="2397"/>
        </w:tabs>
        <w:spacing w:line="360" w:lineRule="auto"/>
        <w:jc w:val="both"/>
        <w:rPr>
          <w:rFonts w:cs="Arial"/>
          <w:b/>
          <w:color w:val="auto"/>
        </w:rPr>
      </w:pPr>
      <w:r w:rsidRPr="001A340C">
        <w:rPr>
          <w:rFonts w:cs="Arial"/>
          <w:b/>
          <w:color w:val="auto"/>
        </w:rPr>
        <w:t>Unit Costs</w:t>
      </w:r>
    </w:p>
    <w:p w14:paraId="1BADD74F" w14:textId="4F530105" w:rsidR="00303754" w:rsidRPr="001A340C" w:rsidRDefault="00303754" w:rsidP="005C2A4C">
      <w:pPr>
        <w:pStyle w:val="ListParagraph"/>
        <w:numPr>
          <w:ilvl w:val="0"/>
          <w:numId w:val="9"/>
        </w:numPr>
        <w:tabs>
          <w:tab w:val="left" w:pos="567"/>
          <w:tab w:val="left" w:pos="3291"/>
        </w:tabs>
        <w:spacing w:before="120" w:after="120" w:line="360" w:lineRule="auto"/>
        <w:jc w:val="both"/>
        <w:rPr>
          <w:rFonts w:cs="Arial"/>
          <w:color w:val="auto"/>
        </w:rPr>
      </w:pPr>
      <w:r w:rsidRPr="76BC42D4">
        <w:rPr>
          <w:rFonts w:cs="Arial"/>
          <w:color w:val="auto"/>
        </w:rPr>
        <w:t>You cannot</w:t>
      </w:r>
      <w:r w:rsidR="535E8AB5" w:rsidRPr="76BC42D4">
        <w:rPr>
          <w:rFonts w:cs="Arial"/>
          <w:color w:val="auto"/>
        </w:rPr>
        <w:t xml:space="preserve"> request to</w:t>
      </w:r>
      <w:r w:rsidRPr="76BC42D4">
        <w:rPr>
          <w:rFonts w:cs="Arial"/>
          <w:color w:val="auto"/>
        </w:rPr>
        <w:t xml:space="preserve"> decrease a budget category by more than </w:t>
      </w:r>
      <w:proofErr w:type="gramStart"/>
      <w:r w:rsidRPr="76BC42D4">
        <w:rPr>
          <w:rFonts w:cs="Arial"/>
          <w:color w:val="auto"/>
        </w:rPr>
        <w:t>20%;</w:t>
      </w:r>
      <w:proofErr w:type="gramEnd"/>
    </w:p>
    <w:p w14:paraId="7729A133" w14:textId="181AC780" w:rsidR="00303754" w:rsidRPr="001A340C" w:rsidRDefault="00303754" w:rsidP="005C2A4C">
      <w:pPr>
        <w:pStyle w:val="ListParagraph"/>
        <w:numPr>
          <w:ilvl w:val="0"/>
          <w:numId w:val="9"/>
        </w:numPr>
        <w:tabs>
          <w:tab w:val="left" w:pos="567"/>
          <w:tab w:val="left" w:pos="3291"/>
        </w:tabs>
        <w:spacing w:before="120" w:after="120" w:line="360" w:lineRule="auto"/>
        <w:jc w:val="both"/>
        <w:rPr>
          <w:rFonts w:cs="Arial"/>
          <w:color w:val="auto"/>
        </w:rPr>
      </w:pPr>
      <w:r w:rsidRPr="76BC42D4">
        <w:rPr>
          <w:rFonts w:cs="Arial"/>
          <w:color w:val="auto"/>
        </w:rPr>
        <w:t>You cannot</w:t>
      </w:r>
      <w:r w:rsidR="584CBDD2" w:rsidRPr="76BC42D4">
        <w:rPr>
          <w:rFonts w:cs="Arial"/>
          <w:color w:val="auto"/>
        </w:rPr>
        <w:t xml:space="preserve"> request to</w:t>
      </w:r>
      <w:r w:rsidRPr="76BC42D4">
        <w:rPr>
          <w:rFonts w:cs="Arial"/>
          <w:color w:val="auto"/>
        </w:rPr>
        <w:t xml:space="preserve"> increase a budget category by more than </w:t>
      </w:r>
      <w:proofErr w:type="gramStart"/>
      <w:r w:rsidRPr="76BC42D4">
        <w:rPr>
          <w:rFonts w:cs="Arial"/>
          <w:color w:val="auto"/>
        </w:rPr>
        <w:t>20%;</w:t>
      </w:r>
      <w:proofErr w:type="gramEnd"/>
    </w:p>
    <w:p w14:paraId="131A27E0" w14:textId="758F0F02" w:rsidR="0053734D" w:rsidRPr="001A340C" w:rsidRDefault="00303754" w:rsidP="005C2A4C">
      <w:pPr>
        <w:pStyle w:val="ListParagraph"/>
        <w:numPr>
          <w:ilvl w:val="0"/>
          <w:numId w:val="9"/>
        </w:numPr>
        <w:tabs>
          <w:tab w:val="left" w:pos="567"/>
          <w:tab w:val="left" w:pos="3291"/>
        </w:tabs>
        <w:spacing w:before="120" w:after="120" w:line="360" w:lineRule="auto"/>
        <w:jc w:val="both"/>
        <w:rPr>
          <w:rFonts w:cs="Arial"/>
          <w:color w:val="auto"/>
        </w:rPr>
      </w:pPr>
      <w:r w:rsidRPr="76BC42D4">
        <w:rPr>
          <w:rFonts w:cs="Arial"/>
          <w:b/>
          <w:bCs/>
          <w:color w:val="auto"/>
        </w:rPr>
        <w:t xml:space="preserve">You cannot </w:t>
      </w:r>
      <w:r w:rsidR="7DB06E66" w:rsidRPr="76BC42D4">
        <w:rPr>
          <w:rFonts w:cs="Arial"/>
          <w:b/>
          <w:bCs/>
          <w:color w:val="auto"/>
        </w:rPr>
        <w:t xml:space="preserve">request to </w:t>
      </w:r>
      <w:r w:rsidRPr="76BC42D4">
        <w:rPr>
          <w:rFonts w:cs="Arial"/>
          <w:b/>
          <w:bCs/>
          <w:color w:val="auto"/>
        </w:rPr>
        <w:t xml:space="preserve">transfer money to the Project Management and Implementation </w:t>
      </w:r>
      <w:r w:rsidR="0053734D" w:rsidRPr="76BC42D4">
        <w:rPr>
          <w:rFonts w:cs="Arial"/>
          <w:b/>
          <w:bCs/>
          <w:color w:val="auto"/>
        </w:rPr>
        <w:t>category</w:t>
      </w:r>
    </w:p>
    <w:p w14:paraId="4455E29A" w14:textId="7FF2AAD4" w:rsidR="003E5CC9" w:rsidRPr="00AB02D4" w:rsidRDefault="0053734D" w:rsidP="005C2A4C">
      <w:pPr>
        <w:tabs>
          <w:tab w:val="left" w:pos="567"/>
          <w:tab w:val="left" w:pos="3291"/>
        </w:tabs>
        <w:spacing w:before="120" w:after="120" w:line="360" w:lineRule="auto"/>
        <w:jc w:val="both"/>
        <w:rPr>
          <w:rFonts w:cs="Arial"/>
          <w:b/>
          <w:color w:val="auto"/>
        </w:rPr>
      </w:pPr>
      <w:r w:rsidRPr="00AB02D4">
        <w:rPr>
          <w:rFonts w:cs="Arial"/>
          <w:b/>
          <w:color w:val="auto"/>
        </w:rPr>
        <w:t>Actual Costs</w:t>
      </w:r>
    </w:p>
    <w:p w14:paraId="2DE316C5" w14:textId="6C668EB4" w:rsidR="003E5CC9" w:rsidRPr="001E2101" w:rsidRDefault="1D609A78" w:rsidP="005C2A4C">
      <w:pPr>
        <w:pStyle w:val="ListParagraph"/>
        <w:numPr>
          <w:ilvl w:val="0"/>
          <w:numId w:val="9"/>
        </w:numPr>
        <w:tabs>
          <w:tab w:val="left" w:pos="567"/>
          <w:tab w:val="left" w:pos="3291"/>
        </w:tabs>
        <w:spacing w:before="120" w:after="120" w:line="360" w:lineRule="auto"/>
        <w:jc w:val="both"/>
        <w:rPr>
          <w:rFonts w:cs="Arial"/>
          <w:b/>
          <w:bCs/>
          <w:color w:val="auto"/>
        </w:rPr>
      </w:pPr>
      <w:r w:rsidRPr="76BC42D4">
        <w:rPr>
          <w:rFonts w:cs="Arial"/>
          <w:b/>
          <w:bCs/>
          <w:color w:val="auto"/>
        </w:rPr>
        <w:lastRenderedPageBreak/>
        <w:t xml:space="preserve">It is </w:t>
      </w:r>
      <w:r w:rsidR="003E5CC9" w:rsidRPr="76BC42D4">
        <w:rPr>
          <w:rFonts w:cs="Arial"/>
          <w:b/>
          <w:bCs/>
          <w:color w:val="auto"/>
        </w:rPr>
        <w:t xml:space="preserve">ONLY </w:t>
      </w:r>
      <w:r w:rsidR="062B9C58" w:rsidRPr="76BC42D4">
        <w:rPr>
          <w:rFonts w:cs="Arial"/>
          <w:b/>
          <w:bCs/>
          <w:color w:val="auto"/>
        </w:rPr>
        <w:t xml:space="preserve">possible to </w:t>
      </w:r>
      <w:r w:rsidR="003E5CC9" w:rsidRPr="76BC42D4">
        <w:rPr>
          <w:rFonts w:cs="Arial"/>
          <w:color w:val="auto"/>
        </w:rPr>
        <w:t>transfer to</w:t>
      </w:r>
      <w:r w:rsidR="003E5CC9" w:rsidRPr="76BC42D4">
        <w:rPr>
          <w:rFonts w:cs="Arial"/>
          <w:b/>
          <w:bCs/>
          <w:color w:val="auto"/>
        </w:rPr>
        <w:t xml:space="preserve"> Exceptional Costs under Financial Guarantee</w:t>
      </w:r>
      <w:r w:rsidR="00396287" w:rsidRPr="76BC42D4">
        <w:rPr>
          <w:rFonts w:cs="Arial"/>
          <w:b/>
          <w:bCs/>
          <w:color w:val="auto"/>
        </w:rPr>
        <w:t xml:space="preserve">* </w:t>
      </w:r>
      <w:r w:rsidR="003E5CC9" w:rsidRPr="76BC42D4">
        <w:rPr>
          <w:rFonts w:cs="Arial"/>
          <w:b/>
          <w:bCs/>
          <w:color w:val="auto"/>
        </w:rPr>
        <w:t xml:space="preserve">or </w:t>
      </w:r>
      <w:proofErr w:type="spellStart"/>
      <w:r w:rsidR="003E5CC9" w:rsidRPr="76BC42D4">
        <w:rPr>
          <w:rFonts w:cs="Arial"/>
          <w:b/>
          <w:bCs/>
          <w:color w:val="auto"/>
        </w:rPr>
        <w:t>ExpensiveTravel</w:t>
      </w:r>
      <w:proofErr w:type="spellEnd"/>
      <w:r w:rsidR="003E5CC9" w:rsidRPr="76BC42D4">
        <w:rPr>
          <w:rFonts w:cs="Arial"/>
          <w:b/>
          <w:bCs/>
          <w:color w:val="auto"/>
        </w:rPr>
        <w:t xml:space="preserve"> costs, </w:t>
      </w:r>
      <w:r w:rsidR="003E5CC9" w:rsidRPr="76BC42D4">
        <w:rPr>
          <w:rFonts w:cs="Arial"/>
          <w:color w:val="auto"/>
        </w:rPr>
        <w:t>in so far as required by the UK NA in Article I.</w:t>
      </w:r>
      <w:r w:rsidR="0063515C" w:rsidRPr="76BC42D4">
        <w:rPr>
          <w:rFonts w:cs="Arial"/>
          <w:color w:val="auto"/>
        </w:rPr>
        <w:t xml:space="preserve">4.2 </w:t>
      </w:r>
      <w:r w:rsidR="003E5CC9" w:rsidRPr="76BC42D4">
        <w:rPr>
          <w:rFonts w:cs="Arial"/>
          <w:color w:val="auto"/>
        </w:rPr>
        <w:t>even if no funds are allocated for Exceptional Costs</w:t>
      </w:r>
      <w:r w:rsidR="0063515C" w:rsidRPr="76BC42D4">
        <w:rPr>
          <w:rFonts w:cs="Arial"/>
          <w:color w:val="auto"/>
        </w:rPr>
        <w:t xml:space="preserve"> as specified in Annex II</w:t>
      </w:r>
      <w:r w:rsidR="003E5CC9" w:rsidRPr="76BC42D4">
        <w:rPr>
          <w:rFonts w:cs="Arial"/>
          <w:color w:val="auto"/>
        </w:rPr>
        <w:t>. In this instance the</w:t>
      </w:r>
      <w:r w:rsidR="00B76829" w:rsidRPr="76BC42D4">
        <w:rPr>
          <w:rFonts w:cs="Arial"/>
          <w:color w:val="auto"/>
        </w:rPr>
        <w:t xml:space="preserve"> </w:t>
      </w:r>
      <w:r w:rsidR="003E5CC9" w:rsidRPr="76BC42D4">
        <w:rPr>
          <w:rFonts w:cs="Arial"/>
          <w:color w:val="auto"/>
        </w:rPr>
        <w:t>20% cap for increasing the Exceptional Costs category does not apply.</w:t>
      </w:r>
    </w:p>
    <w:p w14:paraId="5CCEC8D2" w14:textId="0DC344D6" w:rsidR="00D75EE0" w:rsidRPr="00AB02D4" w:rsidRDefault="00D75EE0" w:rsidP="005C2A4C">
      <w:pPr>
        <w:tabs>
          <w:tab w:val="left" w:pos="567"/>
          <w:tab w:val="left" w:pos="3291"/>
        </w:tabs>
        <w:spacing w:before="120" w:after="120" w:line="360" w:lineRule="auto"/>
        <w:jc w:val="both"/>
        <w:rPr>
          <w:rFonts w:cs="Arial"/>
          <w:strike/>
          <w:color w:val="auto"/>
        </w:rPr>
      </w:pPr>
      <w:r w:rsidRPr="00AB02D4">
        <w:rPr>
          <w:rFonts w:cs="Arial"/>
          <w:i/>
          <w:color w:val="auto"/>
          <w:sz w:val="20"/>
          <w:szCs w:val="20"/>
        </w:rPr>
        <w:t>(*</w:t>
      </w:r>
      <w:r w:rsidRPr="00AB02D4">
        <w:rPr>
          <w:i/>
          <w:color w:val="auto"/>
          <w:sz w:val="20"/>
          <w:szCs w:val="20"/>
        </w:rPr>
        <w:t>If the financial capacity is not considered satisfactory, the National or Executive Agency may require any beneficiary which has been awarded a grant exceeding 60 000 EUR to lodge a guarantee in advance in order to limit the financial risks connected with the pre-financing payment. This guarantee can be requested for up to the same amount of the pre-financing payment(s</w:t>
      </w:r>
      <w:r w:rsidR="001A340C" w:rsidRPr="00AB02D4">
        <w:rPr>
          <w:strike/>
          <w:color w:val="auto"/>
          <w:sz w:val="20"/>
          <w:szCs w:val="20"/>
        </w:rPr>
        <w:t>)</w:t>
      </w:r>
    </w:p>
    <w:p w14:paraId="521AAA77" w14:textId="2F3FCA4D" w:rsidR="003E5CC9" w:rsidRPr="001E2101" w:rsidRDefault="07EBA4DB" w:rsidP="005C2A4C">
      <w:pPr>
        <w:pStyle w:val="ListParagraph"/>
        <w:numPr>
          <w:ilvl w:val="0"/>
          <w:numId w:val="9"/>
        </w:numPr>
        <w:tabs>
          <w:tab w:val="left" w:pos="567"/>
          <w:tab w:val="left" w:pos="3291"/>
        </w:tabs>
        <w:spacing w:before="120" w:after="120" w:line="360" w:lineRule="auto"/>
        <w:jc w:val="both"/>
        <w:rPr>
          <w:rFonts w:cs="Arial"/>
          <w:color w:val="auto"/>
        </w:rPr>
      </w:pPr>
      <w:r w:rsidRPr="76BC42D4">
        <w:rPr>
          <w:rFonts w:cs="Arial"/>
          <w:color w:val="auto"/>
        </w:rPr>
        <w:t>It is not possible to transfer money</w:t>
      </w:r>
      <w:r w:rsidR="003E5CC9" w:rsidRPr="76BC42D4">
        <w:rPr>
          <w:rFonts w:cs="Arial"/>
          <w:color w:val="auto"/>
        </w:rPr>
        <w:t xml:space="preserve"> </w:t>
      </w:r>
      <w:r w:rsidR="003E5CC9" w:rsidRPr="76BC42D4">
        <w:rPr>
          <w:rFonts w:cs="Arial"/>
          <w:b/>
          <w:bCs/>
          <w:color w:val="auto"/>
        </w:rPr>
        <w:t>from</w:t>
      </w:r>
      <w:r w:rsidR="003E5CC9" w:rsidRPr="76BC42D4">
        <w:rPr>
          <w:rFonts w:cs="Arial"/>
          <w:color w:val="auto"/>
        </w:rPr>
        <w:t xml:space="preserve"> the Special Needs support budget category but there is an exception </w:t>
      </w:r>
      <w:r w:rsidR="19C8CAA5" w:rsidRPr="76BC42D4">
        <w:rPr>
          <w:rFonts w:cs="Arial"/>
          <w:color w:val="auto"/>
        </w:rPr>
        <w:t>whereby a</w:t>
      </w:r>
      <w:r w:rsidR="003E5CC9" w:rsidRPr="76BC42D4">
        <w:rPr>
          <w:rFonts w:cs="Arial"/>
          <w:color w:val="auto"/>
        </w:rPr>
        <w:t xml:space="preserve"> transfer </w:t>
      </w:r>
      <w:r w:rsidR="003E5CC9" w:rsidRPr="76BC42D4">
        <w:rPr>
          <w:rFonts w:cs="Arial"/>
          <w:b/>
          <w:bCs/>
          <w:color w:val="auto"/>
        </w:rPr>
        <w:t>to</w:t>
      </w:r>
      <w:r w:rsidR="003E5CC9" w:rsidRPr="76BC42D4">
        <w:rPr>
          <w:rFonts w:cs="Arial"/>
          <w:color w:val="auto"/>
        </w:rPr>
        <w:t xml:space="preserve"> this category</w:t>
      </w:r>
      <w:r w:rsidR="6E767A09" w:rsidRPr="76BC42D4">
        <w:rPr>
          <w:rFonts w:cs="Arial"/>
          <w:color w:val="auto"/>
        </w:rPr>
        <w:t xml:space="preserve"> is possible,</w:t>
      </w:r>
      <w:r w:rsidR="003E5CC9" w:rsidRPr="76BC42D4">
        <w:rPr>
          <w:rFonts w:cs="Arial"/>
          <w:color w:val="auto"/>
        </w:rPr>
        <w:t xml:space="preserve"> even if no money was originally granted for special needs support. Please </w:t>
      </w:r>
      <w:proofErr w:type="gramStart"/>
      <w:r w:rsidR="003E5CC9" w:rsidRPr="76BC42D4">
        <w:rPr>
          <w:rFonts w:cs="Arial"/>
          <w:color w:val="auto"/>
        </w:rPr>
        <w:t>note;</w:t>
      </w:r>
      <w:proofErr w:type="gramEnd"/>
      <w:r w:rsidR="003E5CC9" w:rsidRPr="76BC42D4">
        <w:rPr>
          <w:rFonts w:cs="Arial"/>
          <w:color w:val="auto"/>
        </w:rPr>
        <w:t xml:space="preserve"> the 20% transfer cap does not apply to the Special Needs category. </w:t>
      </w:r>
    </w:p>
    <w:p w14:paraId="640A7543" w14:textId="788CF2C2" w:rsidR="001711AC" w:rsidRPr="001E2101" w:rsidRDefault="001711AC" w:rsidP="005C2A4C">
      <w:pPr>
        <w:tabs>
          <w:tab w:val="left" w:pos="567"/>
          <w:tab w:val="left" w:pos="3291"/>
        </w:tabs>
        <w:spacing w:before="120" w:after="120" w:line="360" w:lineRule="auto"/>
        <w:jc w:val="both"/>
        <w:rPr>
          <w:rFonts w:cs="Arial"/>
          <w:color w:val="auto"/>
        </w:rPr>
      </w:pPr>
      <w:r w:rsidRPr="76BC42D4">
        <w:rPr>
          <w:rFonts w:cs="Arial"/>
          <w:color w:val="auto"/>
        </w:rPr>
        <w:t xml:space="preserve">For a better understanding of </w:t>
      </w:r>
      <w:r w:rsidR="00D311B8" w:rsidRPr="76BC42D4">
        <w:rPr>
          <w:rFonts w:cs="Arial"/>
          <w:color w:val="auto"/>
        </w:rPr>
        <w:t xml:space="preserve">possible </w:t>
      </w:r>
      <w:r w:rsidRPr="76BC42D4">
        <w:rPr>
          <w:rFonts w:cs="Arial"/>
          <w:color w:val="auto"/>
        </w:rPr>
        <w:t>budget transfer</w:t>
      </w:r>
      <w:r w:rsidR="00D311B8" w:rsidRPr="76BC42D4">
        <w:rPr>
          <w:rFonts w:cs="Arial"/>
          <w:color w:val="auto"/>
        </w:rPr>
        <w:t>s</w:t>
      </w:r>
      <w:r w:rsidR="00BE15D6" w:rsidRPr="76BC42D4">
        <w:rPr>
          <w:rFonts w:cs="Arial"/>
          <w:color w:val="auto"/>
        </w:rPr>
        <w:t xml:space="preserve"> </w:t>
      </w:r>
      <w:r w:rsidR="11C608C2" w:rsidRPr="76BC42D4">
        <w:rPr>
          <w:rFonts w:cs="Arial"/>
          <w:color w:val="auto"/>
        </w:rPr>
        <w:t xml:space="preserve">that </w:t>
      </w:r>
      <w:r w:rsidR="67F48F5A" w:rsidRPr="76BC42D4">
        <w:rPr>
          <w:rFonts w:cs="Arial"/>
          <w:color w:val="auto"/>
        </w:rPr>
        <w:t xml:space="preserve">you can request, </w:t>
      </w:r>
      <w:r w:rsidR="3D53F163" w:rsidRPr="76BC42D4">
        <w:rPr>
          <w:rFonts w:cs="Arial"/>
          <w:color w:val="auto"/>
        </w:rPr>
        <w:t xml:space="preserve">please </w:t>
      </w:r>
      <w:r w:rsidR="00D311B8" w:rsidRPr="76BC42D4">
        <w:rPr>
          <w:rFonts w:cs="Arial"/>
          <w:color w:val="auto"/>
        </w:rPr>
        <w:t>check</w:t>
      </w:r>
      <w:r w:rsidR="00BE15D6" w:rsidRPr="76BC42D4">
        <w:rPr>
          <w:rFonts w:cs="Arial"/>
          <w:color w:val="auto"/>
        </w:rPr>
        <w:t xml:space="preserve"> the</w:t>
      </w:r>
      <w:r w:rsidR="00D311B8" w:rsidRPr="76BC42D4">
        <w:rPr>
          <w:rFonts w:cs="Arial"/>
          <w:color w:val="auto"/>
        </w:rPr>
        <w:t xml:space="preserve"> budget structure of your project </w:t>
      </w:r>
      <w:r w:rsidRPr="76BC42D4">
        <w:rPr>
          <w:rFonts w:cs="Arial"/>
          <w:color w:val="auto"/>
        </w:rPr>
        <w:t>in Mobility Tool+.</w:t>
      </w:r>
    </w:p>
    <w:p w14:paraId="28B6F2CA" w14:textId="4B5BA220" w:rsidR="002C58BF" w:rsidRPr="00D869DA" w:rsidRDefault="002C58BF" w:rsidP="005C2A4C">
      <w:pPr>
        <w:pStyle w:val="HeadingB"/>
        <w:numPr>
          <w:ilvl w:val="1"/>
          <w:numId w:val="15"/>
        </w:numPr>
        <w:tabs>
          <w:tab w:val="left" w:pos="993"/>
        </w:tabs>
        <w:spacing w:line="240" w:lineRule="auto"/>
        <w:jc w:val="both"/>
        <w:rPr>
          <w:color w:val="auto"/>
          <w:sz w:val="28"/>
          <w:szCs w:val="28"/>
        </w:rPr>
      </w:pPr>
      <w:bookmarkStart w:id="62" w:name="_Toc63516401"/>
      <w:bookmarkEnd w:id="61"/>
      <w:r w:rsidRPr="76BC42D4">
        <w:rPr>
          <w:color w:val="auto"/>
          <w:sz w:val="28"/>
          <w:szCs w:val="28"/>
        </w:rPr>
        <w:t>Project Management and Implementation</w:t>
      </w:r>
      <w:bookmarkEnd w:id="62"/>
      <w:r w:rsidRPr="76BC42D4">
        <w:rPr>
          <w:color w:val="auto"/>
          <w:sz w:val="28"/>
          <w:szCs w:val="28"/>
        </w:rPr>
        <w:t xml:space="preserve"> </w:t>
      </w:r>
    </w:p>
    <w:p w14:paraId="72D1FD8A" w14:textId="7ABB4EDF" w:rsidR="00A55638" w:rsidRDefault="00273EED" w:rsidP="005C2A4C">
      <w:pPr>
        <w:tabs>
          <w:tab w:val="left" w:pos="567"/>
          <w:tab w:val="left" w:pos="3291"/>
        </w:tabs>
        <w:spacing w:before="120" w:after="120" w:line="360" w:lineRule="auto"/>
        <w:jc w:val="both"/>
        <w:rPr>
          <w:rFonts w:cs="Arial"/>
          <w:color w:val="auto"/>
        </w:rPr>
      </w:pPr>
      <w:r w:rsidRPr="009427EF">
        <w:rPr>
          <w:rFonts w:cs="Arial"/>
          <w:color w:val="auto"/>
        </w:rPr>
        <w:t>E</w:t>
      </w:r>
      <w:r w:rsidR="00B67EA6" w:rsidRPr="009427EF">
        <w:rPr>
          <w:rFonts w:cs="Arial"/>
          <w:color w:val="auto"/>
        </w:rPr>
        <w:t>ligible</w:t>
      </w:r>
      <w:r w:rsidRPr="009427EF">
        <w:rPr>
          <w:rFonts w:cs="Arial"/>
          <w:color w:val="auto"/>
        </w:rPr>
        <w:t xml:space="preserve"> costs</w:t>
      </w:r>
      <w:r w:rsidR="00B67EA6" w:rsidRPr="009427EF">
        <w:rPr>
          <w:rFonts w:cs="Arial"/>
          <w:color w:val="auto"/>
        </w:rPr>
        <w:t xml:space="preserve"> under this budget category include staff costs for general project management </w:t>
      </w:r>
      <w:r w:rsidR="00FA4651" w:rsidRPr="009427EF">
        <w:rPr>
          <w:rFonts w:cs="Arial"/>
          <w:color w:val="auto"/>
        </w:rPr>
        <w:t>(e.g. planning, finances, coordination and communication between partners, etc.); small s</w:t>
      </w:r>
      <w:r w:rsidR="00B12389" w:rsidRPr="009427EF">
        <w:rPr>
          <w:rFonts w:cs="Arial"/>
          <w:color w:val="auto"/>
        </w:rPr>
        <w:t xml:space="preserve">cale learning/teaching/training </w:t>
      </w:r>
      <w:r w:rsidR="00A64F57" w:rsidRPr="009427EF">
        <w:rPr>
          <w:rFonts w:cs="Arial"/>
          <w:color w:val="auto"/>
        </w:rPr>
        <w:t>m</w:t>
      </w:r>
      <w:r w:rsidR="00CE2121" w:rsidRPr="009427EF">
        <w:rPr>
          <w:rFonts w:cs="Arial"/>
          <w:color w:val="auto"/>
        </w:rPr>
        <w:t>aterials, tools, approaches</w:t>
      </w:r>
      <w:r w:rsidR="00BE15D6">
        <w:rPr>
          <w:rFonts w:cs="Arial"/>
          <w:color w:val="auto"/>
        </w:rPr>
        <w:t xml:space="preserve"> etc. Other e</w:t>
      </w:r>
      <w:r w:rsidR="00A64F57" w:rsidRPr="009427EF">
        <w:rPr>
          <w:rFonts w:cs="Arial"/>
          <w:color w:val="auto"/>
        </w:rPr>
        <w:t xml:space="preserve">ligible costs </w:t>
      </w:r>
      <w:r w:rsidR="00BE15D6">
        <w:rPr>
          <w:rFonts w:cs="Arial"/>
          <w:color w:val="auto"/>
        </w:rPr>
        <w:t xml:space="preserve">could </w:t>
      </w:r>
      <w:r w:rsidR="00A64F57" w:rsidRPr="009427EF">
        <w:rPr>
          <w:rFonts w:cs="Arial"/>
          <w:color w:val="auto"/>
        </w:rPr>
        <w:t>include v</w:t>
      </w:r>
      <w:r w:rsidR="00CE2121" w:rsidRPr="009427EF">
        <w:rPr>
          <w:rFonts w:cs="Arial"/>
          <w:color w:val="auto"/>
        </w:rPr>
        <w:t>irt</w:t>
      </w:r>
      <w:r w:rsidR="00B12389" w:rsidRPr="009427EF">
        <w:rPr>
          <w:rFonts w:cs="Arial"/>
          <w:color w:val="auto"/>
        </w:rPr>
        <w:t>ual cooperation and local project activities (e.g. class-room project work with learners, organisation and mentoring of embedded learning/training activities, etc.); information, promotion and dissemination (e.g. brochures, leaflets, web information, etc.); general project mana</w:t>
      </w:r>
      <w:r w:rsidR="00CE2121" w:rsidRPr="009427EF">
        <w:rPr>
          <w:rFonts w:cs="Arial"/>
          <w:color w:val="auto"/>
        </w:rPr>
        <w:t>gement and administrative tasks</w:t>
      </w:r>
      <w:r w:rsidR="00B12389" w:rsidRPr="009427EF">
        <w:rPr>
          <w:rFonts w:cs="Arial"/>
          <w:color w:val="auto"/>
        </w:rPr>
        <w:t xml:space="preserve"> (including staff time for these tasks) should be covered under </w:t>
      </w:r>
      <w:r w:rsidR="00BE15D6">
        <w:rPr>
          <w:rFonts w:cs="Arial"/>
          <w:color w:val="auto"/>
        </w:rPr>
        <w:t xml:space="preserve">Project management and implementation </w:t>
      </w:r>
      <w:r w:rsidR="00CE2121" w:rsidRPr="009427EF">
        <w:rPr>
          <w:rFonts w:cs="Arial"/>
          <w:color w:val="auto"/>
        </w:rPr>
        <w:t>rather than</w:t>
      </w:r>
      <w:r w:rsidR="00A64F57" w:rsidRPr="009427EF">
        <w:rPr>
          <w:rFonts w:cs="Arial"/>
          <w:color w:val="auto"/>
        </w:rPr>
        <w:t xml:space="preserve"> the</w:t>
      </w:r>
      <w:r w:rsidR="00CE2121" w:rsidRPr="009427EF">
        <w:rPr>
          <w:rFonts w:cs="Arial"/>
          <w:color w:val="auto"/>
        </w:rPr>
        <w:t xml:space="preserve"> </w:t>
      </w:r>
      <w:r w:rsidR="00B12389" w:rsidRPr="009427EF">
        <w:rPr>
          <w:rFonts w:cs="Arial"/>
          <w:color w:val="auto"/>
        </w:rPr>
        <w:t>Intellectual Outputs</w:t>
      </w:r>
      <w:r w:rsidR="00A64F57" w:rsidRPr="009427EF">
        <w:rPr>
          <w:rFonts w:cs="Arial"/>
          <w:color w:val="auto"/>
        </w:rPr>
        <w:t xml:space="preserve"> budget</w:t>
      </w:r>
      <w:r w:rsidR="00B12389" w:rsidRPr="009427EF">
        <w:rPr>
          <w:rFonts w:cs="Arial"/>
          <w:color w:val="auto"/>
        </w:rPr>
        <w:t>.</w:t>
      </w:r>
    </w:p>
    <w:p w14:paraId="7ECDB9CB" w14:textId="4213DCF1" w:rsidR="0012046F" w:rsidRPr="009427EF" w:rsidRDefault="0012046F" w:rsidP="005C2A4C">
      <w:pPr>
        <w:tabs>
          <w:tab w:val="left" w:pos="567"/>
          <w:tab w:val="left" w:pos="3291"/>
        </w:tabs>
        <w:spacing w:before="120" w:after="120" w:line="360" w:lineRule="auto"/>
        <w:jc w:val="both"/>
        <w:rPr>
          <w:rFonts w:cs="Arial"/>
          <w:color w:val="auto"/>
        </w:rPr>
      </w:pPr>
      <w:r>
        <w:rPr>
          <w:rFonts w:cs="Arial"/>
          <w:color w:val="auto"/>
        </w:rPr>
        <w:t xml:space="preserve">Covering supply costs for teachers whilst they are on </w:t>
      </w:r>
      <w:proofErr w:type="spellStart"/>
      <w:r>
        <w:rPr>
          <w:rFonts w:cs="Arial"/>
          <w:color w:val="auto"/>
        </w:rPr>
        <w:t>mobilites</w:t>
      </w:r>
      <w:proofErr w:type="spellEnd"/>
      <w:r>
        <w:rPr>
          <w:rFonts w:cs="Arial"/>
          <w:color w:val="auto"/>
        </w:rPr>
        <w:t xml:space="preserve"> abroad or working on the project can also be covered by this category. However, these costs should be kept to a minimum, be necessary for the implementation of the project and not jeopardise the implementation of other activities that should be covered by this budget category (e.g. dissemination activities).</w:t>
      </w:r>
    </w:p>
    <w:p w14:paraId="7885EE42" w14:textId="419BC484" w:rsidR="00E550D2" w:rsidRDefault="00E550D2" w:rsidP="005C2A4C">
      <w:pPr>
        <w:pStyle w:val="HeadingB"/>
        <w:numPr>
          <w:ilvl w:val="0"/>
          <w:numId w:val="15"/>
        </w:numPr>
        <w:tabs>
          <w:tab w:val="left" w:pos="284"/>
        </w:tabs>
        <w:spacing w:before="0" w:line="360" w:lineRule="auto"/>
        <w:ind w:right="805" w:hanging="502"/>
        <w:jc w:val="both"/>
      </w:pPr>
      <w:bookmarkStart w:id="63" w:name="_Toc63516402"/>
      <w:bookmarkEnd w:id="50"/>
      <w:r w:rsidRPr="00C30AF9">
        <w:t>Reporting</w:t>
      </w:r>
      <w:bookmarkEnd w:id="63"/>
    </w:p>
    <w:p w14:paraId="6661B83C" w14:textId="05EB5019" w:rsidR="00AA6C0B" w:rsidRDefault="00E9679F" w:rsidP="005C2A4C">
      <w:pPr>
        <w:tabs>
          <w:tab w:val="left" w:pos="567"/>
        </w:tabs>
        <w:spacing w:line="360" w:lineRule="auto"/>
        <w:jc w:val="both"/>
        <w:rPr>
          <w:color w:val="auto"/>
        </w:rPr>
      </w:pPr>
      <w:r>
        <w:rPr>
          <w:color w:val="auto"/>
        </w:rPr>
        <w:t>Your Organ</w:t>
      </w:r>
      <w:r w:rsidR="00A17B76">
        <w:rPr>
          <w:color w:val="auto"/>
        </w:rPr>
        <w:t>isation</w:t>
      </w:r>
      <w:r w:rsidR="00FB7BDC">
        <w:rPr>
          <w:color w:val="auto"/>
        </w:rPr>
        <w:t xml:space="preserve"> </w:t>
      </w:r>
      <w:r w:rsidR="00E550D2">
        <w:rPr>
          <w:color w:val="auto"/>
        </w:rPr>
        <w:t xml:space="preserve">must show that reported activities have taken </w:t>
      </w:r>
      <w:proofErr w:type="gramStart"/>
      <w:r w:rsidR="00E550D2">
        <w:rPr>
          <w:color w:val="auto"/>
        </w:rPr>
        <w:t>place</w:t>
      </w:r>
      <w:proofErr w:type="gramEnd"/>
      <w:r w:rsidR="00E550D2">
        <w:rPr>
          <w:color w:val="auto"/>
        </w:rPr>
        <w:t xml:space="preserve"> but it is not required to show details of each item of expenditure</w:t>
      </w:r>
      <w:r w:rsidR="00AA6C0B">
        <w:rPr>
          <w:color w:val="auto"/>
        </w:rPr>
        <w:t xml:space="preserve"> except in the instance of </w:t>
      </w:r>
      <w:r w:rsidR="0012046F">
        <w:rPr>
          <w:color w:val="auto"/>
        </w:rPr>
        <w:t>Special Needs Support, Exceptional Costs and Exceptional Costs for Expensive Travel</w:t>
      </w:r>
      <w:r w:rsidR="00AA6C0B">
        <w:rPr>
          <w:color w:val="auto"/>
        </w:rPr>
        <w:t xml:space="preserve">. </w:t>
      </w:r>
    </w:p>
    <w:p w14:paraId="021974AA" w14:textId="2DD5CEDA" w:rsidR="00AA6C0B" w:rsidRDefault="00AA6C0B" w:rsidP="005C2A4C">
      <w:pPr>
        <w:tabs>
          <w:tab w:val="left" w:pos="567"/>
        </w:tabs>
        <w:spacing w:line="360" w:lineRule="auto"/>
        <w:jc w:val="both"/>
        <w:rPr>
          <w:color w:val="auto"/>
        </w:rPr>
      </w:pPr>
      <w:r>
        <w:rPr>
          <w:color w:val="auto"/>
        </w:rPr>
        <w:lastRenderedPageBreak/>
        <w:t>You can find more information in Annex III- Financial and Contractual rules which details the types of documentation that are acceptable.</w:t>
      </w:r>
    </w:p>
    <w:p w14:paraId="6A2BFEB3" w14:textId="3BD3281E" w:rsidR="00E550D2" w:rsidRPr="007C61AE" w:rsidRDefault="00E550D2" w:rsidP="005C2A4C">
      <w:pPr>
        <w:pStyle w:val="HeadingB"/>
        <w:numPr>
          <w:ilvl w:val="1"/>
          <w:numId w:val="15"/>
        </w:numPr>
        <w:tabs>
          <w:tab w:val="left" w:pos="993"/>
        </w:tabs>
        <w:spacing w:line="360" w:lineRule="auto"/>
        <w:jc w:val="both"/>
        <w:rPr>
          <w:color w:val="auto"/>
          <w:sz w:val="28"/>
          <w:szCs w:val="28"/>
        </w:rPr>
      </w:pPr>
      <w:bookmarkStart w:id="64" w:name="_Toc63516403"/>
      <w:r w:rsidRPr="007C61AE">
        <w:rPr>
          <w:color w:val="auto"/>
          <w:sz w:val="28"/>
          <w:szCs w:val="28"/>
        </w:rPr>
        <w:t xml:space="preserve">Interim </w:t>
      </w:r>
      <w:r w:rsidR="00A43048">
        <w:rPr>
          <w:color w:val="auto"/>
          <w:sz w:val="28"/>
          <w:szCs w:val="28"/>
        </w:rPr>
        <w:t>R</w:t>
      </w:r>
      <w:r w:rsidRPr="007C61AE">
        <w:rPr>
          <w:color w:val="auto"/>
          <w:sz w:val="28"/>
          <w:szCs w:val="28"/>
        </w:rPr>
        <w:t>eport</w:t>
      </w:r>
      <w:bookmarkEnd w:id="64"/>
      <w:r w:rsidRPr="007C61AE">
        <w:rPr>
          <w:color w:val="auto"/>
          <w:sz w:val="28"/>
          <w:szCs w:val="28"/>
        </w:rPr>
        <w:t xml:space="preserve"> </w:t>
      </w:r>
    </w:p>
    <w:p w14:paraId="74B24E75" w14:textId="2B3675B8" w:rsidR="00AA6C0B" w:rsidRDefault="000C113C" w:rsidP="005C2A4C">
      <w:pPr>
        <w:tabs>
          <w:tab w:val="left" w:pos="567"/>
        </w:tabs>
        <w:spacing w:line="360" w:lineRule="auto"/>
        <w:jc w:val="both"/>
        <w:rPr>
          <w:color w:val="auto"/>
        </w:rPr>
      </w:pPr>
      <w:r>
        <w:rPr>
          <w:color w:val="auto"/>
        </w:rPr>
        <w:t xml:space="preserve">Some </w:t>
      </w:r>
      <w:r w:rsidR="00AA6C0B">
        <w:rPr>
          <w:color w:val="auto"/>
        </w:rPr>
        <w:t xml:space="preserve">Key </w:t>
      </w:r>
      <w:r w:rsidR="002E50E3">
        <w:rPr>
          <w:color w:val="auto"/>
        </w:rPr>
        <w:t>A</w:t>
      </w:r>
      <w:r w:rsidR="00AA6C0B">
        <w:rPr>
          <w:color w:val="auto"/>
        </w:rPr>
        <w:t xml:space="preserve">ction 2 projects </w:t>
      </w:r>
      <w:r>
        <w:rPr>
          <w:color w:val="auto"/>
        </w:rPr>
        <w:t>will be</w:t>
      </w:r>
      <w:r w:rsidR="00AA6C0B">
        <w:rPr>
          <w:color w:val="auto"/>
        </w:rPr>
        <w:t xml:space="preserve"> required to submit</w:t>
      </w:r>
      <w:r w:rsidR="00E550D2">
        <w:rPr>
          <w:color w:val="auto"/>
        </w:rPr>
        <w:t xml:space="preserve"> </w:t>
      </w:r>
      <w:r w:rsidR="00AA6C0B">
        <w:rPr>
          <w:color w:val="auto"/>
        </w:rPr>
        <w:t>an “In</w:t>
      </w:r>
      <w:r w:rsidR="00E550D2">
        <w:rPr>
          <w:color w:val="auto"/>
        </w:rPr>
        <w:t xml:space="preserve">terim </w:t>
      </w:r>
      <w:r w:rsidR="00AA6C0B">
        <w:rPr>
          <w:color w:val="auto"/>
        </w:rPr>
        <w:t>R</w:t>
      </w:r>
      <w:r w:rsidR="00E550D2">
        <w:rPr>
          <w:color w:val="auto"/>
        </w:rPr>
        <w:t>eport</w:t>
      </w:r>
      <w:r w:rsidR="00AA6C0B">
        <w:rPr>
          <w:color w:val="auto"/>
        </w:rPr>
        <w:t>” during the lifetime of their project</w:t>
      </w:r>
      <w:r w:rsidR="002E50E3">
        <w:rPr>
          <w:color w:val="auto"/>
        </w:rPr>
        <w:t>. Y</w:t>
      </w:r>
      <w:r w:rsidR="00AA6C0B">
        <w:rPr>
          <w:color w:val="auto"/>
        </w:rPr>
        <w:t xml:space="preserve">ou can find the date this is required in </w:t>
      </w:r>
      <w:r w:rsidR="00E550D2">
        <w:rPr>
          <w:color w:val="auto"/>
        </w:rPr>
        <w:t xml:space="preserve">Article I.4.3 of your </w:t>
      </w:r>
      <w:r w:rsidR="00B979EF">
        <w:rPr>
          <w:color w:val="auto"/>
        </w:rPr>
        <w:t>Grant Agreement</w:t>
      </w:r>
      <w:r w:rsidR="00E550D2">
        <w:rPr>
          <w:color w:val="auto"/>
        </w:rPr>
        <w:t xml:space="preserve">. </w:t>
      </w:r>
    </w:p>
    <w:p w14:paraId="3D62CE28" w14:textId="77777777" w:rsidR="00884DAC" w:rsidRDefault="00AA6C0B" w:rsidP="005C2A4C">
      <w:pPr>
        <w:tabs>
          <w:tab w:val="left" w:pos="567"/>
        </w:tabs>
        <w:spacing w:line="360" w:lineRule="auto"/>
        <w:jc w:val="both"/>
        <w:rPr>
          <w:color w:val="auto"/>
        </w:rPr>
      </w:pPr>
      <w:r>
        <w:rPr>
          <w:color w:val="auto"/>
        </w:rPr>
        <w:t xml:space="preserve">For this report you would need to ensure that all activities that have taken place are recorded on Mobility Tool+. </w:t>
      </w:r>
    </w:p>
    <w:p w14:paraId="6C3E5F13" w14:textId="486EF326" w:rsidR="00E550D2" w:rsidRPr="00BE16E4" w:rsidRDefault="00E550D2" w:rsidP="005C2A4C">
      <w:pPr>
        <w:tabs>
          <w:tab w:val="left" w:pos="567"/>
        </w:tabs>
        <w:spacing w:line="360" w:lineRule="auto"/>
        <w:jc w:val="both"/>
        <w:rPr>
          <w:b/>
          <w:color w:val="auto"/>
        </w:rPr>
      </w:pPr>
      <w:r w:rsidRPr="00BE16E4">
        <w:rPr>
          <w:b/>
          <w:color w:val="auto"/>
        </w:rPr>
        <w:t xml:space="preserve">Please note all reports are to be submitted via Mobility Tool+, </w:t>
      </w:r>
    </w:p>
    <w:p w14:paraId="334F9320" w14:textId="0CB9797F" w:rsidR="00E550D2" w:rsidRPr="00B36C9F" w:rsidRDefault="00E550D2" w:rsidP="005C2A4C">
      <w:pPr>
        <w:tabs>
          <w:tab w:val="left" w:pos="567"/>
        </w:tabs>
        <w:spacing w:line="360" w:lineRule="auto"/>
        <w:jc w:val="both"/>
      </w:pPr>
      <w:r w:rsidRPr="00BE16E4">
        <w:rPr>
          <w:b/>
          <w:color w:val="auto"/>
        </w:rPr>
        <w:t xml:space="preserve">Please </w:t>
      </w:r>
      <w:proofErr w:type="gramStart"/>
      <w:r w:rsidRPr="00BE16E4">
        <w:rPr>
          <w:b/>
          <w:color w:val="auto"/>
        </w:rPr>
        <w:t>note</w:t>
      </w:r>
      <w:r w:rsidRPr="00BE16E4">
        <w:rPr>
          <w:color w:val="auto"/>
        </w:rPr>
        <w:t>;</w:t>
      </w:r>
      <w:proofErr w:type="gramEnd"/>
      <w:r w:rsidRPr="00BE16E4">
        <w:rPr>
          <w:color w:val="auto"/>
        </w:rPr>
        <w:t xml:space="preserve"> </w:t>
      </w:r>
      <w:r w:rsidRPr="00290B85">
        <w:rPr>
          <w:color w:val="auto"/>
        </w:rPr>
        <w:t>you can access the Interim report on Mobility Tool+ under the ‘Reports’ section</w:t>
      </w:r>
      <w:r w:rsidR="00884DAC">
        <w:rPr>
          <w:color w:val="auto"/>
        </w:rPr>
        <w:t xml:space="preserve">. </w:t>
      </w:r>
      <w:r w:rsidRPr="00BE16E4">
        <w:rPr>
          <w:color w:val="auto"/>
        </w:rPr>
        <w:t>Only one person can edit the report at any given time. In order for other contacts on the programme to make changes to the report you would have to click ‘Release Draft’, contacts should then be able to see the green ‘Edit Draft’ tab as shown in the screenshot.</w:t>
      </w:r>
      <w:r w:rsidRPr="00BE16E4">
        <w:rPr>
          <w:noProof/>
          <w:color w:val="auto"/>
          <w:lang w:eastAsia="en-GB"/>
        </w:rPr>
        <w:t xml:space="preserve"> </w:t>
      </w:r>
    </w:p>
    <w:p w14:paraId="45B65B03" w14:textId="0C60F5D4" w:rsidR="00E550D2" w:rsidRPr="006A5343" w:rsidRDefault="00AF40C6" w:rsidP="005C2A4C">
      <w:pPr>
        <w:pStyle w:val="HeadingB"/>
        <w:numPr>
          <w:ilvl w:val="1"/>
          <w:numId w:val="15"/>
        </w:numPr>
        <w:tabs>
          <w:tab w:val="left" w:pos="993"/>
        </w:tabs>
        <w:spacing w:line="360" w:lineRule="auto"/>
        <w:jc w:val="both"/>
        <w:rPr>
          <w:color w:val="auto"/>
          <w:sz w:val="28"/>
          <w:szCs w:val="28"/>
        </w:rPr>
      </w:pPr>
      <w:bookmarkStart w:id="65" w:name="_Toc63516404"/>
      <w:proofErr w:type="spellStart"/>
      <w:r>
        <w:rPr>
          <w:color w:val="auto"/>
          <w:sz w:val="28"/>
          <w:szCs w:val="28"/>
        </w:rPr>
        <w:t>Beneficary</w:t>
      </w:r>
      <w:proofErr w:type="spellEnd"/>
      <w:r>
        <w:rPr>
          <w:color w:val="auto"/>
          <w:sz w:val="28"/>
          <w:szCs w:val="28"/>
        </w:rPr>
        <w:t xml:space="preserve"> </w:t>
      </w:r>
      <w:r w:rsidR="00E550D2" w:rsidRPr="006A5343">
        <w:rPr>
          <w:color w:val="auto"/>
          <w:sz w:val="28"/>
          <w:szCs w:val="28"/>
        </w:rPr>
        <w:t xml:space="preserve">Final </w:t>
      </w:r>
      <w:r w:rsidR="00A43048">
        <w:rPr>
          <w:color w:val="auto"/>
          <w:sz w:val="28"/>
          <w:szCs w:val="28"/>
        </w:rPr>
        <w:t>R</w:t>
      </w:r>
      <w:r w:rsidR="00E550D2" w:rsidRPr="006A5343">
        <w:rPr>
          <w:color w:val="auto"/>
          <w:sz w:val="28"/>
          <w:szCs w:val="28"/>
        </w:rPr>
        <w:t>eport</w:t>
      </w:r>
      <w:bookmarkEnd w:id="65"/>
      <w:r w:rsidR="00E550D2" w:rsidRPr="006A5343">
        <w:rPr>
          <w:color w:val="auto"/>
          <w:sz w:val="28"/>
          <w:szCs w:val="28"/>
        </w:rPr>
        <w:t xml:space="preserve"> </w:t>
      </w:r>
    </w:p>
    <w:p w14:paraId="7FCE6CA2" w14:textId="661B0315" w:rsidR="00E550D2" w:rsidRPr="00A74C40" w:rsidRDefault="00E550D2" w:rsidP="005C2A4C">
      <w:pPr>
        <w:tabs>
          <w:tab w:val="left" w:pos="567"/>
        </w:tabs>
        <w:spacing w:line="360" w:lineRule="auto"/>
        <w:jc w:val="both"/>
        <w:rPr>
          <w:color w:val="auto"/>
        </w:rPr>
      </w:pPr>
      <w:r w:rsidRPr="00A74C40">
        <w:rPr>
          <w:color w:val="auto"/>
        </w:rPr>
        <w:t xml:space="preserve">All </w:t>
      </w:r>
      <w:r w:rsidR="004A4DE9">
        <w:rPr>
          <w:color w:val="auto"/>
        </w:rPr>
        <w:t xml:space="preserve">organisations are </w:t>
      </w:r>
      <w:r w:rsidRPr="00A74C40">
        <w:rPr>
          <w:color w:val="auto"/>
        </w:rPr>
        <w:t xml:space="preserve">required to submit a </w:t>
      </w:r>
      <w:r w:rsidR="00264428">
        <w:rPr>
          <w:color w:val="auto"/>
        </w:rPr>
        <w:t>F</w:t>
      </w:r>
      <w:r w:rsidRPr="00A74C40">
        <w:rPr>
          <w:color w:val="auto"/>
        </w:rPr>
        <w:t xml:space="preserve">inal </w:t>
      </w:r>
      <w:r w:rsidR="00264428">
        <w:rPr>
          <w:color w:val="auto"/>
        </w:rPr>
        <w:t>R</w:t>
      </w:r>
      <w:r w:rsidRPr="00A74C40">
        <w:rPr>
          <w:color w:val="auto"/>
        </w:rPr>
        <w:t xml:space="preserve">eport </w:t>
      </w:r>
      <w:r w:rsidR="00884DAC">
        <w:rPr>
          <w:color w:val="auto"/>
        </w:rPr>
        <w:t>via</w:t>
      </w:r>
      <w:r w:rsidRPr="00A74C40">
        <w:rPr>
          <w:color w:val="auto"/>
        </w:rPr>
        <w:t xml:space="preserve"> Mobility Tool+</w:t>
      </w:r>
      <w:r w:rsidR="00884DAC">
        <w:rPr>
          <w:color w:val="auto"/>
        </w:rPr>
        <w:t xml:space="preserve"> </w:t>
      </w:r>
      <w:r w:rsidR="00264428">
        <w:rPr>
          <w:color w:val="auto"/>
        </w:rPr>
        <w:t xml:space="preserve">within </w:t>
      </w:r>
      <w:r w:rsidR="00264428" w:rsidRPr="004E6A7A">
        <w:rPr>
          <w:b/>
          <w:bCs/>
          <w:color w:val="auto"/>
        </w:rPr>
        <w:t>60 days</w:t>
      </w:r>
      <w:r w:rsidR="00264428">
        <w:rPr>
          <w:color w:val="auto"/>
        </w:rPr>
        <w:t xml:space="preserve"> of the end of date of the project </w:t>
      </w:r>
      <w:r w:rsidR="00BB37FA">
        <w:rPr>
          <w:color w:val="auto"/>
        </w:rPr>
        <w:t xml:space="preserve">(which can be found in Article I.2.2 of the </w:t>
      </w:r>
      <w:r w:rsidR="00B979EF">
        <w:rPr>
          <w:color w:val="auto"/>
        </w:rPr>
        <w:t>Grant Agreement</w:t>
      </w:r>
      <w:r w:rsidR="00BB37FA">
        <w:rPr>
          <w:color w:val="auto"/>
        </w:rPr>
        <w:t>)</w:t>
      </w:r>
      <w:r w:rsidR="00BB37FA" w:rsidRPr="00A74C40">
        <w:rPr>
          <w:color w:val="auto"/>
        </w:rPr>
        <w:t>.</w:t>
      </w:r>
      <w:r w:rsidR="00A17B76">
        <w:rPr>
          <w:color w:val="auto"/>
        </w:rPr>
        <w:t>T</w:t>
      </w:r>
      <w:r w:rsidR="00884DAC">
        <w:rPr>
          <w:color w:val="auto"/>
        </w:rPr>
        <w:t xml:space="preserve">he report will include a narrative report to demonstrate the qualitative aspects of the project implementation in addition to the </w:t>
      </w:r>
      <w:proofErr w:type="spellStart"/>
      <w:r w:rsidR="00884DAC">
        <w:rPr>
          <w:color w:val="auto"/>
        </w:rPr>
        <w:t>quantative</w:t>
      </w:r>
      <w:proofErr w:type="spellEnd"/>
      <w:r w:rsidR="00884DAC">
        <w:rPr>
          <w:color w:val="auto"/>
        </w:rPr>
        <w:t xml:space="preserve"> data.  Mobility Tool+ remains fully open during the reporting period, however, no changes to project records in M</w:t>
      </w:r>
      <w:r w:rsidR="0012046F">
        <w:rPr>
          <w:color w:val="auto"/>
        </w:rPr>
        <w:t xml:space="preserve">obility </w:t>
      </w:r>
      <w:r w:rsidR="00884DAC">
        <w:rPr>
          <w:color w:val="auto"/>
        </w:rPr>
        <w:t>T</w:t>
      </w:r>
      <w:r w:rsidR="0012046F">
        <w:rPr>
          <w:color w:val="auto"/>
        </w:rPr>
        <w:t>ool</w:t>
      </w:r>
      <w:r w:rsidR="00884DAC">
        <w:rPr>
          <w:color w:val="auto"/>
        </w:rPr>
        <w:t xml:space="preserve">+ will be possible passed the final report deadline. </w:t>
      </w:r>
      <w:r w:rsidRPr="00A74C40">
        <w:rPr>
          <w:color w:val="auto"/>
        </w:rPr>
        <w:t xml:space="preserve"> Lead organisations must enter activity and budget information about their project in Mobility Tool+ as the project progresses. Organisations can then begin completing the narrative report. Final reports should not be submitted before the project end date</w:t>
      </w:r>
      <w:r w:rsidR="005D1A38">
        <w:rPr>
          <w:color w:val="auto"/>
        </w:rPr>
        <w:t xml:space="preserve"> </w:t>
      </w:r>
      <w:r w:rsidR="005D1A38" w:rsidRPr="001A340C">
        <w:rPr>
          <w:color w:val="auto"/>
        </w:rPr>
        <w:t>unless the project is terminating early</w:t>
      </w:r>
      <w:r w:rsidRPr="00A74C40">
        <w:rPr>
          <w:color w:val="auto"/>
        </w:rPr>
        <w:t xml:space="preserve">. </w:t>
      </w:r>
    </w:p>
    <w:p w14:paraId="2D2A8E4B" w14:textId="77777777" w:rsidR="00E550D2" w:rsidRPr="00A74C40" w:rsidRDefault="00E550D2" w:rsidP="005C2A4C">
      <w:pPr>
        <w:tabs>
          <w:tab w:val="left" w:pos="567"/>
        </w:tabs>
        <w:spacing w:line="360" w:lineRule="auto"/>
        <w:jc w:val="both"/>
        <w:rPr>
          <w:color w:val="auto"/>
        </w:rPr>
      </w:pPr>
      <w:r w:rsidRPr="00A74C40">
        <w:rPr>
          <w:color w:val="auto"/>
        </w:rPr>
        <w:t xml:space="preserve">Organisations are required to submit this report on Mobility Tool+ and on time in order for the final payment to be paid (upon successful assessment of the final report), i.e. the final report is considered as request for payment of the balance of the grant. </w:t>
      </w:r>
    </w:p>
    <w:p w14:paraId="54A1AE6F" w14:textId="0638054A" w:rsidR="00E550D2" w:rsidRDefault="00FE6887" w:rsidP="005C2A4C">
      <w:pPr>
        <w:tabs>
          <w:tab w:val="left" w:pos="567"/>
        </w:tabs>
        <w:spacing w:line="360" w:lineRule="auto"/>
        <w:jc w:val="both"/>
        <w:rPr>
          <w:b/>
        </w:rPr>
      </w:pPr>
      <w:r w:rsidRPr="009427EF">
        <w:rPr>
          <w:noProof/>
          <w:lang w:eastAsia="en-GB"/>
        </w:rPr>
        <mc:AlternateContent>
          <mc:Choice Requires="wps">
            <w:drawing>
              <wp:anchor distT="0" distB="0" distL="114300" distR="114300" simplePos="0" relativeHeight="251658255" behindDoc="0" locked="0" layoutInCell="1" allowOverlap="1" wp14:anchorId="43206F32" wp14:editId="58BE2644">
                <wp:simplePos x="0" y="0"/>
                <wp:positionH relativeFrom="margin">
                  <wp:align>right</wp:align>
                </wp:positionH>
                <wp:positionV relativeFrom="paragraph">
                  <wp:posOffset>93345</wp:posOffset>
                </wp:positionV>
                <wp:extent cx="6096000" cy="66675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66750"/>
                        </a:xfrm>
                        <a:prstGeom prst="rect">
                          <a:avLst/>
                        </a:prstGeom>
                        <a:solidFill>
                          <a:srgbClr val="FFFFFF"/>
                        </a:solidFill>
                        <a:ln w="19050" cmpd="sng">
                          <a:solidFill>
                            <a:srgbClr val="C00000"/>
                          </a:solidFill>
                          <a:miter lim="800000"/>
                          <a:headEnd/>
                          <a:tailEnd/>
                        </a:ln>
                      </wps:spPr>
                      <wps:txbx>
                        <w:txbxContent>
                          <w:p w14:paraId="4B1B7C8C" w14:textId="77777777" w:rsidR="00C12399" w:rsidRPr="00300AF6" w:rsidRDefault="00C12399" w:rsidP="00E550D2">
                            <w:pPr>
                              <w:jc w:val="both"/>
                              <w:rPr>
                                <w:color w:val="auto"/>
                              </w:rPr>
                            </w:pPr>
                            <w:r w:rsidRPr="005677B6">
                              <w:rPr>
                                <w:b/>
                                <w:color w:val="auto"/>
                              </w:rPr>
                              <w:t>Important note:</w:t>
                            </w:r>
                            <w:r>
                              <w:rPr>
                                <w:color w:val="auto"/>
                              </w:rPr>
                              <w:t xml:space="preserve"> </w:t>
                            </w:r>
                            <w:r w:rsidRPr="005677B6">
                              <w:rPr>
                                <w:color w:val="auto"/>
                              </w:rPr>
                              <w:t>Please ensure that you update your project summary. This is pre-populated from the application form and is therefore in the future tense. The project summary should describe what you have done</w:t>
                            </w:r>
                            <w:r>
                              <w:rPr>
                                <w:color w:val="auto"/>
                              </w:rPr>
                              <w:t xml:space="preserve"> in the project rather than what you plan to 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06F32" id="_x0000_s1033" type="#_x0000_t202" style="position:absolute;left:0;text-align:left;margin-left:428.8pt;margin-top:7.35pt;width:480pt;height:52.5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" strokecolor="#c00000" strokeweight="1.5pt">
                <v:textbox>
                  <w:txbxContent>
                    <w:p w14:paraId="4B1B7C8C" w14:textId="77777777" w:rsidR="00C12399" w:rsidRPr="00300AF6" w:rsidRDefault="00C12399" w:rsidP="00E550D2">
                      <w:pPr>
                        <w:jc w:val="both"/>
                        <w:rPr>
                          <w:color w:val="auto"/>
                        </w:rPr>
                      </w:pPr>
                      <w:r w:rsidRPr="005677B6">
                        <w:rPr>
                          <w:b/>
                          <w:color w:val="auto"/>
                        </w:rPr>
                        <w:t>Important note:</w:t>
                      </w:r>
                      <w:r>
                        <w:rPr>
                          <w:color w:val="auto"/>
                        </w:rPr>
                        <w:t xml:space="preserve"> </w:t>
                      </w:r>
                      <w:r w:rsidRPr="005677B6">
                        <w:rPr>
                          <w:color w:val="auto"/>
                        </w:rPr>
                        <w:t>Please ensure that you update your project summary. This is pre-populated from the application form and is therefore in the future tense. The project summary should describe what you have done</w:t>
                      </w:r>
                      <w:r>
                        <w:rPr>
                          <w:color w:val="auto"/>
                        </w:rPr>
                        <w:t xml:space="preserve"> in the project rather than what you plan to do. </w:t>
                      </w:r>
                    </w:p>
                  </w:txbxContent>
                </v:textbox>
                <w10:wrap anchorx="margin"/>
              </v:shape>
            </w:pict>
          </mc:Fallback>
        </mc:AlternateContent>
      </w:r>
    </w:p>
    <w:p w14:paraId="59ADB456" w14:textId="0254B1DC" w:rsidR="00E550D2" w:rsidRDefault="00E550D2" w:rsidP="005C2A4C">
      <w:pPr>
        <w:tabs>
          <w:tab w:val="left" w:pos="567"/>
        </w:tabs>
        <w:spacing w:line="360" w:lineRule="auto"/>
        <w:jc w:val="both"/>
        <w:rPr>
          <w:b/>
        </w:rPr>
      </w:pPr>
    </w:p>
    <w:p w14:paraId="77EC232D" w14:textId="77777777" w:rsidR="00E550D2" w:rsidRDefault="00E550D2" w:rsidP="005C2A4C">
      <w:pPr>
        <w:tabs>
          <w:tab w:val="left" w:pos="567"/>
        </w:tabs>
        <w:spacing w:line="360" w:lineRule="auto"/>
        <w:jc w:val="both"/>
        <w:rPr>
          <w:b/>
        </w:rPr>
      </w:pPr>
    </w:p>
    <w:p w14:paraId="390E70AE" w14:textId="77777777" w:rsidR="00E550D2" w:rsidRPr="00BE16E4" w:rsidRDefault="00E550D2" w:rsidP="005C2A4C">
      <w:pPr>
        <w:tabs>
          <w:tab w:val="left" w:pos="567"/>
        </w:tabs>
        <w:spacing w:line="360" w:lineRule="auto"/>
        <w:jc w:val="both"/>
        <w:rPr>
          <w:b/>
          <w:color w:val="auto"/>
        </w:rPr>
      </w:pPr>
      <w:r w:rsidRPr="00BE16E4">
        <w:rPr>
          <w:b/>
          <w:color w:val="auto"/>
        </w:rPr>
        <w:lastRenderedPageBreak/>
        <w:t xml:space="preserve">Failure to report or report correctly may result in some or all Erasmus+ funding being withdrawn and a request for recovery being issued. </w:t>
      </w:r>
    </w:p>
    <w:p w14:paraId="7A059C73" w14:textId="7D91C9FB" w:rsidR="00E550D2" w:rsidRPr="001A340C" w:rsidRDefault="00E550D2" w:rsidP="005C2A4C">
      <w:pPr>
        <w:tabs>
          <w:tab w:val="left" w:pos="567"/>
        </w:tabs>
        <w:spacing w:line="360" w:lineRule="auto"/>
        <w:jc w:val="both"/>
        <w:rPr>
          <w:color w:val="auto"/>
        </w:rPr>
      </w:pPr>
      <w:r w:rsidRPr="001A340C">
        <w:rPr>
          <w:color w:val="auto"/>
        </w:rPr>
        <w:t xml:space="preserve">Once a project final report has been submitted, it will go to be assessed by expert assessors. You will then receive a final report feedback and score. The final report will be assessed on the basis of quality criteria and scored out of a total maximum of 100 points. If the final report scores less than 50 points in total, the UK National Agency will reduce the final grant amount on the basis of poor, partial or late implementation of the project. </w:t>
      </w:r>
    </w:p>
    <w:p w14:paraId="6F50B3D6" w14:textId="28888A74" w:rsidR="00300AF6" w:rsidRDefault="005D1A38" w:rsidP="005C2A4C">
      <w:pPr>
        <w:tabs>
          <w:tab w:val="left" w:pos="993"/>
        </w:tabs>
        <w:spacing w:before="4" w:after="0" w:line="360" w:lineRule="auto"/>
        <w:ind w:right="54"/>
        <w:jc w:val="both"/>
        <w:rPr>
          <w:color w:val="auto"/>
        </w:rPr>
      </w:pPr>
      <w:r w:rsidRPr="001A340C">
        <w:rPr>
          <w:color w:val="auto"/>
        </w:rPr>
        <w:t>Once submitted</w:t>
      </w:r>
      <w:r w:rsidR="001A340C" w:rsidRPr="001A340C">
        <w:rPr>
          <w:color w:val="auto"/>
        </w:rPr>
        <w:t>,</w:t>
      </w:r>
      <w:r w:rsidRPr="001A340C">
        <w:rPr>
          <w:color w:val="auto"/>
        </w:rPr>
        <w:t xml:space="preserve"> your final report is </w:t>
      </w:r>
      <w:proofErr w:type="gramStart"/>
      <w:r w:rsidRPr="001A340C">
        <w:rPr>
          <w:color w:val="auto"/>
        </w:rPr>
        <w:t>assessed</w:t>
      </w:r>
      <w:proofErr w:type="gramEnd"/>
      <w:r w:rsidRPr="001A340C">
        <w:rPr>
          <w:color w:val="auto"/>
        </w:rPr>
        <w:t xml:space="preserve"> and the outcome of this assessment determines the amount of your final payment</w:t>
      </w:r>
      <w:r w:rsidR="00C6213D">
        <w:rPr>
          <w:color w:val="auto"/>
        </w:rPr>
        <w:t>. T</w:t>
      </w:r>
      <w:r w:rsidRPr="001A340C">
        <w:rPr>
          <w:color w:val="auto"/>
        </w:rPr>
        <w:t>he outcome of this assessment may result in the</w:t>
      </w:r>
      <w:r w:rsidR="00C6213D">
        <w:rPr>
          <w:color w:val="auto"/>
        </w:rPr>
        <w:t xml:space="preserve"> UK</w:t>
      </w:r>
      <w:r w:rsidRPr="001A340C">
        <w:rPr>
          <w:color w:val="auto"/>
        </w:rPr>
        <w:t xml:space="preserve"> NA seeking a repayment of funds already granted if the final report does not pass the required quality </w:t>
      </w:r>
      <w:proofErr w:type="spellStart"/>
      <w:r w:rsidRPr="001A340C">
        <w:rPr>
          <w:color w:val="auto"/>
        </w:rPr>
        <w:t>threshold</w:t>
      </w:r>
      <w:r w:rsidR="00C6213D">
        <w:rPr>
          <w:color w:val="auto"/>
        </w:rPr>
        <w:t>.</w:t>
      </w:r>
      <w:r w:rsidRPr="001A340C">
        <w:rPr>
          <w:color w:val="auto"/>
        </w:rPr>
        <w:t>The</w:t>
      </w:r>
      <w:proofErr w:type="spellEnd"/>
      <w:r w:rsidRPr="001A340C">
        <w:rPr>
          <w:color w:val="auto"/>
        </w:rPr>
        <w:t xml:space="preserve"> UK NA will seek to maximise the total grant </w:t>
      </w:r>
      <w:r w:rsidR="00E8546E">
        <w:rPr>
          <w:color w:val="auto"/>
        </w:rPr>
        <w:t xml:space="preserve">payable </w:t>
      </w:r>
      <w:r w:rsidRPr="001A340C">
        <w:rPr>
          <w:color w:val="auto"/>
        </w:rPr>
        <w:t xml:space="preserve">however we can only do this on the basis of a good quality and accurate final report. In order to ensure this you should report </w:t>
      </w:r>
      <w:r w:rsidR="00E8546E">
        <w:rPr>
          <w:color w:val="auto"/>
        </w:rPr>
        <w:t>travel and activities</w:t>
      </w:r>
      <w:r w:rsidR="00BA555A">
        <w:rPr>
          <w:color w:val="auto"/>
        </w:rPr>
        <w:t xml:space="preserve"> </w:t>
      </w:r>
      <w:r w:rsidR="00BA555A" w:rsidRPr="001A340C">
        <w:rPr>
          <w:color w:val="auto"/>
        </w:rPr>
        <w:t>(including preparation, monitoring and support, evaluation, and dissemination</w:t>
      </w:r>
      <w:proofErr w:type="gramStart"/>
      <w:r w:rsidR="00BA555A" w:rsidRPr="001A340C">
        <w:rPr>
          <w:color w:val="auto"/>
        </w:rPr>
        <w:t xml:space="preserve">), </w:t>
      </w:r>
      <w:r w:rsidR="00E8546E">
        <w:rPr>
          <w:color w:val="auto"/>
        </w:rPr>
        <w:t xml:space="preserve"> undertaken</w:t>
      </w:r>
      <w:proofErr w:type="gramEnd"/>
      <w:r w:rsidR="00E8546E">
        <w:rPr>
          <w:color w:val="auto"/>
        </w:rPr>
        <w:t xml:space="preserve"> </w:t>
      </w:r>
      <w:r w:rsidRPr="001A340C">
        <w:rPr>
          <w:color w:val="auto"/>
        </w:rPr>
        <w:t xml:space="preserve">during the implementation of your project and project results and outcomes. </w:t>
      </w:r>
      <w:r w:rsidR="00BA555A">
        <w:rPr>
          <w:color w:val="auto"/>
        </w:rPr>
        <w:t>The</w:t>
      </w:r>
      <w:r w:rsidR="00BA555A" w:rsidRPr="001A340C">
        <w:rPr>
          <w:color w:val="auto"/>
        </w:rPr>
        <w:t xml:space="preserve"> </w:t>
      </w:r>
      <w:r w:rsidRPr="001A340C">
        <w:rPr>
          <w:color w:val="auto"/>
        </w:rPr>
        <w:t xml:space="preserve">narrative should be written accordingly and include figures, statistics, and examples drawn from your project and not copied and pasted from </w:t>
      </w:r>
      <w:r w:rsidR="00BA555A">
        <w:rPr>
          <w:color w:val="auto"/>
        </w:rPr>
        <w:t>the</w:t>
      </w:r>
      <w:r w:rsidR="00BA555A" w:rsidRPr="001A340C">
        <w:rPr>
          <w:color w:val="auto"/>
        </w:rPr>
        <w:t xml:space="preserve"> </w:t>
      </w:r>
      <w:r w:rsidRPr="001A340C">
        <w:rPr>
          <w:color w:val="auto"/>
        </w:rPr>
        <w:t xml:space="preserve">original funding application. In terms of your budget information you should accurately report travel distances, days of work or </w:t>
      </w:r>
      <w:proofErr w:type="spellStart"/>
      <w:proofErr w:type="gramStart"/>
      <w:r w:rsidRPr="001A340C">
        <w:rPr>
          <w:color w:val="auto"/>
        </w:rPr>
        <w:t>activities,</w:t>
      </w:r>
      <w:r w:rsidR="00BA555A">
        <w:rPr>
          <w:color w:val="auto"/>
        </w:rPr>
        <w:t>etc</w:t>
      </w:r>
      <w:proofErr w:type="spellEnd"/>
      <w:r w:rsidR="00BA555A">
        <w:rPr>
          <w:color w:val="auto"/>
        </w:rPr>
        <w:t>.</w:t>
      </w:r>
      <w:r w:rsidRPr="001A340C">
        <w:rPr>
          <w:color w:val="auto"/>
        </w:rPr>
        <w:t>.</w:t>
      </w:r>
      <w:proofErr w:type="gramEnd"/>
      <w:r w:rsidRPr="001A340C">
        <w:rPr>
          <w:color w:val="auto"/>
        </w:rPr>
        <w:t xml:space="preserve">  The UK NA understands that the project activities implement</w:t>
      </w:r>
      <w:r w:rsidR="00BA555A">
        <w:rPr>
          <w:color w:val="auto"/>
        </w:rPr>
        <w:t>ed</w:t>
      </w:r>
      <w:r w:rsidRPr="001A340C">
        <w:rPr>
          <w:color w:val="auto"/>
        </w:rPr>
        <w:t xml:space="preserve"> may not exactly match what </w:t>
      </w:r>
      <w:r w:rsidR="00BA555A">
        <w:rPr>
          <w:color w:val="auto"/>
        </w:rPr>
        <w:t>was</w:t>
      </w:r>
      <w:r w:rsidRPr="001A340C">
        <w:rPr>
          <w:color w:val="auto"/>
        </w:rPr>
        <w:t xml:space="preserve"> indicated in</w:t>
      </w:r>
      <w:r w:rsidR="00BA555A">
        <w:rPr>
          <w:color w:val="auto"/>
        </w:rPr>
        <w:t xml:space="preserve"> the</w:t>
      </w:r>
      <w:r w:rsidRPr="001A340C">
        <w:rPr>
          <w:color w:val="auto"/>
        </w:rPr>
        <w:t xml:space="preserve"> funding application</w:t>
      </w:r>
      <w:r w:rsidR="00BA555A">
        <w:rPr>
          <w:color w:val="auto"/>
        </w:rPr>
        <w:t>. In</w:t>
      </w:r>
      <w:r w:rsidRPr="001A340C">
        <w:rPr>
          <w:color w:val="auto"/>
        </w:rPr>
        <w:t xml:space="preserve"> processing </w:t>
      </w:r>
      <w:r w:rsidR="00BA555A">
        <w:rPr>
          <w:color w:val="auto"/>
        </w:rPr>
        <w:t xml:space="preserve">the </w:t>
      </w:r>
      <w:r w:rsidRPr="001A340C">
        <w:rPr>
          <w:color w:val="auto"/>
        </w:rPr>
        <w:t xml:space="preserve">final </w:t>
      </w:r>
      <w:proofErr w:type="gramStart"/>
      <w:r w:rsidRPr="001A340C">
        <w:rPr>
          <w:color w:val="auto"/>
        </w:rPr>
        <w:t>report</w:t>
      </w:r>
      <w:proofErr w:type="gramEnd"/>
      <w:r w:rsidRPr="001A340C">
        <w:rPr>
          <w:color w:val="auto"/>
        </w:rPr>
        <w:t xml:space="preserve"> we will identify and implement the necessary budget transfers for you in order to maximise the grant payable to you</w:t>
      </w:r>
      <w:r w:rsidR="00BA555A">
        <w:rPr>
          <w:color w:val="auto"/>
        </w:rPr>
        <w:t xml:space="preserve">. </w:t>
      </w:r>
    </w:p>
    <w:p w14:paraId="7434CA02" w14:textId="77777777" w:rsidR="00EB3B5F" w:rsidRPr="009427EF" w:rsidRDefault="00EB3B5F" w:rsidP="005C2A4C">
      <w:pPr>
        <w:tabs>
          <w:tab w:val="left" w:pos="993"/>
        </w:tabs>
        <w:spacing w:before="4" w:after="0" w:line="360" w:lineRule="auto"/>
        <w:ind w:right="54"/>
        <w:jc w:val="both"/>
        <w:rPr>
          <w:color w:val="auto"/>
        </w:rPr>
      </w:pPr>
    </w:p>
    <w:p w14:paraId="4BD8C372" w14:textId="34E16F41" w:rsidR="00870A40" w:rsidRPr="004C3327" w:rsidRDefault="00246E7B" w:rsidP="005C2A4C">
      <w:pPr>
        <w:pStyle w:val="HeadingB"/>
        <w:numPr>
          <w:ilvl w:val="0"/>
          <w:numId w:val="15"/>
        </w:numPr>
        <w:tabs>
          <w:tab w:val="left" w:pos="284"/>
        </w:tabs>
        <w:spacing w:before="0" w:line="360" w:lineRule="auto"/>
        <w:ind w:right="805" w:hanging="502"/>
        <w:jc w:val="both"/>
      </w:pPr>
      <w:bookmarkStart w:id="66" w:name="_Toc21940833"/>
      <w:bookmarkStart w:id="67" w:name="_Toc63516405"/>
      <w:bookmarkEnd w:id="47"/>
      <w:r w:rsidRPr="004C3327">
        <w:t>Impact and Dissemination</w:t>
      </w:r>
      <w:bookmarkEnd w:id="66"/>
      <w:bookmarkEnd w:id="67"/>
      <w:r w:rsidRPr="004C3327">
        <w:t xml:space="preserve"> </w:t>
      </w:r>
    </w:p>
    <w:p w14:paraId="086BC2E6" w14:textId="4962D4B6" w:rsidR="004822B2" w:rsidRDefault="00225729" w:rsidP="005C2A4C">
      <w:pPr>
        <w:tabs>
          <w:tab w:val="left" w:pos="567"/>
        </w:tabs>
        <w:autoSpaceDE w:val="0"/>
        <w:autoSpaceDN w:val="0"/>
        <w:adjustRightInd w:val="0"/>
        <w:spacing w:after="0" w:line="360" w:lineRule="auto"/>
        <w:jc w:val="both"/>
        <w:rPr>
          <w:color w:val="4F81BD" w:themeColor="accent1"/>
        </w:rPr>
      </w:pPr>
      <w:r w:rsidRPr="009427EF">
        <w:rPr>
          <w:color w:val="auto"/>
        </w:rPr>
        <w:t>Dissemination and exploitation of results is one of the crucial areas of the Erasmus+ programme</w:t>
      </w:r>
      <w:r w:rsidR="000232A0" w:rsidRPr="009427EF">
        <w:rPr>
          <w:color w:val="auto"/>
        </w:rPr>
        <w:t xml:space="preserve">. </w:t>
      </w:r>
      <w:r w:rsidRPr="009427EF">
        <w:rPr>
          <w:color w:val="auto"/>
        </w:rPr>
        <w:t xml:space="preserve">You can find specific information about Dissemination in </w:t>
      </w:r>
      <w:r w:rsidRPr="004E6A7A">
        <w:rPr>
          <w:b/>
          <w:bCs/>
          <w:color w:val="auto"/>
        </w:rPr>
        <w:t>Annex II Dissemination and Exploitation of results - A Practical Guide for Beneficiaries</w:t>
      </w:r>
      <w:r w:rsidRPr="009427EF">
        <w:rPr>
          <w:color w:val="auto"/>
        </w:rPr>
        <w:t xml:space="preserve"> on pages </w:t>
      </w:r>
      <w:r w:rsidR="00357126" w:rsidRPr="009427EF">
        <w:rPr>
          <w:color w:val="auto"/>
        </w:rPr>
        <w:t>3</w:t>
      </w:r>
      <w:r w:rsidR="00AC60F2">
        <w:rPr>
          <w:color w:val="auto"/>
        </w:rPr>
        <w:t>12</w:t>
      </w:r>
      <w:r w:rsidR="00357126" w:rsidRPr="009427EF">
        <w:rPr>
          <w:color w:val="auto"/>
        </w:rPr>
        <w:t xml:space="preserve"> </w:t>
      </w:r>
      <w:r w:rsidR="00AC60F2">
        <w:rPr>
          <w:color w:val="auto"/>
        </w:rPr>
        <w:t>–</w:t>
      </w:r>
      <w:r w:rsidR="00357126" w:rsidRPr="009427EF">
        <w:rPr>
          <w:color w:val="auto"/>
        </w:rPr>
        <w:t xml:space="preserve"> 31</w:t>
      </w:r>
      <w:r w:rsidR="00AC60F2">
        <w:rPr>
          <w:color w:val="auto"/>
        </w:rPr>
        <w:t xml:space="preserve">7 </w:t>
      </w:r>
      <w:r w:rsidRPr="009427EF">
        <w:rPr>
          <w:color w:val="auto"/>
        </w:rPr>
        <w:t>of the</w:t>
      </w:r>
      <w:r w:rsidR="00F7108A" w:rsidRPr="009427EF">
        <w:rPr>
          <w:color w:val="auto"/>
        </w:rPr>
        <w:t xml:space="preserve"> </w:t>
      </w:r>
      <w:hyperlink r:id="rId48" w:history="1">
        <w:r w:rsidR="00A17B76" w:rsidRPr="00362A9A">
          <w:rPr>
            <w:rStyle w:val="Hyperlink"/>
          </w:rPr>
          <w:t>2020 Programme Guide</w:t>
        </w:r>
      </w:hyperlink>
      <w:r w:rsidR="00F7108A" w:rsidRPr="00300AF6">
        <w:rPr>
          <w:color w:val="4F81BD" w:themeColor="accent1"/>
        </w:rPr>
        <w:t>.</w:t>
      </w:r>
      <w:r w:rsidRPr="00300AF6">
        <w:rPr>
          <w:color w:val="4F81BD" w:themeColor="accent1"/>
        </w:rPr>
        <w:t xml:space="preserve"> </w:t>
      </w:r>
    </w:p>
    <w:p w14:paraId="2920AB8D" w14:textId="77777777" w:rsidR="003B255F" w:rsidRDefault="003B255F" w:rsidP="005C2A4C">
      <w:pPr>
        <w:tabs>
          <w:tab w:val="left" w:pos="567"/>
        </w:tabs>
        <w:autoSpaceDE w:val="0"/>
        <w:autoSpaceDN w:val="0"/>
        <w:adjustRightInd w:val="0"/>
        <w:spacing w:after="0" w:line="360" w:lineRule="auto"/>
        <w:jc w:val="both"/>
        <w:rPr>
          <w:color w:val="4F81BD" w:themeColor="accent1"/>
        </w:rPr>
      </w:pPr>
    </w:p>
    <w:p w14:paraId="65620A53" w14:textId="18E7216D" w:rsidR="004822B2" w:rsidRPr="009427EF" w:rsidRDefault="004822B2" w:rsidP="005C2A4C">
      <w:pPr>
        <w:tabs>
          <w:tab w:val="left" w:pos="567"/>
        </w:tabs>
        <w:autoSpaceDE w:val="0"/>
        <w:autoSpaceDN w:val="0"/>
        <w:adjustRightInd w:val="0"/>
        <w:spacing w:after="0" w:line="360" w:lineRule="auto"/>
        <w:jc w:val="both"/>
        <w:rPr>
          <w:color w:val="auto"/>
        </w:rPr>
      </w:pPr>
      <w:r w:rsidRPr="009427EF">
        <w:rPr>
          <w:b/>
          <w:color w:val="auto"/>
        </w:rPr>
        <w:t>Tangible</w:t>
      </w:r>
      <w:r w:rsidRPr="009427EF">
        <w:rPr>
          <w:color w:val="auto"/>
        </w:rPr>
        <w:t xml:space="preserve"> results may include:</w:t>
      </w:r>
    </w:p>
    <w:p w14:paraId="7D3304A4" w14:textId="77777777" w:rsidR="00107856" w:rsidRDefault="004822B2" w:rsidP="005C2A4C">
      <w:pPr>
        <w:pStyle w:val="ListParagraph"/>
        <w:numPr>
          <w:ilvl w:val="0"/>
          <w:numId w:val="3"/>
        </w:numPr>
        <w:tabs>
          <w:tab w:val="left" w:pos="567"/>
        </w:tabs>
        <w:spacing w:before="120" w:after="120" w:line="360" w:lineRule="auto"/>
        <w:jc w:val="both"/>
        <w:rPr>
          <w:color w:val="auto"/>
          <w:lang w:eastAsia="zh-CN"/>
        </w:rPr>
      </w:pPr>
      <w:r w:rsidRPr="009427EF">
        <w:rPr>
          <w:color w:val="auto"/>
          <w:lang w:eastAsia="zh-CN"/>
        </w:rPr>
        <w:t xml:space="preserve">an approach or a model </w:t>
      </w:r>
      <w:r w:rsidR="00107856">
        <w:rPr>
          <w:color w:val="auto"/>
          <w:lang w:eastAsia="zh-CN"/>
        </w:rPr>
        <w:t xml:space="preserve">to solve a </w:t>
      </w:r>
      <w:proofErr w:type="gramStart"/>
      <w:r w:rsidR="00107856">
        <w:rPr>
          <w:color w:val="auto"/>
          <w:lang w:eastAsia="zh-CN"/>
        </w:rPr>
        <w:t>problem;</w:t>
      </w:r>
      <w:proofErr w:type="gramEnd"/>
    </w:p>
    <w:p w14:paraId="2945F666" w14:textId="77777777" w:rsidR="004822B2" w:rsidRPr="009427EF" w:rsidRDefault="00107856" w:rsidP="005C2A4C">
      <w:pPr>
        <w:pStyle w:val="ListParagraph"/>
        <w:numPr>
          <w:ilvl w:val="0"/>
          <w:numId w:val="3"/>
        </w:numPr>
        <w:tabs>
          <w:tab w:val="left" w:pos="567"/>
        </w:tabs>
        <w:spacing w:before="120" w:after="120" w:line="360" w:lineRule="auto"/>
        <w:jc w:val="both"/>
        <w:rPr>
          <w:color w:val="auto"/>
          <w:lang w:eastAsia="zh-CN"/>
        </w:rPr>
      </w:pPr>
      <w:r>
        <w:rPr>
          <w:color w:val="auto"/>
          <w:lang w:eastAsia="zh-CN"/>
        </w:rPr>
        <w:t xml:space="preserve">a practical tool or product such as handbooks, curricula, e-learning </w:t>
      </w:r>
      <w:proofErr w:type="gramStart"/>
      <w:r>
        <w:rPr>
          <w:color w:val="auto"/>
          <w:lang w:eastAsia="zh-CN"/>
        </w:rPr>
        <w:t>tools;</w:t>
      </w:r>
      <w:proofErr w:type="gramEnd"/>
      <w:r>
        <w:rPr>
          <w:color w:val="auto"/>
          <w:lang w:eastAsia="zh-CN"/>
        </w:rPr>
        <w:t xml:space="preserve"> </w:t>
      </w:r>
    </w:p>
    <w:p w14:paraId="7C0A7367" w14:textId="77777777" w:rsidR="004822B2" w:rsidRPr="009427EF" w:rsidRDefault="00107856" w:rsidP="005C2A4C">
      <w:pPr>
        <w:pStyle w:val="ListParagraph"/>
        <w:numPr>
          <w:ilvl w:val="0"/>
          <w:numId w:val="3"/>
        </w:numPr>
        <w:tabs>
          <w:tab w:val="left" w:pos="567"/>
        </w:tabs>
        <w:spacing w:before="120" w:after="120" w:line="360" w:lineRule="auto"/>
        <w:jc w:val="both"/>
        <w:rPr>
          <w:color w:val="auto"/>
          <w:lang w:eastAsia="zh-CN"/>
        </w:rPr>
      </w:pPr>
      <w:r>
        <w:rPr>
          <w:color w:val="auto"/>
          <w:lang w:eastAsia="zh-CN"/>
        </w:rPr>
        <w:t xml:space="preserve">research </w:t>
      </w:r>
      <w:r w:rsidR="004822B2" w:rsidRPr="009427EF">
        <w:rPr>
          <w:color w:val="auto"/>
          <w:lang w:eastAsia="zh-CN"/>
        </w:rPr>
        <w:t xml:space="preserve">reports or </w:t>
      </w:r>
      <w:proofErr w:type="gramStart"/>
      <w:r w:rsidR="004822B2" w:rsidRPr="009427EF">
        <w:rPr>
          <w:color w:val="auto"/>
          <w:lang w:eastAsia="zh-CN"/>
        </w:rPr>
        <w:t>studies;</w:t>
      </w:r>
      <w:proofErr w:type="gramEnd"/>
    </w:p>
    <w:p w14:paraId="37FA3A25" w14:textId="77777777" w:rsidR="004822B2" w:rsidRDefault="004822B2" w:rsidP="005C2A4C">
      <w:pPr>
        <w:pStyle w:val="ListParagraph"/>
        <w:numPr>
          <w:ilvl w:val="0"/>
          <w:numId w:val="3"/>
        </w:numPr>
        <w:tabs>
          <w:tab w:val="left" w:pos="567"/>
        </w:tabs>
        <w:spacing w:before="120" w:after="120" w:line="360" w:lineRule="auto"/>
        <w:jc w:val="both"/>
        <w:rPr>
          <w:color w:val="auto"/>
          <w:lang w:eastAsia="zh-CN"/>
        </w:rPr>
      </w:pPr>
      <w:r w:rsidRPr="009427EF">
        <w:rPr>
          <w:color w:val="auto"/>
          <w:lang w:eastAsia="zh-CN"/>
        </w:rPr>
        <w:t xml:space="preserve">good practice guides or case </w:t>
      </w:r>
      <w:proofErr w:type="gramStart"/>
      <w:r w:rsidRPr="009427EF">
        <w:rPr>
          <w:color w:val="auto"/>
          <w:lang w:eastAsia="zh-CN"/>
        </w:rPr>
        <w:t>studies;</w:t>
      </w:r>
      <w:proofErr w:type="gramEnd"/>
      <w:r w:rsidR="000232A0" w:rsidRPr="009427EF">
        <w:rPr>
          <w:color w:val="auto"/>
          <w:lang w:eastAsia="zh-CN"/>
        </w:rPr>
        <w:t xml:space="preserve"> </w:t>
      </w:r>
    </w:p>
    <w:p w14:paraId="15955D82" w14:textId="77777777" w:rsidR="00107856" w:rsidRDefault="00107856" w:rsidP="005C2A4C">
      <w:pPr>
        <w:pStyle w:val="ListParagraph"/>
        <w:numPr>
          <w:ilvl w:val="0"/>
          <w:numId w:val="3"/>
        </w:numPr>
        <w:tabs>
          <w:tab w:val="left" w:pos="567"/>
        </w:tabs>
        <w:spacing w:before="120" w:after="120" w:line="360" w:lineRule="auto"/>
        <w:jc w:val="both"/>
        <w:rPr>
          <w:color w:val="auto"/>
          <w:lang w:eastAsia="zh-CN"/>
        </w:rPr>
      </w:pPr>
      <w:r>
        <w:rPr>
          <w:color w:val="auto"/>
          <w:lang w:eastAsia="zh-CN"/>
        </w:rPr>
        <w:t xml:space="preserve">recognition </w:t>
      </w:r>
      <w:proofErr w:type="gramStart"/>
      <w:r>
        <w:rPr>
          <w:color w:val="auto"/>
          <w:lang w:eastAsia="zh-CN"/>
        </w:rPr>
        <w:t>certificates;</w:t>
      </w:r>
      <w:proofErr w:type="gramEnd"/>
    </w:p>
    <w:p w14:paraId="1E310352" w14:textId="77777777" w:rsidR="00107856" w:rsidRPr="009427EF" w:rsidRDefault="00107856" w:rsidP="005C2A4C">
      <w:pPr>
        <w:pStyle w:val="ListParagraph"/>
        <w:numPr>
          <w:ilvl w:val="0"/>
          <w:numId w:val="3"/>
        </w:numPr>
        <w:tabs>
          <w:tab w:val="left" w:pos="567"/>
        </w:tabs>
        <w:spacing w:before="120" w:after="120" w:line="360" w:lineRule="auto"/>
        <w:jc w:val="both"/>
        <w:rPr>
          <w:color w:val="auto"/>
          <w:lang w:eastAsia="zh-CN"/>
        </w:rPr>
      </w:pPr>
      <w:r>
        <w:rPr>
          <w:color w:val="auto"/>
          <w:lang w:eastAsia="zh-CN"/>
        </w:rPr>
        <w:lastRenderedPageBreak/>
        <w:t xml:space="preserve">evaluation </w:t>
      </w:r>
      <w:proofErr w:type="gramStart"/>
      <w:r>
        <w:rPr>
          <w:color w:val="auto"/>
          <w:lang w:eastAsia="zh-CN"/>
        </w:rPr>
        <w:t>reports;</w:t>
      </w:r>
      <w:proofErr w:type="gramEnd"/>
    </w:p>
    <w:p w14:paraId="59591204" w14:textId="77777777" w:rsidR="004822B2" w:rsidRDefault="003B255F" w:rsidP="005C2A4C">
      <w:pPr>
        <w:pStyle w:val="ListParagraph"/>
        <w:numPr>
          <w:ilvl w:val="0"/>
          <w:numId w:val="3"/>
        </w:numPr>
        <w:tabs>
          <w:tab w:val="left" w:pos="567"/>
        </w:tabs>
        <w:spacing w:before="120" w:after="120" w:line="360" w:lineRule="auto"/>
        <w:jc w:val="both"/>
        <w:rPr>
          <w:color w:val="auto"/>
        </w:rPr>
      </w:pPr>
      <w:r w:rsidRPr="009427EF">
        <w:rPr>
          <w:color w:val="auto"/>
          <w:lang w:eastAsia="zh-CN"/>
        </w:rPr>
        <w:t>Newsletters</w:t>
      </w:r>
      <w:r w:rsidR="004822B2" w:rsidRPr="009427EF">
        <w:rPr>
          <w:color w:val="auto"/>
        </w:rPr>
        <w:t xml:space="preserve"> or information leaflets.</w:t>
      </w:r>
    </w:p>
    <w:p w14:paraId="49150A41" w14:textId="5ADBA0E4" w:rsidR="004822B2" w:rsidRPr="009427EF" w:rsidRDefault="004822B2" w:rsidP="005C2A4C">
      <w:pPr>
        <w:tabs>
          <w:tab w:val="left" w:pos="567"/>
        </w:tabs>
        <w:autoSpaceDE w:val="0"/>
        <w:autoSpaceDN w:val="0"/>
        <w:adjustRightInd w:val="0"/>
        <w:spacing w:after="0" w:line="360" w:lineRule="auto"/>
        <w:jc w:val="both"/>
        <w:rPr>
          <w:color w:val="auto"/>
        </w:rPr>
      </w:pPr>
      <w:proofErr w:type="gramStart"/>
      <w:r w:rsidRPr="009427EF">
        <w:rPr>
          <w:b/>
          <w:color w:val="auto"/>
        </w:rPr>
        <w:t>Intangible</w:t>
      </w:r>
      <w:r w:rsidRPr="009427EF">
        <w:rPr>
          <w:color w:val="auto"/>
        </w:rPr>
        <w:t xml:space="preserve">  results</w:t>
      </w:r>
      <w:proofErr w:type="gramEnd"/>
      <w:r w:rsidRPr="009427EF">
        <w:rPr>
          <w:color w:val="auto"/>
        </w:rPr>
        <w:t xml:space="preserve"> may include for example:</w:t>
      </w:r>
    </w:p>
    <w:p w14:paraId="4737418B" w14:textId="77777777" w:rsidR="004822B2" w:rsidRPr="009427EF" w:rsidRDefault="004822B2" w:rsidP="005C2A4C">
      <w:pPr>
        <w:pStyle w:val="ListParagraph"/>
        <w:numPr>
          <w:ilvl w:val="0"/>
          <w:numId w:val="3"/>
        </w:numPr>
        <w:tabs>
          <w:tab w:val="left" w:pos="567"/>
        </w:tabs>
        <w:spacing w:before="120" w:after="120" w:line="360" w:lineRule="auto"/>
        <w:jc w:val="both"/>
        <w:rPr>
          <w:color w:val="auto"/>
          <w:lang w:eastAsia="zh-CN"/>
        </w:rPr>
      </w:pPr>
      <w:r w:rsidRPr="009427EF">
        <w:rPr>
          <w:color w:val="auto"/>
          <w:lang w:eastAsia="zh-CN"/>
        </w:rPr>
        <w:t>knowledge and experience gained by participants, learners or staff</w:t>
      </w:r>
    </w:p>
    <w:p w14:paraId="2DDA5AD9" w14:textId="77777777" w:rsidR="004822B2" w:rsidRPr="009427EF" w:rsidRDefault="004822B2" w:rsidP="005C2A4C">
      <w:pPr>
        <w:pStyle w:val="ListParagraph"/>
        <w:numPr>
          <w:ilvl w:val="0"/>
          <w:numId w:val="3"/>
        </w:numPr>
        <w:tabs>
          <w:tab w:val="left" w:pos="567"/>
        </w:tabs>
        <w:spacing w:before="120" w:after="120" w:line="360" w:lineRule="auto"/>
        <w:jc w:val="both"/>
        <w:rPr>
          <w:color w:val="auto"/>
          <w:lang w:eastAsia="zh-CN"/>
        </w:rPr>
      </w:pPr>
      <w:r w:rsidRPr="009427EF">
        <w:rPr>
          <w:color w:val="auto"/>
          <w:lang w:eastAsia="zh-CN"/>
        </w:rPr>
        <w:t xml:space="preserve">increased skills or </w:t>
      </w:r>
      <w:proofErr w:type="gramStart"/>
      <w:r w:rsidRPr="009427EF">
        <w:rPr>
          <w:color w:val="auto"/>
          <w:lang w:eastAsia="zh-CN"/>
        </w:rPr>
        <w:t>achievements;</w:t>
      </w:r>
      <w:proofErr w:type="gramEnd"/>
    </w:p>
    <w:p w14:paraId="2CDBF925" w14:textId="77777777" w:rsidR="004822B2" w:rsidRPr="009427EF" w:rsidRDefault="004822B2" w:rsidP="005C2A4C">
      <w:pPr>
        <w:pStyle w:val="ListParagraph"/>
        <w:numPr>
          <w:ilvl w:val="0"/>
          <w:numId w:val="3"/>
        </w:numPr>
        <w:tabs>
          <w:tab w:val="left" w:pos="567"/>
        </w:tabs>
        <w:spacing w:before="120" w:after="120" w:line="360" w:lineRule="auto"/>
        <w:jc w:val="both"/>
        <w:rPr>
          <w:color w:val="auto"/>
          <w:lang w:eastAsia="zh-CN"/>
        </w:rPr>
      </w:pPr>
      <w:r w:rsidRPr="009427EF">
        <w:rPr>
          <w:color w:val="auto"/>
          <w:lang w:eastAsia="zh-CN"/>
        </w:rPr>
        <w:t xml:space="preserve">improved cultural </w:t>
      </w:r>
      <w:proofErr w:type="gramStart"/>
      <w:r w:rsidRPr="009427EF">
        <w:rPr>
          <w:color w:val="auto"/>
          <w:lang w:eastAsia="zh-CN"/>
        </w:rPr>
        <w:t>awareness;</w:t>
      </w:r>
      <w:proofErr w:type="gramEnd"/>
      <w:r w:rsidR="000232A0" w:rsidRPr="009427EF">
        <w:rPr>
          <w:color w:val="auto"/>
          <w:lang w:eastAsia="zh-CN"/>
        </w:rPr>
        <w:t xml:space="preserve"> </w:t>
      </w:r>
    </w:p>
    <w:p w14:paraId="0DF1D0C5" w14:textId="1D84E697" w:rsidR="00246E7B" w:rsidRDefault="003B255F" w:rsidP="005C2A4C">
      <w:pPr>
        <w:pStyle w:val="ListParagraph"/>
        <w:numPr>
          <w:ilvl w:val="0"/>
          <w:numId w:val="3"/>
        </w:numPr>
        <w:tabs>
          <w:tab w:val="left" w:pos="567"/>
        </w:tabs>
        <w:spacing w:before="120" w:after="120" w:line="360" w:lineRule="auto"/>
        <w:jc w:val="both"/>
        <w:rPr>
          <w:color w:val="auto"/>
          <w:lang w:eastAsia="zh-CN"/>
        </w:rPr>
      </w:pPr>
      <w:r w:rsidRPr="009427EF">
        <w:rPr>
          <w:color w:val="auto"/>
          <w:lang w:eastAsia="zh-CN"/>
        </w:rPr>
        <w:t>Better</w:t>
      </w:r>
      <w:r w:rsidR="004822B2" w:rsidRPr="009427EF">
        <w:rPr>
          <w:color w:val="auto"/>
          <w:lang w:eastAsia="zh-CN"/>
        </w:rPr>
        <w:t xml:space="preserve"> language skills.</w:t>
      </w:r>
      <w:bookmarkStart w:id="68" w:name="_Toc423684534"/>
    </w:p>
    <w:p w14:paraId="471E905C" w14:textId="7D9F16E6" w:rsidR="00A43048" w:rsidRPr="00BA555A" w:rsidRDefault="00225729" w:rsidP="005C2A4C">
      <w:pPr>
        <w:pStyle w:val="HeadingB"/>
        <w:numPr>
          <w:ilvl w:val="1"/>
          <w:numId w:val="15"/>
        </w:numPr>
        <w:tabs>
          <w:tab w:val="left" w:pos="993"/>
        </w:tabs>
        <w:spacing w:line="360" w:lineRule="auto"/>
        <w:jc w:val="both"/>
        <w:rPr>
          <w:color w:val="auto"/>
          <w:sz w:val="28"/>
          <w:szCs w:val="28"/>
        </w:rPr>
      </w:pPr>
      <w:bookmarkStart w:id="69" w:name="_Toc63516406"/>
      <w:r w:rsidRPr="00844781">
        <w:rPr>
          <w:color w:val="auto"/>
          <w:sz w:val="28"/>
          <w:szCs w:val="28"/>
        </w:rPr>
        <w:t xml:space="preserve">What is </w:t>
      </w:r>
      <w:bookmarkEnd w:id="68"/>
      <w:r w:rsidR="00A43048">
        <w:rPr>
          <w:color w:val="auto"/>
          <w:sz w:val="28"/>
          <w:szCs w:val="28"/>
        </w:rPr>
        <w:t>D</w:t>
      </w:r>
      <w:r w:rsidR="003E2013" w:rsidRPr="00926CD0">
        <w:rPr>
          <w:color w:val="auto"/>
          <w:sz w:val="28"/>
          <w:szCs w:val="28"/>
        </w:rPr>
        <w:t>issemination?</w:t>
      </w:r>
      <w:bookmarkEnd w:id="69"/>
    </w:p>
    <w:p w14:paraId="34EAF542" w14:textId="77777777" w:rsidR="00225729" w:rsidRPr="009427EF" w:rsidRDefault="00225729" w:rsidP="005C2A4C">
      <w:pPr>
        <w:tabs>
          <w:tab w:val="left" w:pos="567"/>
        </w:tabs>
        <w:spacing w:line="360" w:lineRule="auto"/>
        <w:jc w:val="both"/>
        <w:rPr>
          <w:color w:val="auto"/>
        </w:rPr>
      </w:pPr>
      <w:r w:rsidRPr="009427EF">
        <w:rPr>
          <w:color w:val="auto"/>
        </w:rPr>
        <w:t xml:space="preserve">Dissemination involves spreading the word about your project’s results, successes and outcomes as far as possible. </w:t>
      </w:r>
      <w:r w:rsidR="00AD48CD" w:rsidRPr="009427EF">
        <w:rPr>
          <w:color w:val="auto"/>
        </w:rPr>
        <w:t>Dissemination is an essential part of all Erasmus+ funded projects and should raise awareness about your project, its activities and highlight the outcomes of the project. Participants, beneficiary organisations and host organisations should all be included within the project</w:t>
      </w:r>
      <w:r w:rsidR="008B3F0F">
        <w:rPr>
          <w:color w:val="auto"/>
        </w:rPr>
        <w:t>’</w:t>
      </w:r>
      <w:r w:rsidR="00AD48CD" w:rsidRPr="009427EF">
        <w:rPr>
          <w:color w:val="auto"/>
        </w:rPr>
        <w:t xml:space="preserve">s dissemination activities. </w:t>
      </w:r>
      <w:r w:rsidRPr="009427EF">
        <w:rPr>
          <w:color w:val="auto"/>
        </w:rPr>
        <w:t>You should refer to the dissemination plan outlined in your application form, which</w:t>
      </w:r>
      <w:r w:rsidRPr="009427EF">
        <w:rPr>
          <w:rFonts w:ascii="Tahoma" w:hAnsi="Tahoma" w:cs="Tahoma"/>
          <w:color w:val="auto"/>
          <w:sz w:val="18"/>
          <w:szCs w:val="18"/>
          <w:lang w:eastAsia="en-GB"/>
        </w:rPr>
        <w:t xml:space="preserve"> </w:t>
      </w:r>
      <w:r w:rsidRPr="009427EF">
        <w:rPr>
          <w:color w:val="auto"/>
        </w:rPr>
        <w:t xml:space="preserve">should cover why, what, how, when, to whom and where </w:t>
      </w:r>
      <w:r w:rsidR="00607FF9" w:rsidRPr="009427EF">
        <w:rPr>
          <w:color w:val="auto"/>
        </w:rPr>
        <w:t xml:space="preserve">the </w:t>
      </w:r>
      <w:r w:rsidRPr="009427EF">
        <w:rPr>
          <w:color w:val="auto"/>
        </w:rPr>
        <w:t>disseminati</w:t>
      </w:r>
      <w:r w:rsidR="00607FF9" w:rsidRPr="009427EF">
        <w:rPr>
          <w:color w:val="auto"/>
        </w:rPr>
        <w:t>on of</w:t>
      </w:r>
      <w:r w:rsidRPr="009427EF">
        <w:rPr>
          <w:color w:val="auto"/>
        </w:rPr>
        <w:t xml:space="preserve"> results will take place. </w:t>
      </w:r>
    </w:p>
    <w:p w14:paraId="34CFA39E" w14:textId="6D2FAC8A" w:rsidR="004E6C63" w:rsidRPr="009427EF" w:rsidRDefault="00C03B82" w:rsidP="005C2A4C">
      <w:pPr>
        <w:tabs>
          <w:tab w:val="left" w:pos="567"/>
        </w:tabs>
        <w:spacing w:line="360" w:lineRule="auto"/>
        <w:jc w:val="both"/>
        <w:rPr>
          <w:color w:val="auto"/>
          <w:sz w:val="4"/>
        </w:rPr>
      </w:pPr>
      <w:r w:rsidRPr="009427EF">
        <w:rPr>
          <w:color w:val="auto"/>
        </w:rPr>
        <w:t>Dissemination should be considered throughout the project, should be linked directly to the project’s evaluation process and should take place both during and after the funding period. Dissemination consists of both concrete (tangible) results as well as of skills and personal experiences that both project organisers and participants to the activities have acquired (intangible results).</w:t>
      </w:r>
      <w:r w:rsidR="000232A0" w:rsidRPr="009427EF">
        <w:rPr>
          <w:color w:val="auto"/>
        </w:rPr>
        <w:t xml:space="preserve"> </w:t>
      </w:r>
    </w:p>
    <w:p w14:paraId="1CC4B88C" w14:textId="77777777" w:rsidR="00225729" w:rsidRPr="009427EF" w:rsidRDefault="00225729" w:rsidP="005C2A4C">
      <w:pPr>
        <w:tabs>
          <w:tab w:val="left" w:pos="567"/>
        </w:tabs>
        <w:spacing w:line="360" w:lineRule="auto"/>
        <w:jc w:val="both"/>
        <w:rPr>
          <w:color w:val="auto"/>
        </w:rPr>
      </w:pPr>
      <w:r w:rsidRPr="009427EF">
        <w:rPr>
          <w:color w:val="auto"/>
        </w:rPr>
        <w:t>For projects involving staff</w:t>
      </w:r>
      <w:r w:rsidR="006F7BE9" w:rsidRPr="009427EF">
        <w:rPr>
          <w:color w:val="auto"/>
        </w:rPr>
        <w:t>,</w:t>
      </w:r>
      <w:r w:rsidRPr="009427EF">
        <w:rPr>
          <w:color w:val="auto"/>
        </w:rPr>
        <w:t xml:space="preserve"> it is particularly important that participants individually disseminate their findings</w:t>
      </w:r>
      <w:r w:rsidR="00B507AF" w:rsidRPr="009427EF">
        <w:rPr>
          <w:color w:val="auto"/>
        </w:rPr>
        <w:t>,</w:t>
      </w:r>
      <w:r w:rsidRPr="009427EF">
        <w:rPr>
          <w:color w:val="auto"/>
        </w:rPr>
        <w:t xml:space="preserve"> across both formal and informal networks upon their return from</w:t>
      </w:r>
      <w:r w:rsidR="006F7BE9" w:rsidRPr="009427EF">
        <w:rPr>
          <w:color w:val="auto"/>
        </w:rPr>
        <w:t xml:space="preserve"> their mobility</w:t>
      </w:r>
      <w:r w:rsidRPr="009427EF">
        <w:rPr>
          <w:color w:val="auto"/>
        </w:rPr>
        <w:t>. Good practice and lessons learnt should be implemented within</w:t>
      </w:r>
      <w:r w:rsidR="000232A0" w:rsidRPr="009427EF">
        <w:rPr>
          <w:color w:val="auto"/>
        </w:rPr>
        <w:t xml:space="preserve"> the</w:t>
      </w:r>
      <w:r w:rsidRPr="009427EF">
        <w:rPr>
          <w:color w:val="auto"/>
        </w:rPr>
        <w:t xml:space="preserve"> participants’ own organisation and through wider local, regional, national and/or European networks. </w:t>
      </w:r>
    </w:p>
    <w:p w14:paraId="41E885A9" w14:textId="32667CFA" w:rsidR="007C61AE" w:rsidRDefault="006F7BE9" w:rsidP="005C2A4C">
      <w:pPr>
        <w:tabs>
          <w:tab w:val="left" w:pos="567"/>
        </w:tabs>
        <w:spacing w:line="360" w:lineRule="auto"/>
        <w:jc w:val="both"/>
        <w:rPr>
          <w:color w:val="auto"/>
        </w:rPr>
      </w:pPr>
      <w:r w:rsidRPr="009427EF">
        <w:rPr>
          <w:color w:val="auto"/>
        </w:rPr>
        <w:t>Projects that</w:t>
      </w:r>
      <w:r w:rsidR="00225729" w:rsidRPr="009427EF">
        <w:rPr>
          <w:color w:val="auto"/>
        </w:rPr>
        <w:t xml:space="preserve"> </w:t>
      </w:r>
      <w:r w:rsidRPr="009427EF">
        <w:rPr>
          <w:color w:val="auto"/>
        </w:rPr>
        <w:t>produce</w:t>
      </w:r>
      <w:r w:rsidR="00225729" w:rsidRPr="009427EF">
        <w:rPr>
          <w:color w:val="auto"/>
        </w:rPr>
        <w:t xml:space="preserve"> good results on a participant </w:t>
      </w:r>
      <w:r w:rsidR="00E07850" w:rsidRPr="009427EF">
        <w:rPr>
          <w:color w:val="auto"/>
        </w:rPr>
        <w:t>level</w:t>
      </w:r>
      <w:r w:rsidR="00225729" w:rsidRPr="009427EF">
        <w:rPr>
          <w:color w:val="auto"/>
        </w:rPr>
        <w:t xml:space="preserve"> and on a wider scale may be used as case studies on the Erasmus+ website and in other media. This can be another way of disseminating the results and impact that your project has on the participants, organisation and wider community. If possible, it would be beneficial not only to send written information</w:t>
      </w:r>
      <w:r w:rsidR="004822B2" w:rsidRPr="009427EF">
        <w:rPr>
          <w:color w:val="auto"/>
        </w:rPr>
        <w:t xml:space="preserve"> to us</w:t>
      </w:r>
      <w:r w:rsidR="00225729" w:rsidRPr="009427EF">
        <w:rPr>
          <w:color w:val="auto"/>
        </w:rPr>
        <w:t>, but also, photographic evidence and/or videos of the participants on placement.</w:t>
      </w:r>
      <w:r w:rsidR="00D55DAF" w:rsidRPr="00B22C61">
        <w:rPr>
          <w:color w:val="auto"/>
        </w:rPr>
        <w:t xml:space="preserve"> Please ensure that the participants have given their consent for their images to be used</w:t>
      </w:r>
      <w:r w:rsidR="00D55DAF">
        <w:rPr>
          <w:color w:val="auto"/>
        </w:rPr>
        <w:t>.</w:t>
      </w:r>
    </w:p>
    <w:p w14:paraId="20D55D09" w14:textId="77777777" w:rsidR="001D4D5A" w:rsidRDefault="001D4D5A" w:rsidP="005C2A4C">
      <w:pPr>
        <w:tabs>
          <w:tab w:val="left" w:pos="567"/>
        </w:tabs>
        <w:spacing w:line="360" w:lineRule="auto"/>
        <w:jc w:val="both"/>
        <w:rPr>
          <w:color w:val="auto"/>
        </w:rPr>
      </w:pPr>
    </w:p>
    <w:p w14:paraId="105C8415" w14:textId="20914264" w:rsidR="001E2E47" w:rsidRPr="007C61AE" w:rsidRDefault="001E2E47" w:rsidP="005C2A4C">
      <w:pPr>
        <w:pStyle w:val="ListParagraph"/>
        <w:numPr>
          <w:ilvl w:val="1"/>
          <w:numId w:val="14"/>
        </w:numPr>
        <w:tabs>
          <w:tab w:val="left" w:pos="567"/>
        </w:tabs>
        <w:spacing w:before="120" w:after="120" w:line="360" w:lineRule="auto"/>
        <w:ind w:left="1276" w:hanging="1276"/>
        <w:jc w:val="both"/>
        <w:rPr>
          <w:rFonts w:ascii="Verdana" w:hAnsi="Verdana"/>
          <w:color w:val="auto"/>
          <w:sz w:val="28"/>
        </w:rPr>
      </w:pPr>
      <w:r w:rsidRPr="007C61AE">
        <w:rPr>
          <w:rFonts w:ascii="Verdana" w:hAnsi="Verdana"/>
          <w:color w:val="auto"/>
          <w:sz w:val="28"/>
        </w:rPr>
        <w:lastRenderedPageBreak/>
        <w:t>Impact</w:t>
      </w:r>
      <w:r w:rsidR="00290B85">
        <w:rPr>
          <w:rFonts w:ascii="Verdana" w:hAnsi="Verdana"/>
          <w:color w:val="auto"/>
          <w:sz w:val="28"/>
        </w:rPr>
        <w:t>+ Tool</w:t>
      </w:r>
      <w:r w:rsidRPr="007C61AE">
        <w:rPr>
          <w:rFonts w:ascii="Verdana" w:hAnsi="Verdana"/>
          <w:color w:val="auto"/>
          <w:sz w:val="28"/>
        </w:rPr>
        <w:t xml:space="preserve"> </w:t>
      </w:r>
    </w:p>
    <w:p w14:paraId="4843CB62" w14:textId="2712A0FC" w:rsidR="00A75859" w:rsidRDefault="001E2E47" w:rsidP="005C2A4C">
      <w:pPr>
        <w:tabs>
          <w:tab w:val="left" w:pos="567"/>
        </w:tabs>
        <w:spacing w:line="360" w:lineRule="auto"/>
        <w:jc w:val="both"/>
        <w:rPr>
          <w:color w:val="auto"/>
          <w:lang w:val="en"/>
        </w:rPr>
      </w:pPr>
      <w:r w:rsidRPr="00A74C40">
        <w:rPr>
          <w:color w:val="auto"/>
          <w:lang w:val="en"/>
        </w:rPr>
        <w:t>The UK National Agency has developed the Impact+ Exercise to help applicants and projects think about what their impact could be and how to measure it.  </w:t>
      </w:r>
      <w:r w:rsidR="00697657" w:rsidRPr="00A74C40">
        <w:rPr>
          <w:color w:val="auto"/>
          <w:lang w:val="en"/>
        </w:rPr>
        <w:t>To find out more about the Impact+</w:t>
      </w:r>
      <w:r w:rsidRPr="00A74C40">
        <w:rPr>
          <w:color w:val="auto"/>
          <w:lang w:val="en"/>
        </w:rPr>
        <w:t xml:space="preserve"> exercise please see the website </w:t>
      </w:r>
      <w:hyperlink r:id="rId49" w:history="1">
        <w:r w:rsidRPr="00A74C40">
          <w:rPr>
            <w:rStyle w:val="Hyperlink"/>
            <w:color w:val="auto"/>
            <w:lang w:val="en"/>
          </w:rPr>
          <w:t>here</w:t>
        </w:r>
      </w:hyperlink>
      <w:r w:rsidRPr="00A74C40">
        <w:rPr>
          <w:color w:val="auto"/>
          <w:lang w:val="en"/>
        </w:rPr>
        <w:t>.</w:t>
      </w:r>
    </w:p>
    <w:p w14:paraId="0BB23281" w14:textId="77777777" w:rsidR="00225729" w:rsidRPr="00073F1F" w:rsidRDefault="00225729" w:rsidP="005C2A4C">
      <w:pPr>
        <w:pStyle w:val="ListParagraph"/>
        <w:numPr>
          <w:ilvl w:val="1"/>
          <w:numId w:val="14"/>
        </w:numPr>
        <w:tabs>
          <w:tab w:val="left" w:pos="567"/>
        </w:tabs>
        <w:spacing w:before="120" w:after="120" w:line="360" w:lineRule="auto"/>
        <w:ind w:left="1276" w:hanging="1276"/>
        <w:jc w:val="both"/>
        <w:rPr>
          <w:rFonts w:ascii="Verdana" w:hAnsi="Verdana"/>
          <w:color w:val="auto"/>
          <w:sz w:val="28"/>
        </w:rPr>
      </w:pPr>
      <w:bookmarkStart w:id="70" w:name="_Toc423684536"/>
      <w:r w:rsidRPr="00073F1F">
        <w:rPr>
          <w:rFonts w:ascii="Verdana" w:hAnsi="Verdana"/>
          <w:color w:val="auto"/>
          <w:sz w:val="28"/>
        </w:rPr>
        <w:t>Using the Erasmus+ Logo</w:t>
      </w:r>
      <w:bookmarkEnd w:id="70"/>
    </w:p>
    <w:p w14:paraId="4E482F44" w14:textId="2954FBAA" w:rsidR="004C7B1D" w:rsidRDefault="00225729" w:rsidP="005C2A4C">
      <w:pPr>
        <w:tabs>
          <w:tab w:val="left" w:pos="567"/>
        </w:tabs>
        <w:spacing w:line="360" w:lineRule="auto"/>
        <w:jc w:val="both"/>
        <w:rPr>
          <w:rStyle w:val="Hyperlink"/>
        </w:rPr>
      </w:pPr>
      <w:r w:rsidRPr="009427EF">
        <w:rPr>
          <w:color w:val="auto"/>
        </w:rPr>
        <w:t>You must use the European Commission's Erasmus+ logo and associated wording for any project outputs and promotional materials and publicly acknowledge the support received from the E</w:t>
      </w:r>
      <w:r w:rsidR="004E6C63" w:rsidRPr="009427EF">
        <w:rPr>
          <w:color w:val="auto"/>
        </w:rPr>
        <w:t>U</w:t>
      </w:r>
      <w:r w:rsidRPr="009427EF">
        <w:rPr>
          <w:color w:val="auto"/>
        </w:rPr>
        <w:t>.</w:t>
      </w:r>
      <w:r w:rsidR="005D23E6" w:rsidRPr="009427EF">
        <w:rPr>
          <w:color w:val="auto"/>
        </w:rPr>
        <w:t xml:space="preserve"> </w:t>
      </w:r>
      <w:r w:rsidR="0077390F" w:rsidRPr="00BA555A">
        <w:rPr>
          <w:color w:val="auto"/>
        </w:rPr>
        <w:t xml:space="preserve">This is an obligation of your </w:t>
      </w:r>
      <w:r w:rsidR="00B979EF">
        <w:rPr>
          <w:color w:val="auto"/>
        </w:rPr>
        <w:t>Grant Agreement</w:t>
      </w:r>
      <w:r w:rsidR="0077390F" w:rsidRPr="00BA555A">
        <w:rPr>
          <w:color w:val="auto"/>
        </w:rPr>
        <w:t xml:space="preserve"> and your final payment may be affected if you do not adhere to it</w:t>
      </w:r>
      <w:r w:rsidR="0077390F">
        <w:rPr>
          <w:color w:val="auto"/>
        </w:rPr>
        <w:t xml:space="preserve">. </w:t>
      </w:r>
      <w:r w:rsidR="005D23E6" w:rsidRPr="009427EF">
        <w:rPr>
          <w:color w:val="auto"/>
        </w:rPr>
        <w:t xml:space="preserve">The preferred option to communicate about EU funding is to record ‘Co-funded by the European Union’ next to the EU emblem on the communication material where the EU emblem is used. </w:t>
      </w:r>
      <w:r w:rsidRPr="009427EF">
        <w:rPr>
          <w:color w:val="auto"/>
        </w:rPr>
        <w:t xml:space="preserve"> </w:t>
      </w:r>
      <w:r w:rsidR="003B4E3A">
        <w:rPr>
          <w:color w:val="auto"/>
        </w:rPr>
        <w:t xml:space="preserve">You can find guidelines </w:t>
      </w:r>
      <w:hyperlink r:id="rId50" w:history="1">
        <w:r w:rsidR="003B4E3A" w:rsidRPr="00170582">
          <w:rPr>
            <w:rStyle w:val="Hyperlink"/>
          </w:rPr>
          <w:t>here</w:t>
        </w:r>
      </w:hyperlink>
    </w:p>
    <w:p w14:paraId="424A2A94" w14:textId="77777777" w:rsidR="00225729" w:rsidRPr="0043065F" w:rsidRDefault="00225729" w:rsidP="005C2A4C">
      <w:pPr>
        <w:pStyle w:val="ListParagraph"/>
        <w:numPr>
          <w:ilvl w:val="1"/>
          <w:numId w:val="14"/>
        </w:numPr>
        <w:tabs>
          <w:tab w:val="left" w:pos="567"/>
        </w:tabs>
        <w:spacing w:before="120" w:after="120" w:line="360" w:lineRule="auto"/>
        <w:ind w:left="1276" w:hanging="1276"/>
        <w:jc w:val="both"/>
        <w:rPr>
          <w:rFonts w:ascii="Verdana" w:hAnsi="Verdana"/>
          <w:color w:val="auto"/>
          <w:sz w:val="28"/>
        </w:rPr>
      </w:pPr>
      <w:bookmarkStart w:id="71" w:name="_Toc423684537"/>
      <w:r w:rsidRPr="0043065F">
        <w:rPr>
          <w:rFonts w:ascii="Verdana" w:hAnsi="Verdana"/>
          <w:color w:val="auto"/>
          <w:sz w:val="28"/>
        </w:rPr>
        <w:t>Using the Media and Press</w:t>
      </w:r>
      <w:bookmarkEnd w:id="71"/>
    </w:p>
    <w:p w14:paraId="59EAB778" w14:textId="0BEBF8FF" w:rsidR="00FA3C6F" w:rsidRDefault="00225729" w:rsidP="005C2A4C">
      <w:pPr>
        <w:tabs>
          <w:tab w:val="left" w:pos="567"/>
        </w:tabs>
        <w:spacing w:line="360" w:lineRule="auto"/>
        <w:jc w:val="both"/>
        <w:rPr>
          <w:color w:val="auto"/>
        </w:rPr>
      </w:pPr>
      <w:r w:rsidRPr="009427EF">
        <w:rPr>
          <w:color w:val="auto"/>
        </w:rPr>
        <w:t xml:space="preserve">International activity can provide interesting stories for the media, and Erasmus+ offers lots of opportunities for this. There is good scope for you to secure coverage in local and regional media for your activity. Coverage in your local paper, or on a local radio or TV station, allows you to share your successes with a wider audience and can provide good publicity for your </w:t>
      </w:r>
      <w:r w:rsidR="00213597" w:rsidRPr="009427EF">
        <w:rPr>
          <w:color w:val="auto"/>
        </w:rPr>
        <w:t>organisation</w:t>
      </w:r>
      <w:r w:rsidRPr="009427EF">
        <w:rPr>
          <w:color w:val="auto"/>
        </w:rPr>
        <w:t xml:space="preserve">. Promoting Erasmus+ in the media also raises awareness of the programme among other </w:t>
      </w:r>
      <w:r w:rsidR="00213597" w:rsidRPr="009427EF">
        <w:rPr>
          <w:color w:val="auto"/>
        </w:rPr>
        <w:t>organisations</w:t>
      </w:r>
      <w:r w:rsidRPr="009427EF">
        <w:rPr>
          <w:color w:val="auto"/>
        </w:rPr>
        <w:t xml:space="preserve"> so that they can reap the benefits of international activity too. </w:t>
      </w:r>
    </w:p>
    <w:p w14:paraId="68D783C8" w14:textId="10D89EF5" w:rsidR="00E35B70" w:rsidRPr="00844781" w:rsidRDefault="00FA3C6F" w:rsidP="005C2A4C">
      <w:pPr>
        <w:pStyle w:val="ListParagraph"/>
        <w:numPr>
          <w:ilvl w:val="1"/>
          <w:numId w:val="14"/>
        </w:numPr>
        <w:tabs>
          <w:tab w:val="left" w:pos="567"/>
        </w:tabs>
        <w:spacing w:before="120" w:after="120" w:line="360" w:lineRule="auto"/>
        <w:ind w:left="1276" w:hanging="1276"/>
        <w:jc w:val="both"/>
        <w:rPr>
          <w:color w:val="auto"/>
          <w:sz w:val="28"/>
        </w:rPr>
      </w:pPr>
      <w:bookmarkStart w:id="72" w:name="_Toc423684553"/>
      <w:bookmarkStart w:id="73" w:name="_Toc485996343"/>
      <w:bookmarkStart w:id="74" w:name="_Toc21940838"/>
      <w:r>
        <w:rPr>
          <w:rFonts w:ascii="Verdana" w:hAnsi="Verdana"/>
          <w:color w:val="auto"/>
          <w:sz w:val="28"/>
        </w:rPr>
        <w:t xml:space="preserve">    </w:t>
      </w:r>
      <w:r w:rsidR="00E35B70" w:rsidRPr="00AC726F">
        <w:rPr>
          <w:rFonts w:ascii="Verdana" w:hAnsi="Verdana"/>
          <w:color w:val="auto"/>
          <w:sz w:val="28"/>
        </w:rPr>
        <w:t>Supporting Documentation</w:t>
      </w:r>
      <w:bookmarkEnd w:id="72"/>
      <w:bookmarkEnd w:id="73"/>
      <w:bookmarkEnd w:id="74"/>
    </w:p>
    <w:p w14:paraId="2EE77184" w14:textId="1D5605AC" w:rsidR="00042F5B" w:rsidRDefault="00C671D6" w:rsidP="005C2A4C">
      <w:pPr>
        <w:tabs>
          <w:tab w:val="left" w:pos="0"/>
        </w:tabs>
        <w:spacing w:line="360" w:lineRule="auto"/>
        <w:jc w:val="both"/>
        <w:rPr>
          <w:color w:val="auto"/>
        </w:rPr>
      </w:pPr>
      <w:r w:rsidRPr="009427EF">
        <w:rPr>
          <w:noProof/>
          <w:lang w:eastAsia="en-GB"/>
        </w:rPr>
        <mc:AlternateContent>
          <mc:Choice Requires="wps">
            <w:drawing>
              <wp:anchor distT="0" distB="0" distL="114300" distR="114300" simplePos="0" relativeHeight="251658240" behindDoc="0" locked="0" layoutInCell="1" allowOverlap="1" wp14:anchorId="775B9E47" wp14:editId="20BB1E00">
                <wp:simplePos x="0" y="0"/>
                <wp:positionH relativeFrom="margin">
                  <wp:posOffset>-112368</wp:posOffset>
                </wp:positionH>
                <wp:positionV relativeFrom="paragraph">
                  <wp:posOffset>1532835</wp:posOffset>
                </wp:positionV>
                <wp:extent cx="6267450" cy="1001949"/>
                <wp:effectExtent l="0" t="0" r="19050" b="2730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001949"/>
                        </a:xfrm>
                        <a:prstGeom prst="rect">
                          <a:avLst/>
                        </a:prstGeom>
                        <a:solidFill>
                          <a:srgbClr val="FFFFFF"/>
                        </a:solidFill>
                        <a:ln w="19050" cmpd="sng">
                          <a:solidFill>
                            <a:srgbClr val="C00000"/>
                          </a:solidFill>
                          <a:miter lim="800000"/>
                          <a:headEnd/>
                          <a:tailEnd/>
                        </a:ln>
                      </wps:spPr>
                      <wps:txbx>
                        <w:txbxContent>
                          <w:p w14:paraId="234D8CDE" w14:textId="77777777" w:rsidR="00C12399" w:rsidRPr="00BA555A" w:rsidRDefault="00C12399" w:rsidP="00430175">
                            <w:pPr>
                              <w:spacing w:line="360" w:lineRule="auto"/>
                              <w:jc w:val="both"/>
                              <w:rPr>
                                <w:color w:val="auto"/>
                              </w:rPr>
                            </w:pPr>
                            <w:r w:rsidRPr="00BA555A">
                              <w:rPr>
                                <w:b/>
                                <w:color w:val="auto"/>
                              </w:rPr>
                              <w:t>Important note:</w:t>
                            </w:r>
                            <w:r w:rsidRPr="00BA555A">
                              <w:rPr>
                                <w:color w:val="auto"/>
                              </w:rPr>
                              <w:t xml:space="preserve"> You should ensure that the costs incurred as part of your Erasmus+ project are considered eligible in accordance with your project Grant Agreement. You must also ensure that expenditure is substantiated by adequate supporting documents that can be produced in the context of the checks or audits as described in your Grant Agreement. </w:t>
                            </w:r>
                          </w:p>
                          <w:p w14:paraId="7121DA91" w14:textId="77777777" w:rsidR="00C12399" w:rsidRDefault="00C12399" w:rsidP="00584072">
                            <w:pPr>
                              <w:spacing w:after="100" w:afterAutospacing="1" w:line="360" w:lineRule="auto"/>
                              <w:rPr>
                                <w:rFonts w:cs="Arial"/>
                              </w:rPr>
                            </w:pPr>
                          </w:p>
                          <w:p w14:paraId="3ACAD62D" w14:textId="77777777" w:rsidR="00C12399" w:rsidRDefault="00C12399" w:rsidP="00584072">
                            <w:r w:rsidRPr="00331778">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B9E47" id="_x0000_s1034" type="#_x0000_t202" style="position:absolute;left:0;text-align:left;margin-left:-8.85pt;margin-top:120.7pt;width:493.5pt;height:78.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" strokecolor="#c00000" strokeweight="1.5pt">
                <v:textbox>
                  <w:txbxContent>
                    <w:p w14:paraId="234D8CDE" w14:textId="77777777" w:rsidR="00C12399" w:rsidRPr="00BA555A" w:rsidRDefault="00C12399" w:rsidP="00430175">
                      <w:pPr>
                        <w:spacing w:line="360" w:lineRule="auto"/>
                        <w:jc w:val="both"/>
                        <w:rPr>
                          <w:color w:val="auto"/>
                        </w:rPr>
                      </w:pPr>
                      <w:r w:rsidRPr="00BA555A">
                        <w:rPr>
                          <w:b/>
                          <w:color w:val="auto"/>
                        </w:rPr>
                        <w:t>Important note:</w:t>
                      </w:r>
                      <w:r w:rsidRPr="00BA555A">
                        <w:rPr>
                          <w:color w:val="auto"/>
                        </w:rPr>
                        <w:t xml:space="preserve"> You should ensure that the costs incurred as part of your Erasmus+ project are considered eligible in accordance with your project Grant Agreement. You must also ensure that expenditure is substantiated by adequate supporting documents that can be produced in the context of the checks or audits as described in your Grant Agreement. </w:t>
                      </w:r>
                    </w:p>
                    <w:p w14:paraId="7121DA91" w14:textId="77777777" w:rsidR="00C12399" w:rsidRDefault="00C12399" w:rsidP="00584072">
                      <w:pPr>
                        <w:spacing w:after="100" w:afterAutospacing="1" w:line="360" w:lineRule="auto"/>
                        <w:rPr>
                          <w:rFonts w:cs="Arial"/>
                        </w:rPr>
                      </w:pPr>
                    </w:p>
                    <w:p w14:paraId="3ACAD62D" w14:textId="77777777" w:rsidR="00C12399" w:rsidRDefault="00C12399" w:rsidP="00584072">
                      <w:r w:rsidRPr="00331778">
                        <w:rPr>
                          <w:b/>
                        </w:rPr>
                        <w:t>.</w:t>
                      </w:r>
                    </w:p>
                  </w:txbxContent>
                </v:textbox>
                <w10:wrap anchorx="margin"/>
              </v:shape>
            </w:pict>
          </mc:Fallback>
        </mc:AlternateContent>
      </w:r>
      <w:r w:rsidR="00697657" w:rsidRPr="00A74C40">
        <w:rPr>
          <w:color w:val="auto"/>
        </w:rPr>
        <w:t xml:space="preserve">To support your </w:t>
      </w:r>
      <w:proofErr w:type="gramStart"/>
      <w:r w:rsidR="00697657" w:rsidRPr="00A74C40">
        <w:rPr>
          <w:color w:val="auto"/>
        </w:rPr>
        <w:t>report</w:t>
      </w:r>
      <w:proofErr w:type="gramEnd"/>
      <w:r w:rsidR="00E35B70" w:rsidRPr="00A74C40">
        <w:rPr>
          <w:color w:val="auto"/>
        </w:rPr>
        <w:t xml:space="preserve"> you are required to produce supporting documentation as evidence for certain aspects of your grant.</w:t>
      </w:r>
      <w:r w:rsidR="00F55FD9" w:rsidRPr="00A74C40">
        <w:rPr>
          <w:color w:val="auto"/>
        </w:rPr>
        <w:t xml:space="preserve"> Supporting documentation must be annexed with your final report. Failure to produce supporting documentation for a mobility or unit cost could make the mobility or unit cost ineligible for funding. I</w:t>
      </w:r>
      <w:r w:rsidR="00E35B70" w:rsidRPr="00A74C40">
        <w:rPr>
          <w:color w:val="auto"/>
        </w:rPr>
        <w:t xml:space="preserve">nformation about the supporting documentation required can be found in your </w:t>
      </w:r>
      <w:r w:rsidR="00B979EF">
        <w:rPr>
          <w:color w:val="auto"/>
        </w:rPr>
        <w:t>Grant Agreement</w:t>
      </w:r>
      <w:r w:rsidR="00E35B70" w:rsidRPr="00A74C40">
        <w:rPr>
          <w:color w:val="auto"/>
        </w:rPr>
        <w:t xml:space="preserve"> </w:t>
      </w:r>
      <w:r w:rsidR="00156E62" w:rsidRPr="00A74C40">
        <w:rPr>
          <w:color w:val="auto"/>
        </w:rPr>
        <w:t>in Annex III.</w:t>
      </w:r>
      <w:r w:rsidR="00E35B70" w:rsidRPr="00A74C40">
        <w:rPr>
          <w:color w:val="auto"/>
        </w:rPr>
        <w:t xml:space="preserve"> </w:t>
      </w:r>
      <w:r w:rsidR="00D326B1" w:rsidRPr="00A74C40">
        <w:rPr>
          <w:color w:val="auto"/>
        </w:rPr>
        <w:t>Some templates can be found on the ‘</w:t>
      </w:r>
      <w:hyperlink r:id="rId51" w:history="1">
        <w:r w:rsidR="00EA23F0" w:rsidRPr="00A74C40">
          <w:rPr>
            <w:rStyle w:val="Hyperlink"/>
            <w:color w:val="auto"/>
          </w:rPr>
          <w:t>Manage Your Grant</w:t>
        </w:r>
      </w:hyperlink>
      <w:r w:rsidR="00EA23F0" w:rsidRPr="00A74C40">
        <w:rPr>
          <w:color w:val="auto"/>
        </w:rPr>
        <w:t>’</w:t>
      </w:r>
      <w:r w:rsidR="00D326B1" w:rsidRPr="00A74C40">
        <w:rPr>
          <w:color w:val="auto"/>
        </w:rPr>
        <w:t xml:space="preserve"> webpage of our website. </w:t>
      </w:r>
    </w:p>
    <w:p w14:paraId="5B459EFC" w14:textId="77777777" w:rsidR="00C671D6" w:rsidRDefault="00C671D6" w:rsidP="005C2A4C">
      <w:pPr>
        <w:tabs>
          <w:tab w:val="left" w:pos="0"/>
        </w:tabs>
        <w:spacing w:line="360" w:lineRule="auto"/>
        <w:jc w:val="both"/>
        <w:rPr>
          <w:color w:val="auto"/>
        </w:rPr>
      </w:pPr>
    </w:p>
    <w:p w14:paraId="7FFA90F8" w14:textId="7DDF2ADA" w:rsidR="00E35B70" w:rsidRPr="00A74C40" w:rsidRDefault="00976D36" w:rsidP="005C2A4C">
      <w:pPr>
        <w:tabs>
          <w:tab w:val="left" w:pos="567"/>
        </w:tabs>
        <w:spacing w:line="360" w:lineRule="auto"/>
        <w:jc w:val="both"/>
        <w:rPr>
          <w:color w:val="auto"/>
        </w:rPr>
      </w:pPr>
      <w:r w:rsidRPr="00A74C40">
        <w:rPr>
          <w:color w:val="auto"/>
        </w:rPr>
        <w:t xml:space="preserve"> </w:t>
      </w:r>
    </w:p>
    <w:p w14:paraId="12874C99" w14:textId="72F3F6F3" w:rsidR="00584072" w:rsidRPr="009427EF" w:rsidRDefault="00584072" w:rsidP="005C2A4C">
      <w:pPr>
        <w:tabs>
          <w:tab w:val="left" w:pos="567"/>
        </w:tabs>
        <w:spacing w:line="360" w:lineRule="auto"/>
        <w:jc w:val="both"/>
        <w:rPr>
          <w:rFonts w:cs="Arial"/>
        </w:rPr>
      </w:pPr>
    </w:p>
    <w:p w14:paraId="118F50A9" w14:textId="75173D1F" w:rsidR="00584072" w:rsidRPr="00042F5B" w:rsidRDefault="00584072" w:rsidP="005C2A4C">
      <w:pPr>
        <w:tabs>
          <w:tab w:val="left" w:pos="142"/>
        </w:tabs>
        <w:spacing w:line="360" w:lineRule="auto"/>
        <w:jc w:val="both"/>
        <w:rPr>
          <w:color w:val="auto"/>
        </w:rPr>
      </w:pPr>
      <w:r w:rsidRPr="00042F5B">
        <w:rPr>
          <w:color w:val="auto"/>
        </w:rPr>
        <w:lastRenderedPageBreak/>
        <w:t xml:space="preserve">Specific information about the supporting documentation that your organisation is required to retain for each budget category of your grant can be found in your project </w:t>
      </w:r>
      <w:r w:rsidR="00B979EF">
        <w:rPr>
          <w:color w:val="auto"/>
        </w:rPr>
        <w:t>Grant Agreement</w:t>
      </w:r>
      <w:r w:rsidRPr="00042F5B">
        <w:rPr>
          <w:color w:val="auto"/>
        </w:rPr>
        <w:t>. </w:t>
      </w:r>
    </w:p>
    <w:p w14:paraId="42162C86" w14:textId="77777777" w:rsidR="00584072" w:rsidRPr="00A74C40" w:rsidRDefault="00584072" w:rsidP="005C2A4C">
      <w:pPr>
        <w:tabs>
          <w:tab w:val="left" w:pos="142"/>
        </w:tabs>
        <w:spacing w:line="360" w:lineRule="auto"/>
        <w:jc w:val="both"/>
        <w:rPr>
          <w:color w:val="auto"/>
        </w:rPr>
      </w:pPr>
      <w:r w:rsidRPr="00A74C40">
        <w:rPr>
          <w:color w:val="auto"/>
        </w:rPr>
        <w:t>We would like to remind you that your organisation should also keep evidence of all project expenditure. Keeping evidence of project expenditure by way of receipts and invoices is not only good practice but may be required in evidence should your project be subject to your organisation’s internal audits or external audits associated specifically with your Erasmus+ project.</w:t>
      </w:r>
    </w:p>
    <w:p w14:paraId="67B6F54E" w14:textId="0148715E" w:rsidR="00584072" w:rsidRDefault="00584072" w:rsidP="005C2A4C">
      <w:pPr>
        <w:tabs>
          <w:tab w:val="left" w:pos="142"/>
        </w:tabs>
        <w:spacing w:line="360" w:lineRule="auto"/>
        <w:jc w:val="both"/>
        <w:rPr>
          <w:color w:val="auto"/>
        </w:rPr>
      </w:pPr>
      <w:r w:rsidRPr="00A74C40">
        <w:rPr>
          <w:color w:val="auto"/>
        </w:rPr>
        <w:t>It is advisable to keep as much original information and evidence as possible in a project file. This will facilitate a smooth handover should your Erasmus+ project coordinator change during your project lifetime, and also help your organisation complete the narratives of its Erasmus+ final report when the time comes.</w:t>
      </w:r>
    </w:p>
    <w:p w14:paraId="70EDAF5D" w14:textId="77777777" w:rsidR="00584072" w:rsidRPr="00844781" w:rsidRDefault="00FA3C6F" w:rsidP="005C2A4C">
      <w:pPr>
        <w:pStyle w:val="ListParagraph"/>
        <w:numPr>
          <w:ilvl w:val="1"/>
          <w:numId w:val="14"/>
        </w:numPr>
        <w:tabs>
          <w:tab w:val="left" w:pos="567"/>
        </w:tabs>
        <w:spacing w:before="120" w:after="120" w:line="360" w:lineRule="auto"/>
        <w:ind w:left="1276" w:hanging="1276"/>
        <w:jc w:val="both"/>
        <w:rPr>
          <w:color w:val="auto"/>
          <w:sz w:val="28"/>
          <w:szCs w:val="28"/>
        </w:rPr>
      </w:pPr>
      <w:bookmarkStart w:id="75" w:name="_Toc485996322"/>
      <w:bookmarkStart w:id="76" w:name="_Toc21940839"/>
      <w:r w:rsidRPr="58EB6B34">
        <w:rPr>
          <w:rFonts w:ascii="Verdana" w:hAnsi="Verdana"/>
          <w:color w:val="auto"/>
          <w:sz w:val="28"/>
          <w:szCs w:val="28"/>
        </w:rPr>
        <w:t xml:space="preserve">    </w:t>
      </w:r>
      <w:r w:rsidR="00584072" w:rsidRPr="58EB6B34">
        <w:rPr>
          <w:rFonts w:ascii="Verdana" w:hAnsi="Verdana"/>
          <w:color w:val="auto"/>
          <w:sz w:val="28"/>
          <w:szCs w:val="28"/>
        </w:rPr>
        <w:t>Certificates of Attendance</w:t>
      </w:r>
      <w:bookmarkEnd w:id="75"/>
      <w:bookmarkEnd w:id="76"/>
    </w:p>
    <w:p w14:paraId="696D708E" w14:textId="6D1E1D29" w:rsidR="00095D72" w:rsidRDefault="000B5693" w:rsidP="005C2A4C">
      <w:pPr>
        <w:pStyle w:val="NormalWeb"/>
        <w:tabs>
          <w:tab w:val="left" w:pos="567"/>
        </w:tabs>
        <w:spacing w:before="0" w:beforeAutospacing="0" w:after="180" w:afterAutospacing="0" w:line="360" w:lineRule="auto"/>
        <w:jc w:val="both"/>
        <w:rPr>
          <w:rFonts w:ascii="Arial" w:eastAsia="Calibri" w:hAnsi="Arial" w:cs="Arial"/>
          <w:sz w:val="22"/>
          <w:szCs w:val="22"/>
          <w:lang w:eastAsia="en-US"/>
        </w:rPr>
      </w:pPr>
      <w:r>
        <w:rPr>
          <w:rFonts w:ascii="Arial" w:eastAsia="Calibri" w:hAnsi="Arial" w:cs="Arial"/>
          <w:sz w:val="22"/>
          <w:szCs w:val="22"/>
          <w:lang w:eastAsia="en-US"/>
        </w:rPr>
        <w:t>Proof of attendance of the activity in the form of an attendance list or individual c</w:t>
      </w:r>
      <w:r w:rsidR="00584072" w:rsidRPr="009427EF">
        <w:rPr>
          <w:rFonts w:ascii="Arial" w:eastAsia="Calibri" w:hAnsi="Arial" w:cs="Arial"/>
          <w:sz w:val="22"/>
          <w:szCs w:val="22"/>
          <w:lang w:eastAsia="en-US"/>
        </w:rPr>
        <w:t>ertificate</w:t>
      </w:r>
      <w:r>
        <w:rPr>
          <w:rFonts w:ascii="Arial" w:eastAsia="Calibri" w:hAnsi="Arial" w:cs="Arial"/>
          <w:sz w:val="22"/>
          <w:szCs w:val="22"/>
          <w:lang w:eastAsia="en-US"/>
        </w:rPr>
        <w:t xml:space="preserve">s signed by the receiving organisation </w:t>
      </w:r>
      <w:proofErr w:type="spellStart"/>
      <w:r w:rsidR="00562473">
        <w:rPr>
          <w:rFonts w:ascii="Arial" w:eastAsia="Calibri" w:hAnsi="Arial" w:cs="Arial"/>
          <w:sz w:val="22"/>
          <w:szCs w:val="22"/>
          <w:lang w:eastAsia="en-US"/>
        </w:rPr>
        <w:t>specificying</w:t>
      </w:r>
      <w:proofErr w:type="spellEnd"/>
      <w:r w:rsidR="00562473">
        <w:rPr>
          <w:rFonts w:ascii="Arial" w:eastAsia="Calibri" w:hAnsi="Arial" w:cs="Arial"/>
          <w:sz w:val="22"/>
          <w:szCs w:val="22"/>
          <w:lang w:eastAsia="en-US"/>
        </w:rPr>
        <w:t xml:space="preserve"> the name of the participant, the purpose of the activity as well as start and end date. </w:t>
      </w:r>
      <w:r w:rsidR="00B979EF">
        <w:rPr>
          <w:rFonts w:ascii="Arial" w:eastAsia="Calibri" w:hAnsi="Arial" w:cs="Arial"/>
          <w:sz w:val="22"/>
          <w:szCs w:val="22"/>
          <w:lang w:eastAsia="en-US"/>
        </w:rPr>
        <w:t xml:space="preserve">You can find a template for different certificates of attendance </w:t>
      </w:r>
      <w:hyperlink r:id="rId52" w:history="1">
        <w:r w:rsidR="00B979EF" w:rsidRPr="00B979EF">
          <w:rPr>
            <w:rStyle w:val="Hyperlink"/>
            <w:rFonts w:ascii="Arial" w:eastAsia="Calibri" w:hAnsi="Arial" w:cs="Arial"/>
            <w:sz w:val="22"/>
            <w:szCs w:val="22"/>
            <w:lang w:eastAsia="en-US"/>
          </w:rPr>
          <w:t>here</w:t>
        </w:r>
      </w:hyperlink>
      <w:r w:rsidR="00B979EF">
        <w:rPr>
          <w:rFonts w:ascii="Arial" w:eastAsia="Calibri" w:hAnsi="Arial" w:cs="Arial"/>
          <w:sz w:val="22"/>
          <w:szCs w:val="22"/>
          <w:lang w:eastAsia="en-US"/>
        </w:rPr>
        <w:t>.</w:t>
      </w:r>
      <w:r w:rsidR="00584072" w:rsidRPr="009427EF">
        <w:rPr>
          <w:rFonts w:ascii="Arial" w:eastAsia="Calibri" w:hAnsi="Arial" w:cs="Arial"/>
          <w:sz w:val="22"/>
          <w:szCs w:val="22"/>
          <w:lang w:eastAsia="en-US"/>
        </w:rPr>
        <w:t xml:space="preserve"> </w:t>
      </w:r>
    </w:p>
    <w:p w14:paraId="2AA14D4A" w14:textId="1C05E0B7" w:rsidR="00577E2A" w:rsidRDefault="00225729" w:rsidP="005C2A4C">
      <w:pPr>
        <w:pStyle w:val="HeadingB"/>
        <w:numPr>
          <w:ilvl w:val="0"/>
          <w:numId w:val="15"/>
        </w:numPr>
        <w:tabs>
          <w:tab w:val="left" w:pos="284"/>
        </w:tabs>
        <w:spacing w:before="0" w:line="360" w:lineRule="auto"/>
        <w:ind w:right="805" w:hanging="502"/>
        <w:jc w:val="both"/>
      </w:pPr>
      <w:bookmarkStart w:id="77" w:name="_Toc485996344"/>
      <w:bookmarkStart w:id="78" w:name="_Toc21940840"/>
      <w:bookmarkStart w:id="79" w:name="_Toc63516407"/>
      <w:r w:rsidRPr="00300AF6">
        <w:t>Monitoring</w:t>
      </w:r>
      <w:bookmarkEnd w:id="77"/>
      <w:r w:rsidR="00097F49">
        <w:t xml:space="preserve"> Activities</w:t>
      </w:r>
      <w:bookmarkEnd w:id="78"/>
      <w:bookmarkEnd w:id="79"/>
    </w:p>
    <w:p w14:paraId="429C98E5" w14:textId="54DD51A7" w:rsidR="00153415" w:rsidRDefault="00AB02D4" w:rsidP="005C2A4C">
      <w:pPr>
        <w:spacing w:line="360" w:lineRule="auto"/>
        <w:jc w:val="both"/>
        <w:rPr>
          <w:color w:val="auto"/>
        </w:rPr>
      </w:pPr>
      <w:bookmarkStart w:id="80" w:name="_Toc50989834"/>
      <w:r w:rsidRPr="00EB3B5F">
        <w:rPr>
          <w:color w:val="auto"/>
        </w:rPr>
        <w:t xml:space="preserve">The UK National Agency may visit your organisation during the project’s lifetime. UK National Agency representatives will check that your organisation is delivering the project to specifications detailed in your application form, your contract and to the requirements outlined in the </w:t>
      </w:r>
      <w:hyperlink r:id="rId53" w:history="1">
        <w:r w:rsidRPr="00362A9A">
          <w:rPr>
            <w:rStyle w:val="Hyperlink"/>
          </w:rPr>
          <w:t>2020 Programme Guide</w:t>
        </w:r>
      </w:hyperlink>
      <w:r w:rsidRPr="00EB3B5F">
        <w:rPr>
          <w:color w:val="auto"/>
        </w:rPr>
        <w:t xml:space="preserve">. The visit aims to support </w:t>
      </w:r>
      <w:proofErr w:type="spellStart"/>
      <w:r w:rsidRPr="00EB3B5F">
        <w:rPr>
          <w:color w:val="auto"/>
        </w:rPr>
        <w:t>beneficaries</w:t>
      </w:r>
      <w:proofErr w:type="spellEnd"/>
      <w:r w:rsidRPr="00EB3B5F">
        <w:rPr>
          <w:color w:val="auto"/>
        </w:rPr>
        <w:t xml:space="preserve"> and it is an opportunity for you to take stock of the project achievements and review your progress against the objectives. It could also be used to gather and disseminate good practice examples.</w:t>
      </w:r>
    </w:p>
    <w:p w14:paraId="79105C6E" w14:textId="4B7EB303" w:rsidR="00AB02D4" w:rsidRDefault="00AB02D4" w:rsidP="005C2A4C">
      <w:pPr>
        <w:spacing w:line="360" w:lineRule="auto"/>
        <w:jc w:val="both"/>
        <w:rPr>
          <w:color w:val="auto"/>
        </w:rPr>
      </w:pPr>
      <w:r w:rsidRPr="00EB3B5F">
        <w:rPr>
          <w:color w:val="auto"/>
        </w:rPr>
        <w:t xml:space="preserve"> Monitoring visits will explore examples of good practice that you have developed, which other projects might benefit from. The information gathered during the visit will feed into our work in monitoring the progress of the programme in the UK as a whole and will be used to inform reports produced for UK Department for Business, Innovation and Skills as well as for the European Commission.</w:t>
      </w:r>
      <w:bookmarkEnd w:id="80"/>
      <w:r w:rsidRPr="00EB3B5F">
        <w:rPr>
          <w:color w:val="auto"/>
        </w:rPr>
        <w:t xml:space="preserve"> </w:t>
      </w:r>
    </w:p>
    <w:p w14:paraId="4467B4B9" w14:textId="77777777" w:rsidR="00CD7084" w:rsidRPr="00C93A4D" w:rsidRDefault="00CD7084" w:rsidP="005C2A4C">
      <w:pPr>
        <w:spacing w:before="4" w:after="0" w:line="360" w:lineRule="auto"/>
        <w:ind w:right="-938"/>
        <w:jc w:val="both"/>
        <w:rPr>
          <w:rStyle w:val="eop"/>
          <w:rFonts w:ascii="Verdana" w:hAnsi="Verdana" w:cs="Arial"/>
          <w:color w:val="auto"/>
          <w:sz w:val="28"/>
          <w:szCs w:val="28"/>
          <w:shd w:val="clear" w:color="auto" w:fill="FFFFFF"/>
        </w:rPr>
      </w:pPr>
      <w:r w:rsidRPr="00C93A4D">
        <w:rPr>
          <w:rStyle w:val="eop"/>
          <w:rFonts w:ascii="Verdana" w:hAnsi="Verdana" w:cs="Arial"/>
          <w:color w:val="auto"/>
          <w:sz w:val="28"/>
          <w:szCs w:val="28"/>
          <w:shd w:val="clear" w:color="auto" w:fill="FFFFFF"/>
        </w:rPr>
        <w:t xml:space="preserve">Desk checks </w:t>
      </w:r>
    </w:p>
    <w:p w14:paraId="598CE79C" w14:textId="314C568A" w:rsidR="00CD7084" w:rsidRDefault="00CD7084" w:rsidP="005C2A4C">
      <w:pPr>
        <w:spacing w:before="4" w:after="0" w:line="360" w:lineRule="auto"/>
        <w:ind w:right="54"/>
        <w:jc w:val="both"/>
        <w:rPr>
          <w:color w:val="auto"/>
        </w:rPr>
      </w:pPr>
      <w:r>
        <w:rPr>
          <w:color w:val="auto"/>
        </w:rPr>
        <w:t xml:space="preserve">A desk check is an in-depth check of support documents at the UK National Agency offices that may be conducted at or after the final report stage. Upon request, the beneficiary must submit to the UK National Agency the support documents for all budget categories. </w:t>
      </w:r>
    </w:p>
    <w:p w14:paraId="09312BD3" w14:textId="7EFA890C" w:rsidR="00CD7084" w:rsidRPr="00C93A4D" w:rsidRDefault="00CD7084" w:rsidP="005C2A4C">
      <w:pPr>
        <w:spacing w:before="4" w:after="0" w:line="360" w:lineRule="auto"/>
        <w:ind w:right="-938"/>
        <w:jc w:val="both"/>
        <w:rPr>
          <w:rStyle w:val="eop"/>
          <w:rFonts w:ascii="Verdana" w:hAnsi="Verdana" w:cs="Arial"/>
          <w:color w:val="auto"/>
          <w:sz w:val="28"/>
          <w:szCs w:val="28"/>
          <w:shd w:val="clear" w:color="auto" w:fill="FFFFFF"/>
        </w:rPr>
      </w:pPr>
      <w:r w:rsidRPr="00C93A4D">
        <w:rPr>
          <w:rStyle w:val="eop"/>
          <w:rFonts w:ascii="Verdana" w:hAnsi="Verdana" w:cs="Arial"/>
          <w:color w:val="auto"/>
          <w:sz w:val="28"/>
          <w:szCs w:val="28"/>
          <w:shd w:val="clear" w:color="auto" w:fill="FFFFFF"/>
        </w:rPr>
        <w:lastRenderedPageBreak/>
        <w:t>On-the-spot checks during the project</w:t>
      </w:r>
    </w:p>
    <w:p w14:paraId="3E6AE511" w14:textId="27066A9A" w:rsidR="00CD7084" w:rsidRDefault="00CD7084" w:rsidP="005C2A4C">
      <w:pPr>
        <w:spacing w:before="4" w:after="0" w:line="360" w:lineRule="auto"/>
        <w:ind w:right="54"/>
        <w:jc w:val="both"/>
        <w:rPr>
          <w:color w:val="auto"/>
        </w:rPr>
      </w:pPr>
      <w:r>
        <w:rPr>
          <w:color w:val="auto"/>
        </w:rPr>
        <w:t>A random sample of projects will be subject to an “on the spot” check that can be undertaken during the project implementation. This check is undertaken during the implementation of the project in order for the UK National Agency to verify directly the reality and eligibility of all project activities and participants.</w:t>
      </w:r>
    </w:p>
    <w:p w14:paraId="7E27A462" w14:textId="77777777" w:rsidR="00CD7084" w:rsidRPr="00C93A4D" w:rsidRDefault="00CD7084" w:rsidP="005C2A4C">
      <w:pPr>
        <w:spacing w:before="4" w:after="0" w:line="360" w:lineRule="auto"/>
        <w:ind w:right="-938"/>
        <w:jc w:val="both"/>
        <w:rPr>
          <w:rStyle w:val="eop"/>
          <w:rFonts w:ascii="Verdana" w:hAnsi="Verdana" w:cs="Arial"/>
          <w:color w:val="auto"/>
          <w:sz w:val="28"/>
          <w:szCs w:val="28"/>
          <w:shd w:val="clear" w:color="auto" w:fill="FFFFFF"/>
        </w:rPr>
      </w:pPr>
      <w:r w:rsidRPr="00C93A4D">
        <w:rPr>
          <w:rStyle w:val="eop"/>
          <w:rFonts w:ascii="Verdana" w:hAnsi="Verdana" w:cs="Arial"/>
          <w:color w:val="auto"/>
          <w:sz w:val="28"/>
          <w:szCs w:val="28"/>
          <w:shd w:val="clear" w:color="auto" w:fill="FFFFFF"/>
        </w:rPr>
        <w:t xml:space="preserve">On-the-spot check after completion of the project </w:t>
      </w:r>
    </w:p>
    <w:p w14:paraId="56A649BD" w14:textId="176AFD4D" w:rsidR="00CD7084" w:rsidRDefault="00CD7084" w:rsidP="005C2A4C">
      <w:pPr>
        <w:spacing w:before="4" w:after="0" w:line="360" w:lineRule="auto"/>
        <w:ind w:right="54"/>
        <w:jc w:val="both"/>
        <w:rPr>
          <w:color w:val="auto"/>
        </w:rPr>
      </w:pPr>
      <w:r>
        <w:rPr>
          <w:color w:val="auto"/>
        </w:rPr>
        <w:t xml:space="preserve">This check is undertaken after the end date of the project and usually after the final report check. In addition to providing all supporting documentation, the beneficiary must provide access to the UK National Agency to the recording of project expenses in the beneficiary accounts. </w:t>
      </w:r>
    </w:p>
    <w:p w14:paraId="2EC0FB94" w14:textId="77777777" w:rsidR="00E31CF7" w:rsidRPr="00E31CF7" w:rsidRDefault="00E31CF7" w:rsidP="005C2A4C">
      <w:pPr>
        <w:spacing w:before="4" w:after="0" w:line="360" w:lineRule="auto"/>
        <w:ind w:right="54"/>
        <w:jc w:val="both"/>
        <w:rPr>
          <w:color w:val="auto"/>
        </w:rPr>
      </w:pPr>
    </w:p>
    <w:p w14:paraId="1DD8FFF1" w14:textId="4253A56A" w:rsidR="00AF273D" w:rsidRPr="00300AF6" w:rsidRDefault="00AF273D" w:rsidP="005C2A4C">
      <w:pPr>
        <w:pStyle w:val="HeadingB"/>
        <w:numPr>
          <w:ilvl w:val="0"/>
          <w:numId w:val="15"/>
        </w:numPr>
        <w:tabs>
          <w:tab w:val="left" w:pos="284"/>
        </w:tabs>
        <w:spacing w:before="0" w:line="360" w:lineRule="auto"/>
        <w:ind w:right="805" w:hanging="502"/>
        <w:jc w:val="both"/>
      </w:pPr>
      <w:bookmarkStart w:id="81" w:name="_Toc436143170"/>
      <w:bookmarkStart w:id="82" w:name="_Toc436144667"/>
      <w:bookmarkStart w:id="83" w:name="_Toc436143171"/>
      <w:bookmarkStart w:id="84" w:name="_Toc436144668"/>
      <w:bookmarkStart w:id="85" w:name="_Toc485996348"/>
      <w:bookmarkStart w:id="86" w:name="_Toc21940841"/>
      <w:bookmarkStart w:id="87" w:name="_Toc63516408"/>
      <w:bookmarkEnd w:id="81"/>
      <w:bookmarkEnd w:id="82"/>
      <w:bookmarkEnd w:id="83"/>
      <w:bookmarkEnd w:id="84"/>
      <w:r w:rsidRPr="00300AF6">
        <w:t>Additional Support</w:t>
      </w:r>
      <w:bookmarkEnd w:id="85"/>
      <w:bookmarkEnd w:id="86"/>
      <w:bookmarkEnd w:id="87"/>
      <w:r w:rsidRPr="00300AF6">
        <w:t xml:space="preserve"> </w:t>
      </w:r>
    </w:p>
    <w:p w14:paraId="28DF741A" w14:textId="19E37AE1" w:rsidR="00B85085" w:rsidRPr="00AC726F" w:rsidRDefault="00973760" w:rsidP="005C2A4C">
      <w:pPr>
        <w:pStyle w:val="ListParagraph"/>
        <w:numPr>
          <w:ilvl w:val="1"/>
          <w:numId w:val="15"/>
        </w:numPr>
        <w:tabs>
          <w:tab w:val="left" w:pos="567"/>
        </w:tabs>
        <w:spacing w:before="120" w:after="120" w:line="360" w:lineRule="auto"/>
        <w:jc w:val="both"/>
        <w:rPr>
          <w:color w:val="auto"/>
          <w:sz w:val="28"/>
          <w:szCs w:val="28"/>
        </w:rPr>
      </w:pPr>
      <w:bookmarkStart w:id="88" w:name="_Toc485996349"/>
      <w:bookmarkStart w:id="89" w:name="_Toc21940842"/>
      <w:r w:rsidRPr="00AC726F">
        <w:rPr>
          <w:color w:val="auto"/>
          <w:sz w:val="28"/>
          <w:szCs w:val="28"/>
        </w:rPr>
        <w:t xml:space="preserve"> </w:t>
      </w:r>
      <w:r w:rsidR="00CE66DD" w:rsidRPr="00AC726F">
        <w:rPr>
          <w:color w:val="auto"/>
          <w:sz w:val="28"/>
          <w:szCs w:val="28"/>
        </w:rPr>
        <w:t>Ke</w:t>
      </w:r>
      <w:r w:rsidR="00AF273D" w:rsidRPr="00AC726F">
        <w:rPr>
          <w:color w:val="auto"/>
          <w:sz w:val="28"/>
          <w:szCs w:val="28"/>
        </w:rPr>
        <w:t>eping</w:t>
      </w:r>
      <w:r w:rsidR="00B85085" w:rsidRPr="00AC726F">
        <w:rPr>
          <w:color w:val="auto"/>
          <w:sz w:val="28"/>
          <w:szCs w:val="28"/>
        </w:rPr>
        <w:t xml:space="preserve"> us up to date</w:t>
      </w:r>
      <w:bookmarkEnd w:id="88"/>
      <w:bookmarkEnd w:id="89"/>
    </w:p>
    <w:p w14:paraId="67E68689" w14:textId="41C95AF8" w:rsidR="00931B1D" w:rsidRDefault="00B85085" w:rsidP="005C2A4C">
      <w:pPr>
        <w:tabs>
          <w:tab w:val="left" w:pos="567"/>
        </w:tabs>
        <w:spacing w:line="360" w:lineRule="auto"/>
        <w:jc w:val="both"/>
        <w:rPr>
          <w:color w:val="auto"/>
        </w:rPr>
      </w:pPr>
      <w:r w:rsidRPr="009427EF">
        <w:rPr>
          <w:rFonts w:eastAsia="Arial" w:cs="Arial"/>
          <w:color w:val="auto"/>
          <w:spacing w:val="-2"/>
        </w:rPr>
        <w:t>We will be in contact with you throughout the duration of your project. It is important</w:t>
      </w:r>
      <w:r w:rsidR="00DF33BF">
        <w:rPr>
          <w:rFonts w:eastAsia="Arial" w:cs="Arial"/>
          <w:color w:val="auto"/>
          <w:spacing w:val="-2"/>
        </w:rPr>
        <w:t>,</w:t>
      </w:r>
      <w:r w:rsidRPr="009427EF">
        <w:rPr>
          <w:rFonts w:eastAsia="Arial" w:cs="Arial"/>
          <w:color w:val="auto"/>
          <w:spacing w:val="-2"/>
        </w:rPr>
        <w:t xml:space="preserve"> therefore</w:t>
      </w:r>
      <w:r w:rsidR="00DF33BF">
        <w:rPr>
          <w:rFonts w:eastAsia="Arial" w:cs="Arial"/>
          <w:color w:val="auto"/>
          <w:spacing w:val="-2"/>
        </w:rPr>
        <w:t>,</w:t>
      </w:r>
      <w:r w:rsidRPr="009427EF">
        <w:rPr>
          <w:rFonts w:eastAsia="Arial" w:cs="Arial"/>
          <w:color w:val="auto"/>
          <w:spacing w:val="-2"/>
        </w:rPr>
        <w:t xml:space="preserve"> that you keep us informed of your most up-to-date contact information for the contact person and legal representative you detail in your application form. Please let us know via email if your project legal representative or the appointed contact person for your project changes, if they leave your organisation, or their contact details change. You should also let us know if your </w:t>
      </w:r>
      <w:r w:rsidR="00213597" w:rsidRPr="009427EF">
        <w:rPr>
          <w:rFonts w:eastAsia="Arial" w:cs="Arial"/>
          <w:color w:val="auto"/>
          <w:spacing w:val="-2"/>
        </w:rPr>
        <w:t>organisation</w:t>
      </w:r>
      <w:r w:rsidRPr="009427EF">
        <w:rPr>
          <w:rFonts w:eastAsia="Arial" w:cs="Arial"/>
          <w:color w:val="auto"/>
          <w:spacing w:val="-2"/>
        </w:rPr>
        <w:t xml:space="preserve"> bank details change at any time, or you would like to propose changes to your project or project activities. You can contact the UK National Agency at</w:t>
      </w:r>
      <w:r w:rsidRPr="009427EF">
        <w:rPr>
          <w:color w:val="auto"/>
        </w:rPr>
        <w:t xml:space="preserve"> </w:t>
      </w:r>
      <w:hyperlink r:id="rId54" w:history="1">
        <w:r w:rsidR="00B979EF" w:rsidRPr="00A313E4">
          <w:rPr>
            <w:rStyle w:val="Hyperlink"/>
          </w:rPr>
          <w:t>erasmus.schools@britishcouncil.org</w:t>
        </w:r>
      </w:hyperlink>
      <w:r w:rsidRPr="009427EF">
        <w:rPr>
          <w:color w:val="auto"/>
        </w:rPr>
        <w:t xml:space="preserve">. </w:t>
      </w:r>
    </w:p>
    <w:p w14:paraId="1F75E216" w14:textId="00F591C9" w:rsidR="00B85085" w:rsidRPr="009427EF" w:rsidRDefault="00B85085" w:rsidP="005C2A4C">
      <w:pPr>
        <w:tabs>
          <w:tab w:val="left" w:pos="567"/>
        </w:tabs>
        <w:spacing w:line="360" w:lineRule="auto"/>
        <w:jc w:val="both"/>
        <w:rPr>
          <w:color w:val="auto"/>
          <w:sz w:val="20"/>
        </w:rPr>
      </w:pPr>
      <w:r w:rsidRPr="00851560">
        <w:rPr>
          <w:rFonts w:eastAsia="Arial" w:cs="Arial"/>
          <w:b/>
          <w:color w:val="auto"/>
          <w:spacing w:val="-2"/>
          <w:u w:val="single"/>
        </w:rPr>
        <w:t>Please quote your project reference number in all emails.</w:t>
      </w:r>
      <w:r w:rsidRPr="009427EF">
        <w:rPr>
          <w:rFonts w:eastAsia="Arial" w:cs="Arial"/>
          <w:color w:val="auto"/>
          <w:spacing w:val="-2"/>
        </w:rPr>
        <w:t xml:space="preserve">  </w:t>
      </w:r>
    </w:p>
    <w:p w14:paraId="086F3B44" w14:textId="7DDA06A0" w:rsidR="00B85085" w:rsidRDefault="00215724" w:rsidP="005C2A4C">
      <w:pPr>
        <w:pStyle w:val="ListParagraph"/>
        <w:numPr>
          <w:ilvl w:val="1"/>
          <w:numId w:val="15"/>
        </w:numPr>
        <w:tabs>
          <w:tab w:val="left" w:pos="567"/>
        </w:tabs>
        <w:spacing w:before="120" w:after="120" w:line="360" w:lineRule="auto"/>
        <w:jc w:val="both"/>
        <w:rPr>
          <w:color w:val="auto"/>
          <w:sz w:val="28"/>
          <w:szCs w:val="28"/>
        </w:rPr>
      </w:pPr>
      <w:bookmarkStart w:id="90" w:name="_Toc485996350"/>
      <w:bookmarkStart w:id="91" w:name="_Toc21940843"/>
      <w:r w:rsidRPr="009427EF">
        <w:rPr>
          <w:color w:val="auto"/>
          <w:sz w:val="28"/>
          <w:szCs w:val="28"/>
        </w:rPr>
        <w:t>Contacting</w:t>
      </w:r>
      <w:r w:rsidR="00B85085" w:rsidRPr="009427EF">
        <w:rPr>
          <w:color w:val="auto"/>
          <w:sz w:val="28"/>
          <w:szCs w:val="28"/>
        </w:rPr>
        <w:t xml:space="preserve"> Us</w:t>
      </w:r>
      <w:bookmarkEnd w:id="90"/>
      <w:bookmarkEnd w:id="91"/>
    </w:p>
    <w:p w14:paraId="303D2CF9" w14:textId="7CC1184F" w:rsidR="00716F44" w:rsidRDefault="00541C08" w:rsidP="005C2A4C">
      <w:pPr>
        <w:spacing w:line="360" w:lineRule="auto"/>
        <w:jc w:val="both"/>
        <w:rPr>
          <w:color w:val="auto"/>
        </w:rPr>
      </w:pPr>
      <w:bookmarkStart w:id="92" w:name="_Toc50989836"/>
      <w:r w:rsidRPr="00EB3B5F">
        <w:rPr>
          <w:color w:val="auto"/>
        </w:rPr>
        <w:t xml:space="preserve">The Erasmus+ Team is on hand to help you with any queries you may </w:t>
      </w:r>
      <w:proofErr w:type="spellStart"/>
      <w:proofErr w:type="gramStart"/>
      <w:r w:rsidRPr="00EB3B5F">
        <w:rPr>
          <w:color w:val="auto"/>
        </w:rPr>
        <w:t>have.You</w:t>
      </w:r>
      <w:proofErr w:type="spellEnd"/>
      <w:proofErr w:type="gramEnd"/>
      <w:r w:rsidRPr="00EB3B5F">
        <w:rPr>
          <w:color w:val="auto"/>
        </w:rPr>
        <w:t xml:space="preserve"> can contact us by phone via +44 (0) 161 957 7755. Our helpline is open Monday to Friday. 09:00 am – 17.30 pm (UK time &amp; excluding public holidays). You can also contact us via email at: </w:t>
      </w:r>
      <w:hyperlink r:id="rId55" w:history="1">
        <w:r w:rsidR="00B979EF" w:rsidRPr="00A313E4">
          <w:rPr>
            <w:rStyle w:val="Hyperlink"/>
          </w:rPr>
          <w:t>erasmus.schools@britishcouncil.org</w:t>
        </w:r>
      </w:hyperlink>
      <w:bookmarkEnd w:id="92"/>
      <w:r w:rsidR="00EB3B5F">
        <w:rPr>
          <w:color w:val="auto"/>
        </w:rPr>
        <w:t xml:space="preserve"> </w:t>
      </w:r>
    </w:p>
    <w:p w14:paraId="74448A9F" w14:textId="77777777" w:rsidR="00B85085" w:rsidRPr="0043065F" w:rsidRDefault="00B85085" w:rsidP="005C2A4C">
      <w:pPr>
        <w:pStyle w:val="Heading1"/>
        <w:numPr>
          <w:ilvl w:val="0"/>
          <w:numId w:val="11"/>
        </w:numPr>
        <w:tabs>
          <w:tab w:val="left" w:pos="567"/>
        </w:tabs>
        <w:spacing w:after="100" w:afterAutospacing="1" w:line="360" w:lineRule="auto"/>
        <w:ind w:left="567" w:hanging="567"/>
        <w:jc w:val="both"/>
        <w:rPr>
          <w:color w:val="C00000"/>
        </w:rPr>
      </w:pPr>
      <w:bookmarkStart w:id="93" w:name="_Toc485996351"/>
      <w:bookmarkStart w:id="94" w:name="_Toc21940844"/>
      <w:bookmarkStart w:id="95" w:name="_Toc63516409"/>
      <w:r w:rsidRPr="0043065F">
        <w:rPr>
          <w:color w:val="C00000"/>
        </w:rPr>
        <w:t>Social Media</w:t>
      </w:r>
      <w:bookmarkEnd w:id="93"/>
      <w:bookmarkEnd w:id="94"/>
      <w:bookmarkEnd w:id="95"/>
    </w:p>
    <w:p w14:paraId="0486F093" w14:textId="77777777" w:rsidR="00B85085" w:rsidRPr="009427EF" w:rsidRDefault="00B85085" w:rsidP="005C2A4C">
      <w:pPr>
        <w:tabs>
          <w:tab w:val="left" w:pos="567"/>
        </w:tabs>
        <w:spacing w:line="360" w:lineRule="auto"/>
        <w:jc w:val="both"/>
        <w:rPr>
          <w:rFonts w:eastAsia="Arial" w:cs="Arial"/>
          <w:color w:val="auto"/>
          <w:spacing w:val="-2"/>
        </w:rPr>
      </w:pPr>
      <w:r w:rsidRPr="009427EF">
        <w:rPr>
          <w:rFonts w:eastAsia="Arial" w:cs="Arial"/>
          <w:color w:val="auto"/>
          <w:spacing w:val="-2"/>
        </w:rPr>
        <w:t xml:space="preserve">Keep </w:t>
      </w:r>
      <w:proofErr w:type="gramStart"/>
      <w:r w:rsidRPr="009427EF">
        <w:rPr>
          <w:rFonts w:eastAsia="Arial" w:cs="Arial"/>
          <w:color w:val="auto"/>
          <w:spacing w:val="-2"/>
        </w:rPr>
        <w:t>up-to-date</w:t>
      </w:r>
      <w:proofErr w:type="gramEnd"/>
      <w:r w:rsidRPr="009427EF">
        <w:rPr>
          <w:rFonts w:eastAsia="Arial" w:cs="Arial"/>
          <w:color w:val="auto"/>
          <w:spacing w:val="-2"/>
        </w:rPr>
        <w:t xml:space="preserve"> with the Erasmus+ programme by connecting with us through our social media channels. We advertise events, deadlines and further information through the following channels:</w:t>
      </w:r>
    </w:p>
    <w:p w14:paraId="47C7DFCA" w14:textId="77777777" w:rsidR="00B85085" w:rsidRPr="009427EF" w:rsidRDefault="00B85085" w:rsidP="005C2A4C">
      <w:pPr>
        <w:tabs>
          <w:tab w:val="left" w:pos="567"/>
        </w:tabs>
        <w:spacing w:after="0" w:line="360" w:lineRule="auto"/>
        <w:jc w:val="both"/>
        <w:rPr>
          <w:rFonts w:eastAsiaTheme="minorEastAsia"/>
          <w:noProof/>
          <w:color w:val="auto"/>
          <w:lang w:eastAsia="en-GB"/>
        </w:rPr>
      </w:pPr>
      <w:r w:rsidRPr="009427EF">
        <w:rPr>
          <w:rFonts w:eastAsiaTheme="minorEastAsia"/>
          <w:noProof/>
          <w:color w:val="auto"/>
          <w:lang w:eastAsia="en-GB"/>
        </w:rPr>
        <w:lastRenderedPageBreak/>
        <w:drawing>
          <wp:inline distT="0" distB="0" distL="0" distR="0" wp14:anchorId="16EE5BD8" wp14:editId="51463AA5">
            <wp:extent cx="304800" cy="203200"/>
            <wp:effectExtent l="0" t="0" r="0" b="6350"/>
            <wp:docPr id="312" name="Picture 3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56">
                      <a:extLst>
                        <a:ext uri="{28A0092B-C50C-407E-A947-70E740481C1C}">
                          <a14:useLocalDpi xmlns:a14="http://schemas.microsoft.com/office/drawing/2010/main" val="0"/>
                        </a:ext>
                      </a:extLst>
                    </a:blip>
                    <a:srcRect l="49538" t="10612" r="47971" b="87283"/>
                    <a:stretch>
                      <a:fillRect/>
                    </a:stretch>
                  </pic:blipFill>
                  <pic:spPr bwMode="auto">
                    <a:xfrm>
                      <a:off x="0" y="0"/>
                      <a:ext cx="304800" cy="203200"/>
                    </a:xfrm>
                    <a:prstGeom prst="rect">
                      <a:avLst/>
                    </a:prstGeom>
                    <a:noFill/>
                    <a:ln>
                      <a:noFill/>
                    </a:ln>
                  </pic:spPr>
                </pic:pic>
              </a:graphicData>
            </a:graphic>
          </wp:inline>
        </w:drawing>
      </w:r>
      <w:r w:rsidRPr="2C3C3432">
        <w:rPr>
          <w:rFonts w:eastAsiaTheme="minorEastAsia"/>
          <w:noProof/>
          <w:color w:val="auto"/>
          <w:lang w:eastAsia="en-GB"/>
        </w:rPr>
        <w:t xml:space="preserve"> </w:t>
      </w:r>
      <w:r w:rsidRPr="009427EF">
        <w:rPr>
          <w:rFonts w:eastAsiaTheme="minorEastAsia"/>
          <w:noProof/>
          <w:color w:val="auto"/>
          <w:lang w:eastAsia="en-GB"/>
        </w:rPr>
        <w:tab/>
      </w:r>
      <w:r w:rsidRPr="2C3C3432">
        <w:rPr>
          <w:rFonts w:eastAsiaTheme="minorEastAsia"/>
          <w:noProof/>
          <w:color w:val="auto"/>
          <w:lang w:eastAsia="en-GB"/>
        </w:rPr>
        <w:t>Sign up to our newsletter</w:t>
      </w:r>
      <w:r w:rsidRPr="009427EF">
        <w:rPr>
          <w:rFonts w:eastAsiaTheme="minorEastAsia"/>
          <w:noProof/>
          <w:color w:val="auto"/>
          <w:lang w:eastAsia="en-GB"/>
        </w:rPr>
        <w:tab/>
      </w:r>
      <w:hyperlink r:id="rId57" w:history="1">
        <w:r w:rsidRPr="2C3C3432">
          <w:rPr>
            <w:rStyle w:val="Hyperlink"/>
            <w:rFonts w:eastAsiaTheme="minorEastAsia"/>
            <w:noProof/>
            <w:lang w:eastAsia="en-GB"/>
          </w:rPr>
          <w:t>www.erasmusplus.org.uk/subscribe-to-our-newsletter</w:t>
        </w:r>
      </w:hyperlink>
      <w:r w:rsidRPr="2C3C3432">
        <w:rPr>
          <w:rFonts w:eastAsiaTheme="minorEastAsia"/>
          <w:noProof/>
          <w:color w:val="4F81BD" w:themeColor="accent1"/>
          <w:lang w:eastAsia="en-GB"/>
        </w:rPr>
        <w:t xml:space="preserve"> </w:t>
      </w:r>
    </w:p>
    <w:p w14:paraId="59E11E8D" w14:textId="77777777" w:rsidR="00B85085" w:rsidRPr="009427EF" w:rsidRDefault="00B85085" w:rsidP="005C2A4C">
      <w:pPr>
        <w:tabs>
          <w:tab w:val="left" w:pos="567"/>
        </w:tabs>
        <w:spacing w:after="0" w:line="360" w:lineRule="auto"/>
        <w:jc w:val="both"/>
        <w:rPr>
          <w:rFonts w:eastAsiaTheme="minorEastAsia"/>
          <w:noProof/>
          <w:color w:val="auto"/>
          <w:lang w:eastAsia="en-GB"/>
        </w:rPr>
      </w:pPr>
      <w:r w:rsidRPr="009427EF">
        <w:rPr>
          <w:rFonts w:eastAsiaTheme="minorEastAsia"/>
          <w:noProof/>
          <w:color w:val="auto"/>
          <w:lang w:eastAsia="en-GB"/>
        </w:rPr>
        <w:drawing>
          <wp:inline distT="0" distB="0" distL="0" distR="0" wp14:anchorId="0E44A93B" wp14:editId="7B1CF560">
            <wp:extent cx="294640" cy="27432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l="2" r="13609" b="14285"/>
                    <a:stretch>
                      <a:fillRect/>
                    </a:stretch>
                  </pic:blipFill>
                  <pic:spPr bwMode="auto">
                    <a:xfrm>
                      <a:off x="0" y="0"/>
                      <a:ext cx="294640" cy="274320"/>
                    </a:xfrm>
                    <a:prstGeom prst="rect">
                      <a:avLst/>
                    </a:prstGeom>
                    <a:noFill/>
                    <a:ln>
                      <a:noFill/>
                    </a:ln>
                  </pic:spPr>
                </pic:pic>
              </a:graphicData>
            </a:graphic>
          </wp:inline>
        </w:drawing>
      </w:r>
      <w:r w:rsidRPr="009427EF">
        <w:rPr>
          <w:rFonts w:eastAsiaTheme="minorEastAsia"/>
          <w:noProof/>
          <w:color w:val="auto"/>
          <w:lang w:eastAsia="en-GB"/>
        </w:rPr>
        <w:tab/>
      </w:r>
      <w:r w:rsidRPr="2C3C3432">
        <w:rPr>
          <w:rFonts w:eastAsiaTheme="minorEastAsia"/>
          <w:noProof/>
          <w:color w:val="auto"/>
          <w:lang w:eastAsia="en-GB"/>
        </w:rPr>
        <w:t xml:space="preserve">Follow us on Twitter: </w:t>
      </w:r>
      <w:r w:rsidRPr="009427EF">
        <w:rPr>
          <w:rFonts w:eastAsiaTheme="minorEastAsia"/>
          <w:noProof/>
          <w:color w:val="auto"/>
          <w:lang w:eastAsia="en-GB"/>
        </w:rPr>
        <w:tab/>
      </w:r>
      <w:r w:rsidRPr="009427EF">
        <w:rPr>
          <w:rFonts w:eastAsiaTheme="minorEastAsia"/>
          <w:noProof/>
          <w:color w:val="auto"/>
          <w:lang w:eastAsia="en-GB"/>
        </w:rPr>
        <w:tab/>
      </w:r>
      <w:r w:rsidRPr="2C3C3432">
        <w:rPr>
          <w:rFonts w:eastAsiaTheme="minorEastAsia"/>
          <w:noProof/>
          <w:color w:val="auto"/>
          <w:lang w:eastAsia="en-GB"/>
        </w:rPr>
        <w:t xml:space="preserve">@erasmusplusuk / </w:t>
      </w:r>
      <w:r w:rsidRPr="00300AF6">
        <w:rPr>
          <w:rStyle w:val="Hyperlink"/>
        </w:rPr>
        <w:t>www.</w:t>
      </w:r>
      <w:hyperlink r:id="rId59" w:history="1">
        <w:r w:rsidRPr="2C3C3432">
          <w:rPr>
            <w:rStyle w:val="Hyperlink"/>
            <w:rFonts w:eastAsiaTheme="minorEastAsia"/>
            <w:noProof/>
            <w:lang w:eastAsia="en-GB"/>
          </w:rPr>
          <w:t>twitter.com/erasmusplusuk</w:t>
        </w:r>
      </w:hyperlink>
    </w:p>
    <w:p w14:paraId="2C5DDCB8" w14:textId="77777777" w:rsidR="00B85085" w:rsidRPr="009427EF" w:rsidRDefault="00B85085" w:rsidP="005C2A4C">
      <w:pPr>
        <w:tabs>
          <w:tab w:val="left" w:pos="567"/>
        </w:tabs>
        <w:spacing w:after="0" w:line="360" w:lineRule="auto"/>
        <w:jc w:val="both"/>
        <w:rPr>
          <w:rFonts w:eastAsiaTheme="minorEastAsia"/>
          <w:noProof/>
          <w:color w:val="auto"/>
          <w:lang w:eastAsia="en-GB"/>
        </w:rPr>
      </w:pPr>
      <w:r w:rsidRPr="009427EF">
        <w:rPr>
          <w:rFonts w:eastAsiaTheme="minorEastAsia"/>
          <w:noProof/>
          <w:color w:val="auto"/>
          <w:lang w:eastAsia="en-GB"/>
        </w:rPr>
        <w:drawing>
          <wp:inline distT="0" distB="0" distL="0" distR="0" wp14:anchorId="20FE65E1" wp14:editId="5A9721E8">
            <wp:extent cx="304800" cy="294640"/>
            <wp:effectExtent l="0" t="0" r="0" b="0"/>
            <wp:docPr id="163" name="Picture 163" descr="http://takedesigns.com/wp-content/uploads/2013/02/f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akedesigns.com/wp-content/uploads/2013/02/fb-1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 cy="294640"/>
                    </a:xfrm>
                    <a:prstGeom prst="rect">
                      <a:avLst/>
                    </a:prstGeom>
                    <a:noFill/>
                    <a:ln>
                      <a:noFill/>
                    </a:ln>
                  </pic:spPr>
                </pic:pic>
              </a:graphicData>
            </a:graphic>
          </wp:inline>
        </w:drawing>
      </w:r>
      <w:r w:rsidRPr="009427EF">
        <w:rPr>
          <w:rFonts w:eastAsiaTheme="minorEastAsia"/>
          <w:noProof/>
          <w:color w:val="auto"/>
          <w:lang w:eastAsia="en-GB"/>
        </w:rPr>
        <w:tab/>
      </w:r>
      <w:r w:rsidRPr="2C3C3432">
        <w:rPr>
          <w:rFonts w:eastAsiaTheme="minorEastAsia"/>
          <w:noProof/>
          <w:color w:val="auto"/>
          <w:lang w:eastAsia="en-GB"/>
        </w:rPr>
        <w:t>Like us on Facebook:</w:t>
      </w:r>
      <w:r w:rsidRPr="009427EF">
        <w:rPr>
          <w:rFonts w:eastAsiaTheme="minorEastAsia"/>
          <w:noProof/>
          <w:color w:val="auto"/>
          <w:lang w:eastAsia="en-GB"/>
        </w:rPr>
        <w:tab/>
      </w:r>
      <w:r w:rsidRPr="2C3C3432">
        <w:rPr>
          <w:rFonts w:eastAsiaTheme="minorEastAsia"/>
          <w:noProof/>
          <w:color w:val="auto"/>
          <w:lang w:eastAsia="en-GB"/>
        </w:rPr>
        <w:t xml:space="preserve"> </w:t>
      </w:r>
      <w:r w:rsidRPr="009427EF">
        <w:rPr>
          <w:rFonts w:eastAsiaTheme="minorEastAsia"/>
          <w:noProof/>
          <w:color w:val="auto"/>
          <w:lang w:eastAsia="en-GB"/>
        </w:rPr>
        <w:tab/>
      </w:r>
      <w:hyperlink r:id="rId61" w:history="1">
        <w:r w:rsidRPr="2C3C3432">
          <w:rPr>
            <w:rStyle w:val="Hyperlink"/>
            <w:rFonts w:eastAsiaTheme="minorEastAsia"/>
            <w:noProof/>
            <w:lang w:eastAsia="en-GB"/>
          </w:rPr>
          <w:t>www.facebook.com/ukerasmusplus</w:t>
        </w:r>
      </w:hyperlink>
    </w:p>
    <w:p w14:paraId="27E93BFD" w14:textId="77777777" w:rsidR="001E2E47" w:rsidRDefault="00B85085" w:rsidP="005C2A4C">
      <w:pPr>
        <w:tabs>
          <w:tab w:val="left" w:pos="567"/>
        </w:tabs>
        <w:spacing w:after="0" w:line="360" w:lineRule="auto"/>
        <w:jc w:val="both"/>
        <w:rPr>
          <w:rStyle w:val="Hyperlink"/>
          <w:rFonts w:eastAsiaTheme="minorEastAsia"/>
          <w:noProof/>
          <w:lang w:eastAsia="en-GB"/>
        </w:rPr>
      </w:pPr>
      <w:r w:rsidRPr="009427EF">
        <w:rPr>
          <w:rFonts w:eastAsiaTheme="minorEastAsia"/>
          <w:noProof/>
          <w:color w:val="auto"/>
          <w:lang w:eastAsia="en-GB"/>
        </w:rPr>
        <w:drawing>
          <wp:inline distT="0" distB="0" distL="0" distR="0" wp14:anchorId="72FCB1D2" wp14:editId="633EBEBF">
            <wp:extent cx="294640" cy="284480"/>
            <wp:effectExtent l="0" t="0" r="0" b="1270"/>
            <wp:docPr id="173" name="Picture 173" descr="http://www.burtgoldmanmethod.com/wp-content/uploads/2014/08/youtubegrey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urtgoldmanmethod.com/wp-content/uploads/2014/08/youtubegreybotto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640" cy="284480"/>
                    </a:xfrm>
                    <a:prstGeom prst="rect">
                      <a:avLst/>
                    </a:prstGeom>
                    <a:noFill/>
                    <a:ln>
                      <a:noFill/>
                    </a:ln>
                  </pic:spPr>
                </pic:pic>
              </a:graphicData>
            </a:graphic>
          </wp:inline>
        </w:drawing>
      </w:r>
      <w:r w:rsidRPr="2C3C3432">
        <w:rPr>
          <w:rFonts w:eastAsiaTheme="minorEastAsia"/>
          <w:noProof/>
          <w:color w:val="auto"/>
          <w:lang w:eastAsia="en-GB"/>
        </w:rPr>
        <w:t xml:space="preserve"> </w:t>
      </w:r>
      <w:r w:rsidRPr="009427EF">
        <w:rPr>
          <w:rFonts w:eastAsiaTheme="minorEastAsia"/>
          <w:noProof/>
          <w:color w:val="auto"/>
          <w:lang w:eastAsia="en-GB"/>
        </w:rPr>
        <w:tab/>
      </w:r>
      <w:r w:rsidRPr="2C3C3432">
        <w:rPr>
          <w:rFonts w:eastAsiaTheme="minorEastAsia"/>
          <w:noProof/>
          <w:color w:val="auto"/>
          <w:lang w:eastAsia="en-GB"/>
        </w:rPr>
        <w:t xml:space="preserve">View our YouTube channel: </w:t>
      </w:r>
      <w:r w:rsidRPr="009427EF">
        <w:rPr>
          <w:rFonts w:eastAsiaTheme="minorEastAsia"/>
          <w:noProof/>
          <w:color w:val="auto"/>
          <w:lang w:eastAsia="en-GB"/>
        </w:rPr>
        <w:tab/>
      </w:r>
      <w:hyperlink r:id="rId63" w:history="1">
        <w:r w:rsidRPr="2C3C3432">
          <w:rPr>
            <w:rStyle w:val="Hyperlink"/>
            <w:rFonts w:eastAsiaTheme="minorEastAsia"/>
            <w:noProof/>
            <w:lang w:eastAsia="en-GB"/>
          </w:rPr>
          <w:t>www.youtube.com/erasmusplusuk</w:t>
        </w:r>
      </w:hyperlink>
    </w:p>
    <w:p w14:paraId="6DA8F010" w14:textId="77777777" w:rsidR="00A24674" w:rsidRPr="00300AF6" w:rsidRDefault="00A24674" w:rsidP="005C2A4C">
      <w:pPr>
        <w:pStyle w:val="Heading1"/>
        <w:numPr>
          <w:ilvl w:val="0"/>
          <w:numId w:val="11"/>
        </w:numPr>
        <w:tabs>
          <w:tab w:val="left" w:pos="567"/>
        </w:tabs>
        <w:spacing w:before="100" w:beforeAutospacing="1" w:after="100" w:afterAutospacing="1" w:line="360" w:lineRule="auto"/>
        <w:ind w:left="567" w:hanging="567"/>
        <w:contextualSpacing/>
        <w:jc w:val="both"/>
        <w:rPr>
          <w:rFonts w:eastAsia="Times New Roman"/>
          <w:iCs/>
          <w:color w:val="C00000"/>
        </w:rPr>
      </w:pPr>
      <w:bookmarkStart w:id="96" w:name="_Toc482957752"/>
      <w:bookmarkStart w:id="97" w:name="_Toc485996358"/>
      <w:bookmarkStart w:id="98" w:name="_Toc21940851"/>
      <w:bookmarkStart w:id="99" w:name="_Toc63516410"/>
      <w:r w:rsidRPr="00300AF6">
        <w:rPr>
          <w:rFonts w:eastAsia="Times New Roman"/>
          <w:iCs/>
          <w:color w:val="C00000"/>
        </w:rPr>
        <w:t>Useful Links</w:t>
      </w:r>
      <w:bookmarkEnd w:id="96"/>
      <w:bookmarkEnd w:id="97"/>
      <w:bookmarkEnd w:id="98"/>
      <w:bookmarkEnd w:id="99"/>
    </w:p>
    <w:p w14:paraId="6BA73D30" w14:textId="77777777" w:rsidR="003604E0" w:rsidRDefault="003604E0" w:rsidP="005C2A4C">
      <w:pPr>
        <w:pStyle w:val="ListParagraph"/>
        <w:numPr>
          <w:ilvl w:val="0"/>
          <w:numId w:val="10"/>
        </w:numPr>
        <w:tabs>
          <w:tab w:val="left" w:pos="567"/>
        </w:tabs>
        <w:spacing w:after="0" w:line="360" w:lineRule="auto"/>
        <w:jc w:val="both"/>
        <w:sectPr w:rsidR="003604E0" w:rsidSect="00947179">
          <w:headerReference w:type="even" r:id="rId64"/>
          <w:headerReference w:type="default" r:id="rId65"/>
          <w:footerReference w:type="even" r:id="rId66"/>
          <w:footerReference w:type="default" r:id="rId67"/>
          <w:headerReference w:type="first" r:id="rId68"/>
          <w:footerReference w:type="first" r:id="rId69"/>
          <w:pgSz w:w="11906" w:h="16838" w:code="9"/>
          <w:pgMar w:top="-1495" w:right="1416" w:bottom="0" w:left="851" w:header="1529" w:footer="832" w:gutter="0"/>
          <w:cols w:space="708"/>
          <w:titlePg/>
          <w:docGrid w:linePitch="360"/>
        </w:sectPr>
      </w:pPr>
    </w:p>
    <w:p w14:paraId="09E35C11" w14:textId="77777777" w:rsidR="00A24674" w:rsidRPr="00300AF6" w:rsidRDefault="00362A9A" w:rsidP="005C2A4C">
      <w:pPr>
        <w:pStyle w:val="ListParagraph"/>
        <w:numPr>
          <w:ilvl w:val="0"/>
          <w:numId w:val="10"/>
        </w:numPr>
        <w:tabs>
          <w:tab w:val="left" w:pos="0"/>
        </w:tabs>
        <w:spacing w:after="0" w:line="360" w:lineRule="auto"/>
        <w:ind w:left="567" w:hanging="567"/>
        <w:jc w:val="both"/>
        <w:rPr>
          <w:color w:val="4F81BD" w:themeColor="accent1"/>
        </w:rPr>
      </w:pPr>
      <w:hyperlink r:id="rId70" w:history="1">
        <w:r w:rsidR="00A24674" w:rsidRPr="00300AF6">
          <w:rPr>
            <w:rStyle w:val="Hyperlink"/>
          </w:rPr>
          <w:t>UK National Agency website</w:t>
        </w:r>
      </w:hyperlink>
    </w:p>
    <w:p w14:paraId="724FC054" w14:textId="77777777" w:rsidR="00A24674" w:rsidRPr="00300AF6" w:rsidRDefault="00A24674" w:rsidP="005C2A4C">
      <w:pPr>
        <w:pStyle w:val="ListParagraph"/>
        <w:tabs>
          <w:tab w:val="left" w:pos="0"/>
        </w:tabs>
        <w:spacing w:after="0" w:line="360" w:lineRule="auto"/>
        <w:ind w:left="567" w:hanging="567"/>
        <w:jc w:val="both"/>
        <w:rPr>
          <w:color w:val="4F81BD" w:themeColor="accent1"/>
        </w:rPr>
      </w:pPr>
    </w:p>
    <w:p w14:paraId="789253A5" w14:textId="77777777" w:rsidR="00A24674" w:rsidRPr="00300AF6" w:rsidRDefault="00A24674" w:rsidP="005C2A4C">
      <w:pPr>
        <w:pStyle w:val="ListParagraph"/>
        <w:numPr>
          <w:ilvl w:val="0"/>
          <w:numId w:val="10"/>
        </w:numPr>
        <w:tabs>
          <w:tab w:val="left" w:pos="0"/>
        </w:tabs>
        <w:spacing w:after="0" w:line="360" w:lineRule="auto"/>
        <w:ind w:left="567" w:hanging="567"/>
        <w:jc w:val="both"/>
        <w:rPr>
          <w:rStyle w:val="Hyperlink"/>
        </w:rPr>
      </w:pPr>
      <w:r w:rsidRPr="00300AF6">
        <w:rPr>
          <w:color w:val="4F81BD" w:themeColor="accent1"/>
        </w:rPr>
        <w:fldChar w:fldCharType="begin"/>
      </w:r>
      <w:r w:rsidRPr="00300AF6">
        <w:rPr>
          <w:color w:val="4F81BD" w:themeColor="accent1"/>
        </w:rPr>
        <w:instrText xml:space="preserve"> HYPERLINK "http://ec.europa.eu/programmes/erasmus-plus/index_en.htm" </w:instrText>
      </w:r>
      <w:r w:rsidRPr="00300AF6">
        <w:rPr>
          <w:color w:val="4F81BD" w:themeColor="accent1"/>
        </w:rPr>
        <w:fldChar w:fldCharType="separate"/>
      </w:r>
      <w:r w:rsidRPr="00300AF6">
        <w:rPr>
          <w:rStyle w:val="Hyperlink"/>
        </w:rPr>
        <w:t>European Commission Erasmus+ website</w:t>
      </w:r>
    </w:p>
    <w:p w14:paraId="209FC7F8" w14:textId="77777777" w:rsidR="00A24674" w:rsidRPr="00300AF6" w:rsidRDefault="00A24674" w:rsidP="005C2A4C">
      <w:pPr>
        <w:pStyle w:val="ListParagraph"/>
        <w:tabs>
          <w:tab w:val="left" w:pos="0"/>
        </w:tabs>
        <w:spacing w:after="0" w:line="360" w:lineRule="auto"/>
        <w:ind w:left="567" w:hanging="567"/>
        <w:jc w:val="both"/>
        <w:rPr>
          <w:color w:val="4F81BD" w:themeColor="accent1"/>
        </w:rPr>
      </w:pPr>
      <w:r w:rsidRPr="00300AF6">
        <w:rPr>
          <w:color w:val="4F81BD" w:themeColor="accent1"/>
        </w:rPr>
        <w:fldChar w:fldCharType="end"/>
      </w:r>
    </w:p>
    <w:p w14:paraId="2CC745A5" w14:textId="5B98F896" w:rsidR="00A24674" w:rsidRPr="00300AF6" w:rsidRDefault="00362A9A" w:rsidP="005C2A4C">
      <w:pPr>
        <w:pStyle w:val="ListParagraph"/>
        <w:numPr>
          <w:ilvl w:val="0"/>
          <w:numId w:val="10"/>
        </w:numPr>
        <w:tabs>
          <w:tab w:val="left" w:pos="0"/>
        </w:tabs>
        <w:spacing w:after="0" w:line="360" w:lineRule="auto"/>
        <w:ind w:left="567" w:hanging="567"/>
        <w:jc w:val="both"/>
        <w:rPr>
          <w:color w:val="4F81BD" w:themeColor="accent1"/>
        </w:rPr>
      </w:pPr>
      <w:hyperlink r:id="rId71" w:anchor="/home" w:history="1">
        <w:r w:rsidR="00A24674" w:rsidRPr="00300AF6">
          <w:rPr>
            <w:rStyle w:val="Hyperlink"/>
          </w:rPr>
          <w:t>Mobility Tool+</w:t>
        </w:r>
      </w:hyperlink>
      <w:r w:rsidR="00A24674" w:rsidRPr="00300AF6">
        <w:rPr>
          <w:color w:val="4F81BD" w:themeColor="accent1"/>
        </w:rPr>
        <w:t xml:space="preserve"> </w:t>
      </w:r>
    </w:p>
    <w:p w14:paraId="73C78888" w14:textId="77777777" w:rsidR="00A24674" w:rsidRPr="00300AF6" w:rsidRDefault="00A24674" w:rsidP="005C2A4C">
      <w:pPr>
        <w:pStyle w:val="ListParagraph"/>
        <w:tabs>
          <w:tab w:val="left" w:pos="0"/>
        </w:tabs>
        <w:spacing w:after="0" w:line="360" w:lineRule="auto"/>
        <w:ind w:left="567" w:hanging="567"/>
        <w:jc w:val="both"/>
        <w:rPr>
          <w:color w:val="4F81BD" w:themeColor="accent1"/>
        </w:rPr>
      </w:pPr>
    </w:p>
    <w:p w14:paraId="48CDAF15" w14:textId="32799031" w:rsidR="00A24674" w:rsidRPr="00300AF6" w:rsidRDefault="00362A9A" w:rsidP="005C2A4C">
      <w:pPr>
        <w:pStyle w:val="ListParagraph"/>
        <w:numPr>
          <w:ilvl w:val="0"/>
          <w:numId w:val="10"/>
        </w:numPr>
        <w:tabs>
          <w:tab w:val="left" w:pos="0"/>
        </w:tabs>
        <w:spacing w:after="0" w:line="360" w:lineRule="auto"/>
        <w:ind w:left="567" w:hanging="567"/>
        <w:jc w:val="both"/>
        <w:rPr>
          <w:color w:val="4F81BD" w:themeColor="accent1"/>
        </w:rPr>
      </w:pPr>
      <w:hyperlink r:id="rId72" w:history="1">
        <w:r w:rsidR="005D31B2">
          <w:rPr>
            <w:rStyle w:val="Hyperlink"/>
          </w:rPr>
          <w:t>Organisation Registration System</w:t>
        </w:r>
      </w:hyperlink>
    </w:p>
    <w:p w14:paraId="15C2A534" w14:textId="77777777" w:rsidR="00A24674" w:rsidRPr="00300AF6" w:rsidRDefault="00A24674" w:rsidP="005C2A4C">
      <w:pPr>
        <w:pStyle w:val="ListParagraph"/>
        <w:tabs>
          <w:tab w:val="left" w:pos="0"/>
        </w:tabs>
        <w:spacing w:after="0" w:line="360" w:lineRule="auto"/>
        <w:ind w:left="567" w:hanging="567"/>
        <w:jc w:val="both"/>
        <w:rPr>
          <w:color w:val="4F81BD" w:themeColor="accent1"/>
        </w:rPr>
      </w:pPr>
    </w:p>
    <w:p w14:paraId="674876EF" w14:textId="3851559D" w:rsidR="00A24674" w:rsidRPr="00BA555A" w:rsidRDefault="00362A9A" w:rsidP="005C2A4C">
      <w:pPr>
        <w:pStyle w:val="ListParagraph"/>
        <w:numPr>
          <w:ilvl w:val="0"/>
          <w:numId w:val="10"/>
        </w:numPr>
        <w:tabs>
          <w:tab w:val="left" w:pos="0"/>
        </w:tabs>
        <w:spacing w:after="0" w:line="360" w:lineRule="auto"/>
        <w:ind w:left="567" w:hanging="567"/>
        <w:jc w:val="both"/>
        <w:rPr>
          <w:rStyle w:val="Hyperlink"/>
          <w:u w:val="none"/>
        </w:rPr>
      </w:pPr>
      <w:hyperlink r:id="rId73" w:history="1">
        <w:r w:rsidR="00B979EF">
          <w:rPr>
            <w:rStyle w:val="Hyperlink"/>
          </w:rPr>
          <w:t>European Commission's Distance Calculator</w:t>
        </w:r>
      </w:hyperlink>
    </w:p>
    <w:p w14:paraId="77C0D911" w14:textId="77777777" w:rsidR="00893E13" w:rsidRPr="00BA555A" w:rsidRDefault="00893E13" w:rsidP="005C2A4C">
      <w:pPr>
        <w:tabs>
          <w:tab w:val="left" w:pos="0"/>
        </w:tabs>
        <w:spacing w:after="0" w:line="360" w:lineRule="auto"/>
        <w:ind w:left="567" w:hanging="567"/>
        <w:jc w:val="both"/>
        <w:rPr>
          <w:color w:val="4F81BD" w:themeColor="accent1"/>
        </w:rPr>
      </w:pPr>
    </w:p>
    <w:p w14:paraId="62078DC2" w14:textId="13A7E61A" w:rsidR="00A24674" w:rsidRPr="00300AF6" w:rsidRDefault="00362A9A" w:rsidP="005C2A4C">
      <w:pPr>
        <w:pStyle w:val="ListParagraph"/>
        <w:numPr>
          <w:ilvl w:val="0"/>
          <w:numId w:val="10"/>
        </w:numPr>
        <w:tabs>
          <w:tab w:val="left" w:pos="0"/>
        </w:tabs>
        <w:spacing w:after="0" w:line="360" w:lineRule="auto"/>
        <w:ind w:left="567" w:hanging="567"/>
        <w:jc w:val="both"/>
        <w:rPr>
          <w:color w:val="4F81BD" w:themeColor="accent1"/>
        </w:rPr>
      </w:pPr>
      <w:hyperlink r:id="rId74" w:history="1">
        <w:r w:rsidR="0009148E" w:rsidRPr="0009148E">
          <w:rPr>
            <w:rStyle w:val="Hyperlink"/>
          </w:rPr>
          <w:t>Mobility Tool+ Guidance</w:t>
        </w:r>
      </w:hyperlink>
    </w:p>
    <w:p w14:paraId="1F7B04B6" w14:textId="77777777" w:rsidR="00A24674" w:rsidRPr="00300AF6" w:rsidRDefault="00A24674" w:rsidP="005C2A4C">
      <w:pPr>
        <w:pStyle w:val="ListParagraph"/>
        <w:tabs>
          <w:tab w:val="left" w:pos="0"/>
        </w:tabs>
        <w:spacing w:after="0" w:line="360" w:lineRule="auto"/>
        <w:ind w:left="567" w:hanging="567"/>
        <w:jc w:val="both"/>
        <w:rPr>
          <w:color w:val="4F81BD" w:themeColor="accent1"/>
        </w:rPr>
      </w:pPr>
    </w:p>
    <w:p w14:paraId="076E8B5B" w14:textId="04966B93" w:rsidR="00E275C0" w:rsidRPr="004E6A7A" w:rsidRDefault="00362A9A" w:rsidP="005C2A4C">
      <w:pPr>
        <w:pStyle w:val="ListParagraph"/>
        <w:numPr>
          <w:ilvl w:val="0"/>
          <w:numId w:val="10"/>
        </w:numPr>
        <w:tabs>
          <w:tab w:val="left" w:pos="0"/>
        </w:tabs>
        <w:spacing w:after="0" w:line="360" w:lineRule="auto"/>
        <w:ind w:left="567" w:hanging="567"/>
        <w:jc w:val="both"/>
        <w:rPr>
          <w:rStyle w:val="Hyperlink"/>
          <w:u w:val="none"/>
        </w:rPr>
      </w:pPr>
      <w:hyperlink r:id="rId75" w:history="1">
        <w:r w:rsidR="00A24674" w:rsidRPr="00300AF6">
          <w:rPr>
            <w:rStyle w:val="Hyperlink"/>
          </w:rPr>
          <w:t>Erasmus+ Projects Results Platform</w:t>
        </w:r>
      </w:hyperlink>
    </w:p>
    <w:p w14:paraId="5B443E8F" w14:textId="77777777" w:rsidR="004E6A7A" w:rsidRPr="004E6A7A" w:rsidRDefault="004E6A7A" w:rsidP="005C2A4C">
      <w:pPr>
        <w:jc w:val="both"/>
        <w:rPr>
          <w:rStyle w:val="Hyperlink"/>
          <w:u w:val="none"/>
        </w:rPr>
      </w:pPr>
    </w:p>
    <w:p w14:paraId="3358215E" w14:textId="516EF84E" w:rsidR="00604A83" w:rsidRPr="009427EF" w:rsidRDefault="00604A83" w:rsidP="005C2A4C">
      <w:pPr>
        <w:tabs>
          <w:tab w:val="left" w:pos="567"/>
        </w:tabs>
        <w:spacing w:line="360" w:lineRule="auto"/>
        <w:jc w:val="both"/>
        <w:rPr>
          <w:color w:val="auto"/>
        </w:rPr>
      </w:pPr>
      <w:bookmarkStart w:id="100" w:name="_Documentation"/>
      <w:bookmarkEnd w:id="100"/>
      <w:r>
        <w:rPr>
          <w:rStyle w:val="Emphasis"/>
          <w:color w:val="707070"/>
          <w:shd w:val="clear" w:color="auto" w:fill="FFFFFF"/>
        </w:rPr>
        <w:t>By using this Handbook, you accept this disclaimer in full. This Handbook has been produced solely for guidance by UK KA20</w:t>
      </w:r>
      <w:r w:rsidR="00B979EF">
        <w:rPr>
          <w:rStyle w:val="Emphasis"/>
          <w:color w:val="707070"/>
          <w:shd w:val="clear" w:color="auto" w:fill="FFFFFF"/>
        </w:rPr>
        <w:t>1</w:t>
      </w:r>
      <w:r>
        <w:rPr>
          <w:rStyle w:val="Emphasis"/>
          <w:color w:val="707070"/>
          <w:shd w:val="clear" w:color="auto" w:fill="FFFFFF"/>
        </w:rPr>
        <w:t xml:space="preserve"> project beneficiaries and no other reason and therefore should not be relied upon by any third party. The </w:t>
      </w:r>
      <w:r w:rsidR="00E61CBC">
        <w:rPr>
          <w:rStyle w:val="Emphasis"/>
          <w:color w:val="707070"/>
          <w:shd w:val="clear" w:color="auto" w:fill="FFFFFF"/>
        </w:rPr>
        <w:t>contents of this Handbook are</w:t>
      </w:r>
      <w:r>
        <w:rPr>
          <w:rStyle w:val="Emphasis"/>
          <w:color w:val="707070"/>
          <w:shd w:val="clear" w:color="auto" w:fill="FFFFFF"/>
        </w:rPr>
        <w:t xml:space="preserve"> not advice and should not be treated as such. Neither the United Kingdom National Authority function for the Erasmus+ programme (the “National Authority”) nor the United Kingdom National Agency function for the Erasmus + Programme (the “National Agency”) nor any person acting on their behalf may be held responsible for the use which may be made of this Handbook and any information contained in this Handbook. The National Authority and the National Agency have not verified, nor do they make any representations or assurances as to, the quality, nature of, efficacy or otherwise of this Handbook or as to the accuracy, completeness or adequacy of any information contained in this Handbook. Should you wish to use the materials in this Handbook, you agree to acknowledge that the materials were originally developed by the National Agency for the UK Erasmus + Programme.</w:t>
      </w:r>
    </w:p>
    <w:sectPr w:rsidR="00604A83" w:rsidRPr="009427EF" w:rsidSect="003604E0">
      <w:type w:val="continuous"/>
      <w:pgSz w:w="11906" w:h="16838" w:code="9"/>
      <w:pgMar w:top="568" w:right="720" w:bottom="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6E640" w14:textId="77777777" w:rsidR="00BF7CDF" w:rsidRDefault="00BF7CDF" w:rsidP="003E37AC">
      <w:pPr>
        <w:spacing w:after="0" w:line="240" w:lineRule="auto"/>
      </w:pPr>
      <w:r>
        <w:separator/>
      </w:r>
    </w:p>
  </w:endnote>
  <w:endnote w:type="continuationSeparator" w:id="0">
    <w:p w14:paraId="0E02F69B" w14:textId="77777777" w:rsidR="00BF7CDF" w:rsidRDefault="00BF7CDF" w:rsidP="003E37AC">
      <w:pPr>
        <w:spacing w:after="0" w:line="240" w:lineRule="auto"/>
      </w:pPr>
      <w:r>
        <w:continuationSeparator/>
      </w:r>
    </w:p>
  </w:endnote>
  <w:endnote w:type="continuationNotice" w:id="1">
    <w:p w14:paraId="0853F8CE" w14:textId="77777777" w:rsidR="00BF7CDF" w:rsidRDefault="00BF7C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42001" w14:textId="77777777" w:rsidR="00733D19" w:rsidRDefault="00733D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8DF8D" w14:textId="77777777" w:rsidR="00C12399" w:rsidRDefault="00C12399" w:rsidP="00795E15">
    <w:pPr>
      <w:tabs>
        <w:tab w:val="left" w:pos="6052"/>
      </w:tabs>
      <w:rPr>
        <w:color w:val="auto"/>
      </w:rPr>
    </w:pPr>
  </w:p>
  <w:p w14:paraId="66C96FA8" w14:textId="380C8576" w:rsidR="00C12399" w:rsidRPr="008F75B4" w:rsidRDefault="00C12399" w:rsidP="00795E15">
    <w:pPr>
      <w:tabs>
        <w:tab w:val="left" w:pos="6052"/>
      </w:tabs>
      <w:rPr>
        <w:color w:val="auto"/>
      </w:rPr>
    </w:pPr>
    <w:r>
      <w:rPr>
        <w:color w:val="auto"/>
      </w:rPr>
      <w:t xml:space="preserve">Version 1                                                 Uncontrolled when printed                             </w:t>
    </w:r>
    <w:r w:rsidRPr="00052641">
      <w:rPr>
        <w:color w:val="auto"/>
      </w:rPr>
      <w:t xml:space="preserve">Page </w:t>
    </w:r>
    <w:r w:rsidRPr="00052641">
      <w:rPr>
        <w:b/>
        <w:bCs/>
        <w:color w:val="auto"/>
      </w:rPr>
      <w:fldChar w:fldCharType="begin"/>
    </w:r>
    <w:r w:rsidRPr="00052641">
      <w:rPr>
        <w:b/>
        <w:bCs/>
        <w:color w:val="auto"/>
      </w:rPr>
      <w:instrText xml:space="preserve"> PAGE  \* Arabic  \* MERGEFORMAT </w:instrText>
    </w:r>
    <w:r w:rsidRPr="00052641">
      <w:rPr>
        <w:b/>
        <w:bCs/>
        <w:color w:val="auto"/>
      </w:rPr>
      <w:fldChar w:fldCharType="separate"/>
    </w:r>
    <w:r>
      <w:rPr>
        <w:b/>
        <w:bCs/>
      </w:rPr>
      <w:t>1</w:t>
    </w:r>
    <w:r w:rsidRPr="00052641">
      <w:rPr>
        <w:b/>
        <w:bCs/>
        <w:color w:val="auto"/>
      </w:rPr>
      <w:fldChar w:fldCharType="end"/>
    </w:r>
    <w:r w:rsidRPr="00052641">
      <w:rPr>
        <w:color w:val="auto"/>
      </w:rPr>
      <w:t xml:space="preserve"> of </w:t>
    </w:r>
    <w:r w:rsidRPr="00052641">
      <w:rPr>
        <w:b/>
        <w:bCs/>
        <w:color w:val="auto"/>
      </w:rPr>
      <w:fldChar w:fldCharType="begin"/>
    </w:r>
    <w:r w:rsidRPr="00052641">
      <w:rPr>
        <w:b/>
        <w:bCs/>
        <w:color w:val="auto"/>
      </w:rPr>
      <w:instrText xml:space="preserve"> NUMPAGES  \* Arabic  \* MERGEFORMAT </w:instrText>
    </w:r>
    <w:r w:rsidRPr="00052641">
      <w:rPr>
        <w:b/>
        <w:bCs/>
        <w:color w:val="auto"/>
      </w:rPr>
      <w:fldChar w:fldCharType="separate"/>
    </w:r>
    <w:r>
      <w:rPr>
        <w:b/>
        <w:bCs/>
      </w:rPr>
      <w:t>28</w:t>
    </w:r>
    <w:r w:rsidRPr="00052641">
      <w:rPr>
        <w:b/>
        <w:bCs/>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83EA0" w14:textId="2B41B297" w:rsidR="00C12399" w:rsidRDefault="00C12399" w:rsidP="00977D46">
    <w:pPr>
      <w:tabs>
        <w:tab w:val="left" w:pos="6052"/>
      </w:tabs>
    </w:pPr>
    <w:r>
      <w:rPr>
        <w:noProof/>
        <w:lang w:eastAsia="en-GB"/>
      </w:rPr>
      <w:drawing>
        <wp:anchor distT="0" distB="0" distL="114300" distR="114300" simplePos="0" relativeHeight="251658242" behindDoc="0" locked="0" layoutInCell="1" allowOverlap="1" wp14:anchorId="6E4CA27E" wp14:editId="34EB8D5F">
          <wp:simplePos x="0" y="0"/>
          <wp:positionH relativeFrom="page">
            <wp:align>left</wp:align>
          </wp:positionH>
          <wp:positionV relativeFrom="margin">
            <wp:posOffset>7628890</wp:posOffset>
          </wp:positionV>
          <wp:extent cx="7631430" cy="2048510"/>
          <wp:effectExtent l="0" t="0" r="7620" b="889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Plus_CaseStudy_Footer.jpg"/>
                  <pic:cNvPicPr/>
                </pic:nvPicPr>
                <pic:blipFill>
                  <a:blip r:embed="rId1">
                    <a:extLst>
                      <a:ext uri="{28A0092B-C50C-407E-A947-70E740481C1C}">
                        <a14:useLocalDpi xmlns:a14="http://schemas.microsoft.com/office/drawing/2010/main" val="0"/>
                      </a:ext>
                    </a:extLst>
                  </a:blip>
                  <a:stretch>
                    <a:fillRect/>
                  </a:stretch>
                </pic:blipFill>
                <pic:spPr>
                  <a:xfrm>
                    <a:off x="0" y="0"/>
                    <a:ext cx="7631430" cy="204851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54D1DC" w14:textId="77777777" w:rsidR="00BF7CDF" w:rsidRDefault="00BF7CDF" w:rsidP="003E37AC">
      <w:pPr>
        <w:spacing w:after="0" w:line="240" w:lineRule="auto"/>
      </w:pPr>
      <w:r>
        <w:separator/>
      </w:r>
    </w:p>
  </w:footnote>
  <w:footnote w:type="continuationSeparator" w:id="0">
    <w:p w14:paraId="32D98395" w14:textId="77777777" w:rsidR="00BF7CDF" w:rsidRDefault="00BF7CDF" w:rsidP="003E37AC">
      <w:pPr>
        <w:spacing w:after="0" w:line="240" w:lineRule="auto"/>
      </w:pPr>
      <w:r>
        <w:continuationSeparator/>
      </w:r>
    </w:p>
  </w:footnote>
  <w:footnote w:type="continuationNotice" w:id="1">
    <w:p w14:paraId="6AD0A1AF" w14:textId="77777777" w:rsidR="00BF7CDF" w:rsidRDefault="00BF7C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4BCBC" w14:textId="77777777" w:rsidR="00733D19" w:rsidRDefault="00733D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B3B11" w14:textId="77777777" w:rsidR="00C12399" w:rsidRDefault="00C12399" w:rsidP="00AA250B">
    <w:pPr>
      <w:pStyle w:val="Header"/>
      <w:tabs>
        <w:tab w:val="clear" w:pos="4513"/>
        <w:tab w:val="clear" w:pos="9026"/>
        <w:tab w:val="left" w:pos="980"/>
      </w:tabs>
    </w:pPr>
    <w:r>
      <w:rPr>
        <w:noProof/>
        <w:lang w:eastAsia="en-GB"/>
      </w:rPr>
      <w:drawing>
        <wp:anchor distT="0" distB="0" distL="114300" distR="114300" simplePos="0" relativeHeight="251658241" behindDoc="0" locked="0" layoutInCell="1" allowOverlap="1" wp14:anchorId="32609BB5" wp14:editId="0788185E">
          <wp:simplePos x="0" y="0"/>
          <wp:positionH relativeFrom="page">
            <wp:align>center</wp:align>
          </wp:positionH>
          <wp:positionV relativeFrom="page">
            <wp:align>top</wp:align>
          </wp:positionV>
          <wp:extent cx="7950200" cy="1174750"/>
          <wp:effectExtent l="0" t="0" r="0" b="635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Plus_CaseStudy_Header.jpg"/>
                  <pic:cNvPicPr/>
                </pic:nvPicPr>
                <pic:blipFill>
                  <a:blip r:embed="rId1">
                    <a:extLst>
                      <a:ext uri="{28A0092B-C50C-407E-A947-70E740481C1C}">
                        <a14:useLocalDpi xmlns:a14="http://schemas.microsoft.com/office/drawing/2010/main" val="0"/>
                      </a:ext>
                    </a:extLst>
                  </a:blip>
                  <a:stretch>
                    <a:fillRect/>
                  </a:stretch>
                </pic:blipFill>
                <pic:spPr>
                  <a:xfrm>
                    <a:off x="0" y="0"/>
                    <a:ext cx="7950200" cy="1174750"/>
                  </a:xfrm>
                  <a:prstGeom prst="rect">
                    <a:avLst/>
                  </a:prstGeom>
                </pic:spPr>
              </pic:pic>
            </a:graphicData>
          </a:graphic>
          <wp14:sizeRelH relativeFrom="margin">
            <wp14:pctWidth>0</wp14:pctWidth>
          </wp14:sizeRelH>
          <wp14:sizeRelV relativeFrom="margin">
            <wp14:pctHeight>0</wp14:pctHeight>
          </wp14:sizeRelV>
        </wp:anchor>
      </w:drawing>
    </w:r>
  </w:p>
  <w:p w14:paraId="3C25C9DA" w14:textId="77777777" w:rsidR="00C12399" w:rsidRDefault="00C123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D1F4E" w14:textId="77777777" w:rsidR="00C12399" w:rsidRDefault="00C12399">
    <w:pPr>
      <w:pStyle w:val="Header"/>
    </w:pPr>
    <w:r>
      <w:rPr>
        <w:noProof/>
        <w:lang w:eastAsia="en-GB"/>
      </w:rPr>
      <w:drawing>
        <wp:anchor distT="0" distB="0" distL="114300" distR="114300" simplePos="0" relativeHeight="251658240" behindDoc="0" locked="0" layoutInCell="1" allowOverlap="1" wp14:anchorId="7C22A256" wp14:editId="1052E0A0">
          <wp:simplePos x="0" y="0"/>
          <wp:positionH relativeFrom="margin">
            <wp:posOffset>-926465</wp:posOffset>
          </wp:positionH>
          <wp:positionV relativeFrom="margin">
            <wp:posOffset>-884555</wp:posOffset>
          </wp:positionV>
          <wp:extent cx="7950200" cy="1174750"/>
          <wp:effectExtent l="0" t="0" r="0" b="635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Plus_CaseStudy_Header.jpg"/>
                  <pic:cNvPicPr/>
                </pic:nvPicPr>
                <pic:blipFill>
                  <a:blip r:embed="rId1">
                    <a:extLst>
                      <a:ext uri="{28A0092B-C50C-407E-A947-70E740481C1C}">
                        <a14:useLocalDpi xmlns:a14="http://schemas.microsoft.com/office/drawing/2010/main" val="0"/>
                      </a:ext>
                    </a:extLst>
                  </a:blip>
                  <a:stretch>
                    <a:fillRect/>
                  </a:stretch>
                </pic:blipFill>
                <pic:spPr>
                  <a:xfrm>
                    <a:off x="0" y="0"/>
                    <a:ext cx="7950200" cy="1174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AD482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1ABE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2FA5B9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23ADF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1424CD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50509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A6BA7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B208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A2B4D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0DE04C8"/>
    <w:lvl w:ilvl="0">
      <w:start w:val="1"/>
      <w:numFmt w:val="bullet"/>
      <w:pStyle w:val="ListBullet"/>
      <w:lvlText w:val=""/>
      <w:lvlJc w:val="left"/>
      <w:pPr>
        <w:tabs>
          <w:tab w:val="num" w:pos="0"/>
        </w:tabs>
        <w:ind w:left="0" w:hanging="360"/>
      </w:pPr>
      <w:rPr>
        <w:rFonts w:ascii="Symbol" w:hAnsi="Symbol" w:hint="default"/>
      </w:rPr>
    </w:lvl>
  </w:abstractNum>
  <w:abstractNum w:abstractNumId="10" w15:restartNumberingAfterBreak="0">
    <w:nsid w:val="17B10923"/>
    <w:multiLevelType w:val="multilevel"/>
    <w:tmpl w:val="4508D650"/>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7F07D82"/>
    <w:multiLevelType w:val="hybridMultilevel"/>
    <w:tmpl w:val="99F0F596"/>
    <w:lvl w:ilvl="0" w:tplc="9B6AC14C">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E5510D"/>
    <w:multiLevelType w:val="hybridMultilevel"/>
    <w:tmpl w:val="0C100F62"/>
    <w:lvl w:ilvl="0" w:tplc="DD583170">
      <w:start w:val="1"/>
      <w:numFmt w:val="bullet"/>
      <w:pStyle w:val="BulletStyleCombined"/>
      <w:lvlText w:val=""/>
      <w:lvlJc w:val="left"/>
      <w:pPr>
        <w:tabs>
          <w:tab w:val="num" w:pos="-360"/>
        </w:tabs>
        <w:ind w:left="360" w:hanging="360"/>
      </w:pPr>
      <w:rPr>
        <w:rFonts w:ascii="Symbol" w:hAnsi="Symbol" w:hint="default"/>
        <w:color w:val="0998D9"/>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9382E14"/>
    <w:multiLevelType w:val="multilevel"/>
    <w:tmpl w:val="377CF7B8"/>
    <w:lvl w:ilvl="0">
      <w:start w:val="1"/>
      <w:numFmt w:val="none"/>
      <w:pStyle w:val="HeadingB2"/>
      <w:lvlText w:val=""/>
      <w:lvlJc w:val="left"/>
      <w:pPr>
        <w:ind w:left="357" w:hanging="357"/>
      </w:pPr>
      <w:rPr>
        <w:rFonts w:hint="default"/>
        <w:color w:val="C00000"/>
      </w:rPr>
    </w:lvl>
    <w:lvl w:ilvl="1">
      <w:start w:val="1"/>
      <w:numFmt w:val="decimal"/>
      <w:lvlText w:val="%1%2."/>
      <w:lvlJc w:val="left"/>
      <w:pPr>
        <w:ind w:left="714" w:hanging="357"/>
      </w:pPr>
      <w:rPr>
        <w:rFonts w:hint="default"/>
        <w:b w:val="0"/>
      </w:rPr>
    </w:lvl>
    <w:lvl w:ilvl="2">
      <w:start w:val="1"/>
      <w:numFmt w:val="decimal"/>
      <w:lvlText w:val="%1%2.%3."/>
      <w:lvlJc w:val="left"/>
      <w:pPr>
        <w:ind w:left="907" w:hanging="193"/>
      </w:pPr>
      <w:rPr>
        <w:rFonts w:ascii="Verdana" w:hAnsi="Verdana" w:hint="default"/>
        <w:color w:val="595959" w:themeColor="text1" w:themeTint="A6"/>
        <w:spacing w:val="0"/>
        <w:sz w:val="28"/>
        <w14:numSpacing w14:val="default"/>
      </w:rPr>
    </w:lvl>
    <w:lvl w:ilvl="3">
      <w:start w:val="1"/>
      <w:numFmt w:val="lowerLetter"/>
      <w:lvlText w:val="%4%1)"/>
      <w:lvlJc w:val="left"/>
      <w:pPr>
        <w:ind w:left="1428" w:hanging="357"/>
      </w:pPr>
      <w:rPr>
        <w:rFonts w:hint="default"/>
      </w:rPr>
    </w:lvl>
    <w:lvl w:ilvl="4">
      <w:start w:val="1"/>
      <w:numFmt w:val="decimal"/>
      <w:lvlText w:val="%5%1"/>
      <w:lvlJc w:val="left"/>
      <w:pPr>
        <w:ind w:left="1785" w:hanging="651"/>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4" w15:restartNumberingAfterBreak="0">
    <w:nsid w:val="20970986"/>
    <w:multiLevelType w:val="hybridMultilevel"/>
    <w:tmpl w:val="86E4615C"/>
    <w:lvl w:ilvl="0" w:tplc="74B6E70A">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3F0B9F"/>
    <w:multiLevelType w:val="hybridMultilevel"/>
    <w:tmpl w:val="575E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033B00"/>
    <w:multiLevelType w:val="multilevel"/>
    <w:tmpl w:val="733C431E"/>
    <w:styleLink w:val="Style2"/>
    <w:lvl w:ilvl="0">
      <w:start w:val="8"/>
      <w:numFmt w:val="decimal"/>
      <w:lvlText w:val="%1."/>
      <w:lvlJc w:val="left"/>
      <w:pPr>
        <w:ind w:left="570" w:hanging="570"/>
      </w:pPr>
      <w:rPr>
        <w:rFonts w:hint="default"/>
      </w:rPr>
    </w:lvl>
    <w:lvl w:ilvl="1">
      <w:start w:val="1"/>
      <w:numFmt w:val="none"/>
      <w:lvlText w:val="8"/>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7" w15:restartNumberingAfterBreak="0">
    <w:nsid w:val="36DB2AD4"/>
    <w:multiLevelType w:val="hybridMultilevel"/>
    <w:tmpl w:val="725EE176"/>
    <w:lvl w:ilvl="0" w:tplc="9B6AC14C">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32BBC"/>
    <w:multiLevelType w:val="hybridMultilevel"/>
    <w:tmpl w:val="7E40C9EE"/>
    <w:lvl w:ilvl="0" w:tplc="504E26BE">
      <w:start w:val="1"/>
      <w:numFmt w:val="bullet"/>
      <w:lvlText w:val=""/>
      <w:lvlJc w:val="left"/>
      <w:pPr>
        <w:ind w:left="720" w:hanging="360"/>
      </w:pPr>
      <w:rPr>
        <w:rFonts w:ascii="Wingdings" w:hAnsi="Wingdings" w:hint="default"/>
        <w:color w:val="C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B46DB7"/>
    <w:multiLevelType w:val="multilevel"/>
    <w:tmpl w:val="BAA02B74"/>
    <w:lvl w:ilvl="0">
      <w:start w:val="14"/>
      <w:numFmt w:val="decimal"/>
      <w:lvlText w:val="%1."/>
      <w:lvlJc w:val="left"/>
      <w:pPr>
        <w:ind w:left="1146" w:hanging="720"/>
      </w:pPr>
      <w:rPr>
        <w:rFonts w:hint="default"/>
      </w:rPr>
    </w:lvl>
    <w:lvl w:ilvl="1">
      <w:start w:val="1"/>
      <w:numFmt w:val="decimal"/>
      <w:isLgl/>
      <w:lvlText w:val="%1.%2"/>
      <w:lvlJc w:val="left"/>
      <w:pPr>
        <w:ind w:left="1572" w:hanging="720"/>
      </w:pPr>
      <w:rPr>
        <w:rFonts w:hint="default"/>
        <w:color w:val="auto"/>
      </w:rPr>
    </w:lvl>
    <w:lvl w:ilvl="2">
      <w:start w:val="1"/>
      <w:numFmt w:val="decimal"/>
      <w:isLgl/>
      <w:lvlText w:val="%1.%2.%3"/>
      <w:lvlJc w:val="left"/>
      <w:pPr>
        <w:ind w:left="1506" w:hanging="1080"/>
      </w:pPr>
      <w:rPr>
        <w:rFonts w:hint="default"/>
      </w:rPr>
    </w:lvl>
    <w:lvl w:ilvl="3">
      <w:start w:val="1"/>
      <w:numFmt w:val="decimal"/>
      <w:isLgl/>
      <w:lvlText w:val="%1.%2.%3.%4"/>
      <w:lvlJc w:val="left"/>
      <w:pPr>
        <w:ind w:left="1866" w:hanging="1440"/>
      </w:pPr>
      <w:rPr>
        <w:rFonts w:hint="default"/>
      </w:rPr>
    </w:lvl>
    <w:lvl w:ilvl="4">
      <w:start w:val="1"/>
      <w:numFmt w:val="decimal"/>
      <w:isLgl/>
      <w:lvlText w:val="%1.%2.%3.%4.%5"/>
      <w:lvlJc w:val="left"/>
      <w:pPr>
        <w:ind w:left="2226" w:hanging="1800"/>
      </w:pPr>
      <w:rPr>
        <w:rFonts w:hint="default"/>
      </w:rPr>
    </w:lvl>
    <w:lvl w:ilvl="5">
      <w:start w:val="1"/>
      <w:numFmt w:val="decimal"/>
      <w:isLgl/>
      <w:lvlText w:val="%1.%2.%3.%4.%5.%6"/>
      <w:lvlJc w:val="left"/>
      <w:pPr>
        <w:ind w:left="2586" w:hanging="2160"/>
      </w:pPr>
      <w:rPr>
        <w:rFonts w:hint="default"/>
      </w:rPr>
    </w:lvl>
    <w:lvl w:ilvl="6">
      <w:start w:val="1"/>
      <w:numFmt w:val="decimal"/>
      <w:isLgl/>
      <w:lvlText w:val="%1.%2.%3.%4.%5.%6.%7"/>
      <w:lvlJc w:val="left"/>
      <w:pPr>
        <w:ind w:left="2946" w:hanging="2520"/>
      </w:pPr>
      <w:rPr>
        <w:rFonts w:hint="default"/>
      </w:rPr>
    </w:lvl>
    <w:lvl w:ilvl="7">
      <w:start w:val="1"/>
      <w:numFmt w:val="decimal"/>
      <w:isLgl/>
      <w:lvlText w:val="%1.%2.%3.%4.%5.%6.%7.%8"/>
      <w:lvlJc w:val="left"/>
      <w:pPr>
        <w:ind w:left="3306" w:hanging="2880"/>
      </w:pPr>
      <w:rPr>
        <w:rFonts w:hint="default"/>
      </w:rPr>
    </w:lvl>
    <w:lvl w:ilvl="8">
      <w:start w:val="1"/>
      <w:numFmt w:val="decimal"/>
      <w:isLgl/>
      <w:lvlText w:val="%1.%2.%3.%4.%5.%6.%7.%8.%9"/>
      <w:lvlJc w:val="left"/>
      <w:pPr>
        <w:ind w:left="3306" w:hanging="2880"/>
      </w:pPr>
      <w:rPr>
        <w:rFonts w:hint="default"/>
      </w:rPr>
    </w:lvl>
  </w:abstractNum>
  <w:abstractNum w:abstractNumId="20" w15:restartNumberingAfterBreak="0">
    <w:nsid w:val="45B278E5"/>
    <w:multiLevelType w:val="multilevel"/>
    <w:tmpl w:val="49FA866E"/>
    <w:lvl w:ilvl="0">
      <w:start w:val="1"/>
      <w:numFmt w:val="decimal"/>
      <w:lvlText w:val="%1."/>
      <w:lvlJc w:val="left"/>
      <w:pPr>
        <w:ind w:left="502" w:hanging="360"/>
      </w:pPr>
    </w:lvl>
    <w:lvl w:ilvl="1">
      <w:start w:val="1"/>
      <w:numFmt w:val="decimal"/>
      <w:isLgl/>
      <w:lvlText w:val="%1.%2."/>
      <w:lvlJc w:val="left"/>
      <w:pPr>
        <w:ind w:left="720" w:hanging="720"/>
      </w:pPr>
      <w:rPr>
        <w:rFonts w:eastAsia="Calibri" w:hint="default"/>
      </w:rPr>
    </w:lvl>
    <w:lvl w:ilvl="2">
      <w:start w:val="1"/>
      <w:numFmt w:val="decimal"/>
      <w:isLgl/>
      <w:lvlText w:val="%1.%2.%3."/>
      <w:lvlJc w:val="left"/>
      <w:pPr>
        <w:ind w:left="1364" w:hanging="1080"/>
      </w:pPr>
      <w:rPr>
        <w:rFonts w:eastAsia="Calibri" w:hint="default"/>
      </w:rPr>
    </w:lvl>
    <w:lvl w:ilvl="3">
      <w:start w:val="1"/>
      <w:numFmt w:val="decimal"/>
      <w:isLgl/>
      <w:lvlText w:val="%1.%2.%3.%4."/>
      <w:lvlJc w:val="left"/>
      <w:pPr>
        <w:ind w:left="1724" w:hanging="1440"/>
      </w:pPr>
      <w:rPr>
        <w:rFonts w:eastAsia="Calibri" w:hint="default"/>
      </w:rPr>
    </w:lvl>
    <w:lvl w:ilvl="4">
      <w:start w:val="1"/>
      <w:numFmt w:val="decimal"/>
      <w:isLgl/>
      <w:lvlText w:val="%1.%2.%3.%4.%5."/>
      <w:lvlJc w:val="left"/>
      <w:pPr>
        <w:ind w:left="2084" w:hanging="1800"/>
      </w:pPr>
      <w:rPr>
        <w:rFonts w:eastAsia="Calibri" w:hint="default"/>
      </w:rPr>
    </w:lvl>
    <w:lvl w:ilvl="5">
      <w:start w:val="1"/>
      <w:numFmt w:val="decimal"/>
      <w:isLgl/>
      <w:lvlText w:val="%1.%2.%3.%4.%5.%6."/>
      <w:lvlJc w:val="left"/>
      <w:pPr>
        <w:ind w:left="2444" w:hanging="2160"/>
      </w:pPr>
      <w:rPr>
        <w:rFonts w:eastAsia="Calibri" w:hint="default"/>
      </w:rPr>
    </w:lvl>
    <w:lvl w:ilvl="6">
      <w:start w:val="1"/>
      <w:numFmt w:val="decimal"/>
      <w:isLgl/>
      <w:lvlText w:val="%1.%2.%3.%4.%5.%6.%7."/>
      <w:lvlJc w:val="left"/>
      <w:pPr>
        <w:ind w:left="2804" w:hanging="2520"/>
      </w:pPr>
      <w:rPr>
        <w:rFonts w:eastAsia="Calibri" w:hint="default"/>
      </w:rPr>
    </w:lvl>
    <w:lvl w:ilvl="7">
      <w:start w:val="1"/>
      <w:numFmt w:val="decimal"/>
      <w:isLgl/>
      <w:lvlText w:val="%1.%2.%3.%4.%5.%6.%7.%8."/>
      <w:lvlJc w:val="left"/>
      <w:pPr>
        <w:ind w:left="3164" w:hanging="2880"/>
      </w:pPr>
      <w:rPr>
        <w:rFonts w:eastAsia="Calibri" w:hint="default"/>
      </w:rPr>
    </w:lvl>
    <w:lvl w:ilvl="8">
      <w:start w:val="1"/>
      <w:numFmt w:val="decimal"/>
      <w:isLgl/>
      <w:lvlText w:val="%1.%2.%3.%4.%5.%6.%7.%8.%9."/>
      <w:lvlJc w:val="left"/>
      <w:pPr>
        <w:ind w:left="3524" w:hanging="3240"/>
      </w:pPr>
      <w:rPr>
        <w:rFonts w:eastAsia="Calibri" w:hint="default"/>
      </w:rPr>
    </w:lvl>
  </w:abstractNum>
  <w:abstractNum w:abstractNumId="21" w15:restartNumberingAfterBreak="0">
    <w:nsid w:val="48FE7C04"/>
    <w:multiLevelType w:val="multilevel"/>
    <w:tmpl w:val="A770033A"/>
    <w:styleLink w:val="Style1"/>
    <w:lvl w:ilvl="0">
      <w:start w:val="8"/>
      <w:numFmt w:val="decimal"/>
      <w:lvlText w:val="%1."/>
      <w:lvlJc w:val="left"/>
      <w:pPr>
        <w:ind w:left="570" w:hanging="57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2" w15:restartNumberingAfterBreak="0">
    <w:nsid w:val="4FFA62AF"/>
    <w:multiLevelType w:val="hybridMultilevel"/>
    <w:tmpl w:val="37843EF0"/>
    <w:lvl w:ilvl="0" w:tplc="9B6AC14C">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09417C"/>
    <w:multiLevelType w:val="multilevel"/>
    <w:tmpl w:val="54CA49E8"/>
    <w:lvl w:ilvl="0">
      <w:start w:val="11"/>
      <w:numFmt w:val="decimal"/>
      <w:lvlText w:val="%1"/>
      <w:lvlJc w:val="left"/>
      <w:pPr>
        <w:ind w:left="645" w:hanging="645"/>
      </w:pPr>
      <w:rPr>
        <w:rFonts w:hint="default"/>
        <w:sz w:val="28"/>
      </w:rPr>
    </w:lvl>
    <w:lvl w:ilvl="1">
      <w:start w:val="2"/>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24" w15:restartNumberingAfterBreak="0">
    <w:nsid w:val="69047D19"/>
    <w:multiLevelType w:val="hybridMultilevel"/>
    <w:tmpl w:val="F824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EA79F6"/>
    <w:multiLevelType w:val="hybridMultilevel"/>
    <w:tmpl w:val="E0FCADB8"/>
    <w:lvl w:ilvl="0" w:tplc="0068CFEA">
      <w:start w:val="1"/>
      <w:numFmt w:val="upperLetter"/>
      <w:lvlText w:val="%1."/>
      <w:lvlJc w:val="left"/>
      <w:pPr>
        <w:ind w:left="502"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AE1967"/>
    <w:multiLevelType w:val="hybridMultilevel"/>
    <w:tmpl w:val="73A04458"/>
    <w:lvl w:ilvl="0" w:tplc="504E26BE">
      <w:start w:val="1"/>
      <w:numFmt w:val="bullet"/>
      <w:lvlText w:val=""/>
      <w:lvlJc w:val="left"/>
      <w:pPr>
        <w:ind w:left="720" w:hanging="360"/>
      </w:pPr>
      <w:rPr>
        <w:rFonts w:ascii="Wingdings" w:hAnsi="Wingdings" w:hint="default"/>
        <w:color w:val="C00000"/>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BC5B7A"/>
    <w:multiLevelType w:val="multilevel"/>
    <w:tmpl w:val="207EFC2A"/>
    <w:lvl w:ilvl="0">
      <w:start w:val="1"/>
      <w:numFmt w:val="none"/>
      <w:lvlText w:val=""/>
      <w:lvlJc w:val="left"/>
      <w:pPr>
        <w:ind w:left="357" w:hanging="357"/>
      </w:pPr>
      <w:rPr>
        <w:rFonts w:hint="default"/>
        <w:color w:val="C00000"/>
      </w:rPr>
    </w:lvl>
    <w:lvl w:ilvl="1">
      <w:start w:val="1"/>
      <w:numFmt w:val="decimal"/>
      <w:lvlText w:val="%1%2."/>
      <w:lvlJc w:val="left"/>
      <w:pPr>
        <w:ind w:left="714" w:hanging="357"/>
      </w:pPr>
      <w:rPr>
        <w:rFonts w:hint="default"/>
        <w:b w:val="0"/>
      </w:rPr>
    </w:lvl>
    <w:lvl w:ilvl="2">
      <w:start w:val="1"/>
      <w:numFmt w:val="decimal"/>
      <w:pStyle w:val="smallheaderb"/>
      <w:lvlText w:val="%1%2.%3."/>
      <w:lvlJc w:val="left"/>
      <w:pPr>
        <w:ind w:left="1071" w:hanging="357"/>
      </w:pPr>
      <w:rPr>
        <w:rFonts w:ascii="Verdana" w:hAnsi="Verdana" w:hint="default"/>
        <w:color w:val="595959" w:themeColor="text1" w:themeTint="A6"/>
        <w:spacing w:val="0"/>
        <w:sz w:val="28"/>
        <w14:numSpacing w14:val="default"/>
      </w:rPr>
    </w:lvl>
    <w:lvl w:ilvl="3">
      <w:start w:val="1"/>
      <w:numFmt w:val="lowerLetter"/>
      <w:lvlText w:val="%4%1)"/>
      <w:lvlJc w:val="left"/>
      <w:pPr>
        <w:ind w:left="1428" w:hanging="357"/>
      </w:pPr>
      <w:rPr>
        <w:rFonts w:hint="default"/>
      </w:rPr>
    </w:lvl>
    <w:lvl w:ilvl="4">
      <w:start w:val="1"/>
      <w:numFmt w:val="decimal"/>
      <w:lvlText w:val="%5%1."/>
      <w:lvlJc w:val="left"/>
      <w:pPr>
        <w:ind w:left="880" w:hanging="454"/>
      </w:pPr>
      <w:rPr>
        <w:rFonts w:hint="default"/>
        <w:color w:val="C00000"/>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8" w15:restartNumberingAfterBreak="0">
    <w:nsid w:val="73485A30"/>
    <w:multiLevelType w:val="hybridMultilevel"/>
    <w:tmpl w:val="6C603804"/>
    <w:lvl w:ilvl="0" w:tplc="74B6E70A">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5532BC"/>
    <w:multiLevelType w:val="hybridMultilevel"/>
    <w:tmpl w:val="26829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B46A24"/>
    <w:multiLevelType w:val="hybridMultilevel"/>
    <w:tmpl w:val="50C4EBFA"/>
    <w:lvl w:ilvl="0" w:tplc="74B6E70A">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30"/>
  </w:num>
  <w:num w:numId="4">
    <w:abstractNumId w:val="12"/>
  </w:num>
  <w:num w:numId="5">
    <w:abstractNumId w:val="10"/>
    <w:lvlOverride w:ilvl="1">
      <w:lvl w:ilvl="1">
        <w:start w:val="1"/>
        <w:numFmt w:val="decimal"/>
        <w:pStyle w:val="paragraph"/>
        <w:lvlText w:val="I.%1.%2"/>
        <w:lvlJc w:val="left"/>
        <w:pPr>
          <w:ind w:left="360" w:hanging="360"/>
        </w:pPr>
        <w:rPr>
          <w:rFonts w:hint="default"/>
          <w:b/>
          <w:i w:val="0"/>
        </w:rPr>
      </w:lvl>
    </w:lvlOverride>
  </w:num>
  <w:num w:numId="6">
    <w:abstractNumId w:val="27"/>
  </w:num>
  <w:num w:numId="7">
    <w:abstractNumId w:val="10"/>
  </w:num>
  <w:num w:numId="8">
    <w:abstractNumId w:val="26"/>
  </w:num>
  <w:num w:numId="9">
    <w:abstractNumId w:val="28"/>
  </w:num>
  <w:num w:numId="10">
    <w:abstractNumId w:val="14"/>
  </w:num>
  <w:num w:numId="11">
    <w:abstractNumId w:val="19"/>
  </w:num>
  <w:num w:numId="12">
    <w:abstractNumId w:val="21"/>
  </w:num>
  <w:num w:numId="13">
    <w:abstractNumId w:val="16"/>
  </w:num>
  <w:num w:numId="14">
    <w:abstractNumId w:val="23"/>
  </w:num>
  <w:num w:numId="15">
    <w:abstractNumId w:val="20"/>
  </w:num>
  <w:num w:numId="16">
    <w:abstractNumId w:val="11"/>
  </w:num>
  <w:num w:numId="17">
    <w:abstractNumId w:val="18"/>
  </w:num>
  <w:num w:numId="18">
    <w:abstractNumId w:val="22"/>
  </w:num>
  <w:num w:numId="19">
    <w:abstractNumId w:val="25"/>
  </w:num>
  <w:num w:numId="20">
    <w:abstractNumId w:val="17"/>
  </w:num>
  <w:num w:numId="21">
    <w:abstractNumId w:val="15"/>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9"/>
  </w:num>
  <w:num w:numId="32">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7AC"/>
    <w:rsid w:val="00001C0E"/>
    <w:rsid w:val="00002EBB"/>
    <w:rsid w:val="000030E9"/>
    <w:rsid w:val="00003BCA"/>
    <w:rsid w:val="00003BEB"/>
    <w:rsid w:val="0000453D"/>
    <w:rsid w:val="00004D4D"/>
    <w:rsid w:val="00004F61"/>
    <w:rsid w:val="000050B0"/>
    <w:rsid w:val="00005EA9"/>
    <w:rsid w:val="00006F71"/>
    <w:rsid w:val="0000772C"/>
    <w:rsid w:val="00007929"/>
    <w:rsid w:val="00007B43"/>
    <w:rsid w:val="00010D70"/>
    <w:rsid w:val="0001106B"/>
    <w:rsid w:val="00012D16"/>
    <w:rsid w:val="00012EBE"/>
    <w:rsid w:val="00013087"/>
    <w:rsid w:val="0001488D"/>
    <w:rsid w:val="00015B1D"/>
    <w:rsid w:val="00016268"/>
    <w:rsid w:val="000168C9"/>
    <w:rsid w:val="00017422"/>
    <w:rsid w:val="00017E89"/>
    <w:rsid w:val="00017EFE"/>
    <w:rsid w:val="00020331"/>
    <w:rsid w:val="00020829"/>
    <w:rsid w:val="00021A6D"/>
    <w:rsid w:val="00022A2D"/>
    <w:rsid w:val="00022C45"/>
    <w:rsid w:val="000232A0"/>
    <w:rsid w:val="00023366"/>
    <w:rsid w:val="00023425"/>
    <w:rsid w:val="000235B6"/>
    <w:rsid w:val="00023A47"/>
    <w:rsid w:val="00026F82"/>
    <w:rsid w:val="000271B3"/>
    <w:rsid w:val="000274FF"/>
    <w:rsid w:val="00027832"/>
    <w:rsid w:val="000302A5"/>
    <w:rsid w:val="0003030A"/>
    <w:rsid w:val="00030668"/>
    <w:rsid w:val="0003070F"/>
    <w:rsid w:val="000315E7"/>
    <w:rsid w:val="00031A69"/>
    <w:rsid w:val="00031C10"/>
    <w:rsid w:val="000323F4"/>
    <w:rsid w:val="000331FF"/>
    <w:rsid w:val="00033367"/>
    <w:rsid w:val="00033F71"/>
    <w:rsid w:val="00035A46"/>
    <w:rsid w:val="00037EC4"/>
    <w:rsid w:val="00037F07"/>
    <w:rsid w:val="000406F7"/>
    <w:rsid w:val="00040B37"/>
    <w:rsid w:val="000410D6"/>
    <w:rsid w:val="00041AF4"/>
    <w:rsid w:val="00041F73"/>
    <w:rsid w:val="00042F5B"/>
    <w:rsid w:val="0004402E"/>
    <w:rsid w:val="0004424E"/>
    <w:rsid w:val="00044DCB"/>
    <w:rsid w:val="00046FBF"/>
    <w:rsid w:val="0004786F"/>
    <w:rsid w:val="00047AAC"/>
    <w:rsid w:val="00050F69"/>
    <w:rsid w:val="00051501"/>
    <w:rsid w:val="00052641"/>
    <w:rsid w:val="000534EF"/>
    <w:rsid w:val="000542A2"/>
    <w:rsid w:val="00055C02"/>
    <w:rsid w:val="000568DF"/>
    <w:rsid w:val="00056B07"/>
    <w:rsid w:val="00056DC4"/>
    <w:rsid w:val="00057D62"/>
    <w:rsid w:val="00060540"/>
    <w:rsid w:val="000607DF"/>
    <w:rsid w:val="00060937"/>
    <w:rsid w:val="0006156C"/>
    <w:rsid w:val="00061A73"/>
    <w:rsid w:val="00061C6F"/>
    <w:rsid w:val="00061C99"/>
    <w:rsid w:val="00064922"/>
    <w:rsid w:val="00065BA2"/>
    <w:rsid w:val="000666BC"/>
    <w:rsid w:val="00066DE1"/>
    <w:rsid w:val="00070282"/>
    <w:rsid w:val="000702E3"/>
    <w:rsid w:val="00070DAF"/>
    <w:rsid w:val="0007202C"/>
    <w:rsid w:val="000733B9"/>
    <w:rsid w:val="00073F1F"/>
    <w:rsid w:val="00074E06"/>
    <w:rsid w:val="000750D6"/>
    <w:rsid w:val="00075D03"/>
    <w:rsid w:val="00075E19"/>
    <w:rsid w:val="000764AA"/>
    <w:rsid w:val="00076DC1"/>
    <w:rsid w:val="00077C32"/>
    <w:rsid w:val="00080DB5"/>
    <w:rsid w:val="0008111A"/>
    <w:rsid w:val="000814B7"/>
    <w:rsid w:val="000814B8"/>
    <w:rsid w:val="00082BF7"/>
    <w:rsid w:val="00084825"/>
    <w:rsid w:val="0008509A"/>
    <w:rsid w:val="00085C45"/>
    <w:rsid w:val="000900B2"/>
    <w:rsid w:val="00090CB6"/>
    <w:rsid w:val="0009148E"/>
    <w:rsid w:val="00091924"/>
    <w:rsid w:val="000929BC"/>
    <w:rsid w:val="00092D6D"/>
    <w:rsid w:val="00094111"/>
    <w:rsid w:val="00095D72"/>
    <w:rsid w:val="00095EAF"/>
    <w:rsid w:val="00096D14"/>
    <w:rsid w:val="00097A96"/>
    <w:rsid w:val="00097F49"/>
    <w:rsid w:val="000A0855"/>
    <w:rsid w:val="000A0A12"/>
    <w:rsid w:val="000A150E"/>
    <w:rsid w:val="000A2147"/>
    <w:rsid w:val="000A6250"/>
    <w:rsid w:val="000A7A27"/>
    <w:rsid w:val="000B3ACB"/>
    <w:rsid w:val="000B47CF"/>
    <w:rsid w:val="000B5693"/>
    <w:rsid w:val="000B5F77"/>
    <w:rsid w:val="000B6DB0"/>
    <w:rsid w:val="000B7370"/>
    <w:rsid w:val="000B7BC6"/>
    <w:rsid w:val="000C04F6"/>
    <w:rsid w:val="000C061C"/>
    <w:rsid w:val="000C0BF6"/>
    <w:rsid w:val="000C0F6A"/>
    <w:rsid w:val="000C113C"/>
    <w:rsid w:val="000C1E26"/>
    <w:rsid w:val="000C2F85"/>
    <w:rsid w:val="000C326F"/>
    <w:rsid w:val="000C4463"/>
    <w:rsid w:val="000C5AFD"/>
    <w:rsid w:val="000C5FC3"/>
    <w:rsid w:val="000C6466"/>
    <w:rsid w:val="000C6F5A"/>
    <w:rsid w:val="000D0376"/>
    <w:rsid w:val="000D063A"/>
    <w:rsid w:val="000D0E4C"/>
    <w:rsid w:val="000D14E9"/>
    <w:rsid w:val="000D174E"/>
    <w:rsid w:val="000D1841"/>
    <w:rsid w:val="000D2364"/>
    <w:rsid w:val="000D28B3"/>
    <w:rsid w:val="000D2EBE"/>
    <w:rsid w:val="000D4ECF"/>
    <w:rsid w:val="000D680D"/>
    <w:rsid w:val="000E22B3"/>
    <w:rsid w:val="000E3100"/>
    <w:rsid w:val="000E3D32"/>
    <w:rsid w:val="000E53B7"/>
    <w:rsid w:val="000E628E"/>
    <w:rsid w:val="000E6DF8"/>
    <w:rsid w:val="000E794B"/>
    <w:rsid w:val="000F0467"/>
    <w:rsid w:val="000F36FF"/>
    <w:rsid w:val="000F4D12"/>
    <w:rsid w:val="000F4D54"/>
    <w:rsid w:val="000F55EE"/>
    <w:rsid w:val="000F56D4"/>
    <w:rsid w:val="000F6624"/>
    <w:rsid w:val="000F7674"/>
    <w:rsid w:val="000F780F"/>
    <w:rsid w:val="001007CF"/>
    <w:rsid w:val="00102117"/>
    <w:rsid w:val="001028D4"/>
    <w:rsid w:val="00103341"/>
    <w:rsid w:val="001037A4"/>
    <w:rsid w:val="00103953"/>
    <w:rsid w:val="00104280"/>
    <w:rsid w:val="00104DD4"/>
    <w:rsid w:val="00105324"/>
    <w:rsid w:val="0010534B"/>
    <w:rsid w:val="00105B2A"/>
    <w:rsid w:val="00105F62"/>
    <w:rsid w:val="00106688"/>
    <w:rsid w:val="00106CA6"/>
    <w:rsid w:val="001075C6"/>
    <w:rsid w:val="001075FC"/>
    <w:rsid w:val="00107856"/>
    <w:rsid w:val="00110039"/>
    <w:rsid w:val="001102C5"/>
    <w:rsid w:val="0011056E"/>
    <w:rsid w:val="0011097C"/>
    <w:rsid w:val="001119C8"/>
    <w:rsid w:val="00112AA0"/>
    <w:rsid w:val="00112D82"/>
    <w:rsid w:val="00112E0A"/>
    <w:rsid w:val="00112F5A"/>
    <w:rsid w:val="001133B0"/>
    <w:rsid w:val="00113BE4"/>
    <w:rsid w:val="001141E8"/>
    <w:rsid w:val="001171EC"/>
    <w:rsid w:val="00117BED"/>
    <w:rsid w:val="0012046F"/>
    <w:rsid w:val="001204B3"/>
    <w:rsid w:val="001205EC"/>
    <w:rsid w:val="00120A58"/>
    <w:rsid w:val="00120F82"/>
    <w:rsid w:val="00120FB0"/>
    <w:rsid w:val="00121412"/>
    <w:rsid w:val="001217FC"/>
    <w:rsid w:val="0012351E"/>
    <w:rsid w:val="001246A7"/>
    <w:rsid w:val="001248BA"/>
    <w:rsid w:val="00124B5A"/>
    <w:rsid w:val="00125CE4"/>
    <w:rsid w:val="00127EA0"/>
    <w:rsid w:val="00130683"/>
    <w:rsid w:val="00131D0A"/>
    <w:rsid w:val="0013393C"/>
    <w:rsid w:val="00133A27"/>
    <w:rsid w:val="00135A0E"/>
    <w:rsid w:val="00140444"/>
    <w:rsid w:val="00140C11"/>
    <w:rsid w:val="00142041"/>
    <w:rsid w:val="0014264D"/>
    <w:rsid w:val="001428E8"/>
    <w:rsid w:val="001439D5"/>
    <w:rsid w:val="00144105"/>
    <w:rsid w:val="00144B36"/>
    <w:rsid w:val="00146138"/>
    <w:rsid w:val="00147CE5"/>
    <w:rsid w:val="001516ED"/>
    <w:rsid w:val="00151B65"/>
    <w:rsid w:val="00151C7F"/>
    <w:rsid w:val="00151E63"/>
    <w:rsid w:val="00151EB1"/>
    <w:rsid w:val="00152E45"/>
    <w:rsid w:val="00153415"/>
    <w:rsid w:val="00155224"/>
    <w:rsid w:val="0015597F"/>
    <w:rsid w:val="001560BD"/>
    <w:rsid w:val="00156952"/>
    <w:rsid w:val="00156E62"/>
    <w:rsid w:val="001578CB"/>
    <w:rsid w:val="00160921"/>
    <w:rsid w:val="001636ED"/>
    <w:rsid w:val="00166D12"/>
    <w:rsid w:val="00170582"/>
    <w:rsid w:val="00170B38"/>
    <w:rsid w:val="001711AC"/>
    <w:rsid w:val="00171334"/>
    <w:rsid w:val="0018010A"/>
    <w:rsid w:val="00181447"/>
    <w:rsid w:val="001815E3"/>
    <w:rsid w:val="00181EB1"/>
    <w:rsid w:val="001823CA"/>
    <w:rsid w:val="001825A4"/>
    <w:rsid w:val="00186FD1"/>
    <w:rsid w:val="00190DE0"/>
    <w:rsid w:val="00192B70"/>
    <w:rsid w:val="001A0317"/>
    <w:rsid w:val="001A0693"/>
    <w:rsid w:val="001A06D7"/>
    <w:rsid w:val="001A082E"/>
    <w:rsid w:val="001A340C"/>
    <w:rsid w:val="001A36F8"/>
    <w:rsid w:val="001A3A20"/>
    <w:rsid w:val="001A3A45"/>
    <w:rsid w:val="001A3BDB"/>
    <w:rsid w:val="001A4414"/>
    <w:rsid w:val="001A54F2"/>
    <w:rsid w:val="001A6224"/>
    <w:rsid w:val="001A6765"/>
    <w:rsid w:val="001A751D"/>
    <w:rsid w:val="001B040E"/>
    <w:rsid w:val="001B200D"/>
    <w:rsid w:val="001B3227"/>
    <w:rsid w:val="001B44F3"/>
    <w:rsid w:val="001B6302"/>
    <w:rsid w:val="001B6A93"/>
    <w:rsid w:val="001B7119"/>
    <w:rsid w:val="001C078D"/>
    <w:rsid w:val="001C0853"/>
    <w:rsid w:val="001C126F"/>
    <w:rsid w:val="001C5B62"/>
    <w:rsid w:val="001C6CAE"/>
    <w:rsid w:val="001C6D37"/>
    <w:rsid w:val="001D2700"/>
    <w:rsid w:val="001D2795"/>
    <w:rsid w:val="001D4770"/>
    <w:rsid w:val="001D4D1F"/>
    <w:rsid w:val="001D4D5A"/>
    <w:rsid w:val="001D4F4E"/>
    <w:rsid w:val="001D5D14"/>
    <w:rsid w:val="001D68C6"/>
    <w:rsid w:val="001D7D32"/>
    <w:rsid w:val="001D7FF6"/>
    <w:rsid w:val="001E060A"/>
    <w:rsid w:val="001E0A45"/>
    <w:rsid w:val="001E185A"/>
    <w:rsid w:val="001E2101"/>
    <w:rsid w:val="001E2519"/>
    <w:rsid w:val="001E2E47"/>
    <w:rsid w:val="001E3197"/>
    <w:rsid w:val="001E46D2"/>
    <w:rsid w:val="001E4EB8"/>
    <w:rsid w:val="001E5DD7"/>
    <w:rsid w:val="001E7720"/>
    <w:rsid w:val="001F079C"/>
    <w:rsid w:val="001F0834"/>
    <w:rsid w:val="001F09C8"/>
    <w:rsid w:val="001F1FE5"/>
    <w:rsid w:val="001F4627"/>
    <w:rsid w:val="001F5087"/>
    <w:rsid w:val="001F5ADE"/>
    <w:rsid w:val="001F6416"/>
    <w:rsid w:val="001F7416"/>
    <w:rsid w:val="00200E43"/>
    <w:rsid w:val="002013A4"/>
    <w:rsid w:val="00202DE1"/>
    <w:rsid w:val="00203DAE"/>
    <w:rsid w:val="00204638"/>
    <w:rsid w:val="0020463A"/>
    <w:rsid w:val="00204DCE"/>
    <w:rsid w:val="0020568B"/>
    <w:rsid w:val="002057D0"/>
    <w:rsid w:val="002073F6"/>
    <w:rsid w:val="00207C0E"/>
    <w:rsid w:val="00211500"/>
    <w:rsid w:val="00212B23"/>
    <w:rsid w:val="00213225"/>
    <w:rsid w:val="00213597"/>
    <w:rsid w:val="00215724"/>
    <w:rsid w:val="00216D25"/>
    <w:rsid w:val="00216D66"/>
    <w:rsid w:val="002202D5"/>
    <w:rsid w:val="00220793"/>
    <w:rsid w:val="00222980"/>
    <w:rsid w:val="002229EB"/>
    <w:rsid w:val="00222B5D"/>
    <w:rsid w:val="00223D67"/>
    <w:rsid w:val="0022460B"/>
    <w:rsid w:val="00224735"/>
    <w:rsid w:val="002247E1"/>
    <w:rsid w:val="00225729"/>
    <w:rsid w:val="00225747"/>
    <w:rsid w:val="002269BC"/>
    <w:rsid w:val="00226FEB"/>
    <w:rsid w:val="00230AC1"/>
    <w:rsid w:val="00231744"/>
    <w:rsid w:val="0023184D"/>
    <w:rsid w:val="00231BC8"/>
    <w:rsid w:val="00232E20"/>
    <w:rsid w:val="002330D6"/>
    <w:rsid w:val="00234F54"/>
    <w:rsid w:val="0023567D"/>
    <w:rsid w:val="00236566"/>
    <w:rsid w:val="00236779"/>
    <w:rsid w:val="002373B0"/>
    <w:rsid w:val="00240216"/>
    <w:rsid w:val="002406ED"/>
    <w:rsid w:val="00241069"/>
    <w:rsid w:val="00241701"/>
    <w:rsid w:val="002418D2"/>
    <w:rsid w:val="002419F6"/>
    <w:rsid w:val="00243CDC"/>
    <w:rsid w:val="00244E1C"/>
    <w:rsid w:val="00246965"/>
    <w:rsid w:val="00246E7B"/>
    <w:rsid w:val="00247DE5"/>
    <w:rsid w:val="00249098"/>
    <w:rsid w:val="00250060"/>
    <w:rsid w:val="00250168"/>
    <w:rsid w:val="0025064D"/>
    <w:rsid w:val="00251126"/>
    <w:rsid w:val="002518CB"/>
    <w:rsid w:val="00251ABB"/>
    <w:rsid w:val="00252003"/>
    <w:rsid w:val="00252352"/>
    <w:rsid w:val="00253074"/>
    <w:rsid w:val="00253D03"/>
    <w:rsid w:val="00254FA5"/>
    <w:rsid w:val="00254FB3"/>
    <w:rsid w:val="002557AE"/>
    <w:rsid w:val="00256DE4"/>
    <w:rsid w:val="002603B0"/>
    <w:rsid w:val="00261B08"/>
    <w:rsid w:val="002626D1"/>
    <w:rsid w:val="002639F7"/>
    <w:rsid w:val="00263DC7"/>
    <w:rsid w:val="00264428"/>
    <w:rsid w:val="00264815"/>
    <w:rsid w:val="0026705B"/>
    <w:rsid w:val="002674BC"/>
    <w:rsid w:val="00267C32"/>
    <w:rsid w:val="00267CDA"/>
    <w:rsid w:val="00270B02"/>
    <w:rsid w:val="0027165A"/>
    <w:rsid w:val="002718F1"/>
    <w:rsid w:val="00271D96"/>
    <w:rsid w:val="00273BFC"/>
    <w:rsid w:val="00273EED"/>
    <w:rsid w:val="00275ED2"/>
    <w:rsid w:val="002761FC"/>
    <w:rsid w:val="0027757B"/>
    <w:rsid w:val="00280E1D"/>
    <w:rsid w:val="00281394"/>
    <w:rsid w:val="00281A03"/>
    <w:rsid w:val="00281C8E"/>
    <w:rsid w:val="00284E6D"/>
    <w:rsid w:val="00285339"/>
    <w:rsid w:val="00285588"/>
    <w:rsid w:val="00285609"/>
    <w:rsid w:val="00286580"/>
    <w:rsid w:val="00287401"/>
    <w:rsid w:val="002907EB"/>
    <w:rsid w:val="0029082E"/>
    <w:rsid w:val="00290B85"/>
    <w:rsid w:val="00290F1A"/>
    <w:rsid w:val="002932D3"/>
    <w:rsid w:val="00293A22"/>
    <w:rsid w:val="002947E6"/>
    <w:rsid w:val="00294B82"/>
    <w:rsid w:val="00294E6F"/>
    <w:rsid w:val="002959D0"/>
    <w:rsid w:val="002A03A2"/>
    <w:rsid w:val="002A03FC"/>
    <w:rsid w:val="002A0AD2"/>
    <w:rsid w:val="002A1478"/>
    <w:rsid w:val="002A1A18"/>
    <w:rsid w:val="002A3CDB"/>
    <w:rsid w:val="002A5091"/>
    <w:rsid w:val="002A6D0E"/>
    <w:rsid w:val="002A7BB5"/>
    <w:rsid w:val="002A7F0A"/>
    <w:rsid w:val="002B006F"/>
    <w:rsid w:val="002B02C2"/>
    <w:rsid w:val="002B17D7"/>
    <w:rsid w:val="002B303A"/>
    <w:rsid w:val="002B492E"/>
    <w:rsid w:val="002B5742"/>
    <w:rsid w:val="002B63D7"/>
    <w:rsid w:val="002B69EF"/>
    <w:rsid w:val="002C1B4A"/>
    <w:rsid w:val="002C1C32"/>
    <w:rsid w:val="002C2CD0"/>
    <w:rsid w:val="002C3B24"/>
    <w:rsid w:val="002C585D"/>
    <w:rsid w:val="002C58BF"/>
    <w:rsid w:val="002C6696"/>
    <w:rsid w:val="002C71FD"/>
    <w:rsid w:val="002C72C1"/>
    <w:rsid w:val="002C7BD2"/>
    <w:rsid w:val="002C7D0C"/>
    <w:rsid w:val="002D2605"/>
    <w:rsid w:val="002D4098"/>
    <w:rsid w:val="002D5D83"/>
    <w:rsid w:val="002E02F0"/>
    <w:rsid w:val="002E07F0"/>
    <w:rsid w:val="002E102F"/>
    <w:rsid w:val="002E3F2F"/>
    <w:rsid w:val="002E3F7A"/>
    <w:rsid w:val="002E417C"/>
    <w:rsid w:val="002E49C8"/>
    <w:rsid w:val="002E50E3"/>
    <w:rsid w:val="002E57E8"/>
    <w:rsid w:val="002E5A20"/>
    <w:rsid w:val="002E68F0"/>
    <w:rsid w:val="002E7C0C"/>
    <w:rsid w:val="002F0406"/>
    <w:rsid w:val="002F1550"/>
    <w:rsid w:val="002F2229"/>
    <w:rsid w:val="002F25D1"/>
    <w:rsid w:val="002F3B59"/>
    <w:rsid w:val="002F4341"/>
    <w:rsid w:val="002F4867"/>
    <w:rsid w:val="002F5865"/>
    <w:rsid w:val="002F5A7F"/>
    <w:rsid w:val="002F6CC4"/>
    <w:rsid w:val="00300AF6"/>
    <w:rsid w:val="00301105"/>
    <w:rsid w:val="0030167E"/>
    <w:rsid w:val="00301915"/>
    <w:rsid w:val="00301A4C"/>
    <w:rsid w:val="00301FA8"/>
    <w:rsid w:val="003022BD"/>
    <w:rsid w:val="00303754"/>
    <w:rsid w:val="003042D8"/>
    <w:rsid w:val="00305B99"/>
    <w:rsid w:val="00305BC3"/>
    <w:rsid w:val="00306DB1"/>
    <w:rsid w:val="00307C36"/>
    <w:rsid w:val="003127A8"/>
    <w:rsid w:val="0031293E"/>
    <w:rsid w:val="003138EF"/>
    <w:rsid w:val="003140D2"/>
    <w:rsid w:val="00314303"/>
    <w:rsid w:val="0031508B"/>
    <w:rsid w:val="003161B0"/>
    <w:rsid w:val="00316851"/>
    <w:rsid w:val="00316E7C"/>
    <w:rsid w:val="00317CEE"/>
    <w:rsid w:val="003203DE"/>
    <w:rsid w:val="003205C5"/>
    <w:rsid w:val="00320C6D"/>
    <w:rsid w:val="00321E22"/>
    <w:rsid w:val="0032217D"/>
    <w:rsid w:val="00322A8B"/>
    <w:rsid w:val="00322CC3"/>
    <w:rsid w:val="00323C1F"/>
    <w:rsid w:val="0032459E"/>
    <w:rsid w:val="003246B4"/>
    <w:rsid w:val="0032522D"/>
    <w:rsid w:val="00330661"/>
    <w:rsid w:val="00330C41"/>
    <w:rsid w:val="00331339"/>
    <w:rsid w:val="00331E3F"/>
    <w:rsid w:val="0033273E"/>
    <w:rsid w:val="00332F79"/>
    <w:rsid w:val="003330FF"/>
    <w:rsid w:val="003342AF"/>
    <w:rsid w:val="00335313"/>
    <w:rsid w:val="00335C75"/>
    <w:rsid w:val="00336008"/>
    <w:rsid w:val="00336CAD"/>
    <w:rsid w:val="003377CB"/>
    <w:rsid w:val="00341106"/>
    <w:rsid w:val="003418A2"/>
    <w:rsid w:val="00343506"/>
    <w:rsid w:val="003438AD"/>
    <w:rsid w:val="00343C01"/>
    <w:rsid w:val="00344865"/>
    <w:rsid w:val="0034489F"/>
    <w:rsid w:val="00344A32"/>
    <w:rsid w:val="00345E1D"/>
    <w:rsid w:val="00347364"/>
    <w:rsid w:val="0034757E"/>
    <w:rsid w:val="003476BE"/>
    <w:rsid w:val="00352F88"/>
    <w:rsid w:val="003569E4"/>
    <w:rsid w:val="00357126"/>
    <w:rsid w:val="003604E0"/>
    <w:rsid w:val="00360A55"/>
    <w:rsid w:val="00360E7E"/>
    <w:rsid w:val="003617CA"/>
    <w:rsid w:val="00361963"/>
    <w:rsid w:val="003620A0"/>
    <w:rsid w:val="0036299C"/>
    <w:rsid w:val="00362A9A"/>
    <w:rsid w:val="003633C6"/>
    <w:rsid w:val="0036475E"/>
    <w:rsid w:val="003663FD"/>
    <w:rsid w:val="00367B07"/>
    <w:rsid w:val="00371FFD"/>
    <w:rsid w:val="00373E7A"/>
    <w:rsid w:val="00376017"/>
    <w:rsid w:val="00380BE5"/>
    <w:rsid w:val="00381328"/>
    <w:rsid w:val="00381477"/>
    <w:rsid w:val="00381CB7"/>
    <w:rsid w:val="00381F06"/>
    <w:rsid w:val="00382282"/>
    <w:rsid w:val="003838B4"/>
    <w:rsid w:val="003843A3"/>
    <w:rsid w:val="003844AF"/>
    <w:rsid w:val="003855B0"/>
    <w:rsid w:val="00385C63"/>
    <w:rsid w:val="00390758"/>
    <w:rsid w:val="00390910"/>
    <w:rsid w:val="003911E6"/>
    <w:rsid w:val="003926AD"/>
    <w:rsid w:val="00392A6E"/>
    <w:rsid w:val="003937D6"/>
    <w:rsid w:val="0039499B"/>
    <w:rsid w:val="00396085"/>
    <w:rsid w:val="00396287"/>
    <w:rsid w:val="00396F17"/>
    <w:rsid w:val="003A0D59"/>
    <w:rsid w:val="003A1325"/>
    <w:rsid w:val="003A1D5E"/>
    <w:rsid w:val="003A49D1"/>
    <w:rsid w:val="003A5B2C"/>
    <w:rsid w:val="003A63E2"/>
    <w:rsid w:val="003A6B55"/>
    <w:rsid w:val="003B147A"/>
    <w:rsid w:val="003B184B"/>
    <w:rsid w:val="003B23D6"/>
    <w:rsid w:val="003B255F"/>
    <w:rsid w:val="003B2737"/>
    <w:rsid w:val="003B36CC"/>
    <w:rsid w:val="003B3EFD"/>
    <w:rsid w:val="003B3F71"/>
    <w:rsid w:val="003B491C"/>
    <w:rsid w:val="003B4E3A"/>
    <w:rsid w:val="003B5526"/>
    <w:rsid w:val="003B5572"/>
    <w:rsid w:val="003B5C5F"/>
    <w:rsid w:val="003B6815"/>
    <w:rsid w:val="003B6894"/>
    <w:rsid w:val="003B6D9A"/>
    <w:rsid w:val="003B6FC6"/>
    <w:rsid w:val="003B776B"/>
    <w:rsid w:val="003B7BEF"/>
    <w:rsid w:val="003C02A3"/>
    <w:rsid w:val="003C06D8"/>
    <w:rsid w:val="003C0975"/>
    <w:rsid w:val="003C0B4B"/>
    <w:rsid w:val="003C11BE"/>
    <w:rsid w:val="003C1813"/>
    <w:rsid w:val="003C2EF2"/>
    <w:rsid w:val="003C46C9"/>
    <w:rsid w:val="003C6B92"/>
    <w:rsid w:val="003C71C4"/>
    <w:rsid w:val="003D0FEF"/>
    <w:rsid w:val="003D1DFD"/>
    <w:rsid w:val="003D210D"/>
    <w:rsid w:val="003D2F0D"/>
    <w:rsid w:val="003D3137"/>
    <w:rsid w:val="003D3884"/>
    <w:rsid w:val="003D4944"/>
    <w:rsid w:val="003D5B1E"/>
    <w:rsid w:val="003D5C8D"/>
    <w:rsid w:val="003D719C"/>
    <w:rsid w:val="003E0AA3"/>
    <w:rsid w:val="003E0EF4"/>
    <w:rsid w:val="003E1E7E"/>
    <w:rsid w:val="003E2013"/>
    <w:rsid w:val="003E3020"/>
    <w:rsid w:val="003E32A9"/>
    <w:rsid w:val="003E37AC"/>
    <w:rsid w:val="003E53D1"/>
    <w:rsid w:val="003E5CC9"/>
    <w:rsid w:val="003F0DCB"/>
    <w:rsid w:val="003F1435"/>
    <w:rsid w:val="003F351F"/>
    <w:rsid w:val="003F4BF0"/>
    <w:rsid w:val="003F624F"/>
    <w:rsid w:val="003F6D99"/>
    <w:rsid w:val="003F6E1B"/>
    <w:rsid w:val="003F6F49"/>
    <w:rsid w:val="00400A21"/>
    <w:rsid w:val="0040123D"/>
    <w:rsid w:val="004057E4"/>
    <w:rsid w:val="00405A6D"/>
    <w:rsid w:val="00405A8F"/>
    <w:rsid w:val="0040616A"/>
    <w:rsid w:val="00406376"/>
    <w:rsid w:val="00406C05"/>
    <w:rsid w:val="00407C57"/>
    <w:rsid w:val="0041003C"/>
    <w:rsid w:val="00410386"/>
    <w:rsid w:val="0041048E"/>
    <w:rsid w:val="00410DE1"/>
    <w:rsid w:val="00411BE7"/>
    <w:rsid w:val="00411F62"/>
    <w:rsid w:val="0041268F"/>
    <w:rsid w:val="00412767"/>
    <w:rsid w:val="00413B0B"/>
    <w:rsid w:val="00414A61"/>
    <w:rsid w:val="00414BAD"/>
    <w:rsid w:val="00414C31"/>
    <w:rsid w:val="00415BDF"/>
    <w:rsid w:val="004165B7"/>
    <w:rsid w:val="004166EA"/>
    <w:rsid w:val="00416D7B"/>
    <w:rsid w:val="00416E06"/>
    <w:rsid w:val="0041700D"/>
    <w:rsid w:val="00417784"/>
    <w:rsid w:val="00420C59"/>
    <w:rsid w:val="00420CF8"/>
    <w:rsid w:val="00422D56"/>
    <w:rsid w:val="00422E04"/>
    <w:rsid w:val="004244DA"/>
    <w:rsid w:val="00424F65"/>
    <w:rsid w:val="00430175"/>
    <w:rsid w:val="0043065F"/>
    <w:rsid w:val="00430769"/>
    <w:rsid w:val="00430B81"/>
    <w:rsid w:val="0043283F"/>
    <w:rsid w:val="00432DF4"/>
    <w:rsid w:val="00432EE9"/>
    <w:rsid w:val="00436990"/>
    <w:rsid w:val="0043742C"/>
    <w:rsid w:val="0044021A"/>
    <w:rsid w:val="00440969"/>
    <w:rsid w:val="00440FCF"/>
    <w:rsid w:val="00441443"/>
    <w:rsid w:val="00441D5C"/>
    <w:rsid w:val="004420C1"/>
    <w:rsid w:val="0044312D"/>
    <w:rsid w:val="00443C2D"/>
    <w:rsid w:val="00445E0B"/>
    <w:rsid w:val="0044639C"/>
    <w:rsid w:val="0044675F"/>
    <w:rsid w:val="00447280"/>
    <w:rsid w:val="004473D4"/>
    <w:rsid w:val="00447D43"/>
    <w:rsid w:val="00447E69"/>
    <w:rsid w:val="00450928"/>
    <w:rsid w:val="00451DDA"/>
    <w:rsid w:val="00452392"/>
    <w:rsid w:val="00452B63"/>
    <w:rsid w:val="00452E24"/>
    <w:rsid w:val="0045310D"/>
    <w:rsid w:val="004571C7"/>
    <w:rsid w:val="00460281"/>
    <w:rsid w:val="00460779"/>
    <w:rsid w:val="00461FD3"/>
    <w:rsid w:val="004626DD"/>
    <w:rsid w:val="00463A3A"/>
    <w:rsid w:val="004641C4"/>
    <w:rsid w:val="00464908"/>
    <w:rsid w:val="00467177"/>
    <w:rsid w:val="0046766A"/>
    <w:rsid w:val="004706A0"/>
    <w:rsid w:val="00470A91"/>
    <w:rsid w:val="00471C8E"/>
    <w:rsid w:val="00472F18"/>
    <w:rsid w:val="004745ED"/>
    <w:rsid w:val="00474E1F"/>
    <w:rsid w:val="00475ACF"/>
    <w:rsid w:val="00476CF4"/>
    <w:rsid w:val="0048022F"/>
    <w:rsid w:val="004804A9"/>
    <w:rsid w:val="00480908"/>
    <w:rsid w:val="00480FA9"/>
    <w:rsid w:val="004822B2"/>
    <w:rsid w:val="00483636"/>
    <w:rsid w:val="004838EC"/>
    <w:rsid w:val="00483950"/>
    <w:rsid w:val="004847FE"/>
    <w:rsid w:val="004859C9"/>
    <w:rsid w:val="00485D1F"/>
    <w:rsid w:val="00487CBC"/>
    <w:rsid w:val="00490218"/>
    <w:rsid w:val="0049191E"/>
    <w:rsid w:val="00491F66"/>
    <w:rsid w:val="00492C32"/>
    <w:rsid w:val="00492FF4"/>
    <w:rsid w:val="004930C7"/>
    <w:rsid w:val="00493163"/>
    <w:rsid w:val="004942EC"/>
    <w:rsid w:val="00494B54"/>
    <w:rsid w:val="0049537D"/>
    <w:rsid w:val="004957E6"/>
    <w:rsid w:val="00497415"/>
    <w:rsid w:val="00497EE4"/>
    <w:rsid w:val="004A08A5"/>
    <w:rsid w:val="004A0A27"/>
    <w:rsid w:val="004A1795"/>
    <w:rsid w:val="004A1AA8"/>
    <w:rsid w:val="004A312B"/>
    <w:rsid w:val="004A363D"/>
    <w:rsid w:val="004A4DE9"/>
    <w:rsid w:val="004A4ECB"/>
    <w:rsid w:val="004A6BE4"/>
    <w:rsid w:val="004A6E57"/>
    <w:rsid w:val="004B17A5"/>
    <w:rsid w:val="004B19D7"/>
    <w:rsid w:val="004B379A"/>
    <w:rsid w:val="004B444F"/>
    <w:rsid w:val="004B6F74"/>
    <w:rsid w:val="004B7772"/>
    <w:rsid w:val="004C085C"/>
    <w:rsid w:val="004C3327"/>
    <w:rsid w:val="004C35BE"/>
    <w:rsid w:val="004C38E1"/>
    <w:rsid w:val="004C3E93"/>
    <w:rsid w:val="004C3E9E"/>
    <w:rsid w:val="004C49B5"/>
    <w:rsid w:val="004C5E57"/>
    <w:rsid w:val="004C627E"/>
    <w:rsid w:val="004C6CD9"/>
    <w:rsid w:val="004C715C"/>
    <w:rsid w:val="004C761F"/>
    <w:rsid w:val="004C7B1D"/>
    <w:rsid w:val="004D0B44"/>
    <w:rsid w:val="004D1048"/>
    <w:rsid w:val="004D1A91"/>
    <w:rsid w:val="004D1E02"/>
    <w:rsid w:val="004D27B7"/>
    <w:rsid w:val="004D486F"/>
    <w:rsid w:val="004D60F6"/>
    <w:rsid w:val="004D622E"/>
    <w:rsid w:val="004D6D8F"/>
    <w:rsid w:val="004E0404"/>
    <w:rsid w:val="004E0458"/>
    <w:rsid w:val="004E0700"/>
    <w:rsid w:val="004E1572"/>
    <w:rsid w:val="004E2789"/>
    <w:rsid w:val="004E3786"/>
    <w:rsid w:val="004E3B5C"/>
    <w:rsid w:val="004E465B"/>
    <w:rsid w:val="004E66F8"/>
    <w:rsid w:val="004E6A7A"/>
    <w:rsid w:val="004E6C63"/>
    <w:rsid w:val="004E709F"/>
    <w:rsid w:val="004F1235"/>
    <w:rsid w:val="004F17A3"/>
    <w:rsid w:val="004F1BEE"/>
    <w:rsid w:val="004F238F"/>
    <w:rsid w:val="004F25F7"/>
    <w:rsid w:val="004F2771"/>
    <w:rsid w:val="004F2C70"/>
    <w:rsid w:val="004F3366"/>
    <w:rsid w:val="004F3F04"/>
    <w:rsid w:val="004F59FD"/>
    <w:rsid w:val="004F614D"/>
    <w:rsid w:val="004F6284"/>
    <w:rsid w:val="004F6F57"/>
    <w:rsid w:val="004F76EC"/>
    <w:rsid w:val="004F7A4D"/>
    <w:rsid w:val="00503256"/>
    <w:rsid w:val="005037AE"/>
    <w:rsid w:val="00505181"/>
    <w:rsid w:val="0050518E"/>
    <w:rsid w:val="005106DA"/>
    <w:rsid w:val="0051172F"/>
    <w:rsid w:val="00511B1D"/>
    <w:rsid w:val="0051375F"/>
    <w:rsid w:val="00514813"/>
    <w:rsid w:val="00514B02"/>
    <w:rsid w:val="00515FF9"/>
    <w:rsid w:val="0051623B"/>
    <w:rsid w:val="005162AD"/>
    <w:rsid w:val="005167CB"/>
    <w:rsid w:val="00516D2F"/>
    <w:rsid w:val="00516F96"/>
    <w:rsid w:val="005209C5"/>
    <w:rsid w:val="0052173E"/>
    <w:rsid w:val="0052413F"/>
    <w:rsid w:val="00526366"/>
    <w:rsid w:val="005265B7"/>
    <w:rsid w:val="005266D3"/>
    <w:rsid w:val="00526C41"/>
    <w:rsid w:val="00527BFD"/>
    <w:rsid w:val="00530A41"/>
    <w:rsid w:val="00530B20"/>
    <w:rsid w:val="00531713"/>
    <w:rsid w:val="005327DE"/>
    <w:rsid w:val="00533D16"/>
    <w:rsid w:val="005349C3"/>
    <w:rsid w:val="00535929"/>
    <w:rsid w:val="00536C48"/>
    <w:rsid w:val="0053734D"/>
    <w:rsid w:val="00537632"/>
    <w:rsid w:val="005376E2"/>
    <w:rsid w:val="0054187D"/>
    <w:rsid w:val="00541B2A"/>
    <w:rsid w:val="00541C08"/>
    <w:rsid w:val="00541C75"/>
    <w:rsid w:val="0054241A"/>
    <w:rsid w:val="00542874"/>
    <w:rsid w:val="00543356"/>
    <w:rsid w:val="0054398A"/>
    <w:rsid w:val="00543C98"/>
    <w:rsid w:val="00545A2A"/>
    <w:rsid w:val="00547430"/>
    <w:rsid w:val="00547C60"/>
    <w:rsid w:val="00551851"/>
    <w:rsid w:val="00552524"/>
    <w:rsid w:val="00552FF3"/>
    <w:rsid w:val="00554158"/>
    <w:rsid w:val="00554678"/>
    <w:rsid w:val="00555BBC"/>
    <w:rsid w:val="005569A6"/>
    <w:rsid w:val="00556A4C"/>
    <w:rsid w:val="00557EED"/>
    <w:rsid w:val="0056146E"/>
    <w:rsid w:val="005617EA"/>
    <w:rsid w:val="005620A0"/>
    <w:rsid w:val="00562473"/>
    <w:rsid w:val="00563339"/>
    <w:rsid w:val="0056383E"/>
    <w:rsid w:val="0056709D"/>
    <w:rsid w:val="005677B6"/>
    <w:rsid w:val="00570030"/>
    <w:rsid w:val="00571230"/>
    <w:rsid w:val="0057179F"/>
    <w:rsid w:val="00572202"/>
    <w:rsid w:val="00572DC2"/>
    <w:rsid w:val="00574735"/>
    <w:rsid w:val="005753B7"/>
    <w:rsid w:val="005757A9"/>
    <w:rsid w:val="00575EC7"/>
    <w:rsid w:val="005767F3"/>
    <w:rsid w:val="005772B1"/>
    <w:rsid w:val="00577758"/>
    <w:rsid w:val="00577E2A"/>
    <w:rsid w:val="0058324A"/>
    <w:rsid w:val="0058341B"/>
    <w:rsid w:val="005836CB"/>
    <w:rsid w:val="00583B27"/>
    <w:rsid w:val="00584072"/>
    <w:rsid w:val="00586048"/>
    <w:rsid w:val="00586C2E"/>
    <w:rsid w:val="0059118C"/>
    <w:rsid w:val="00591A2F"/>
    <w:rsid w:val="00592FE3"/>
    <w:rsid w:val="00593846"/>
    <w:rsid w:val="0059415F"/>
    <w:rsid w:val="00595715"/>
    <w:rsid w:val="00595B66"/>
    <w:rsid w:val="005A0026"/>
    <w:rsid w:val="005A0D61"/>
    <w:rsid w:val="005A20B8"/>
    <w:rsid w:val="005A232C"/>
    <w:rsid w:val="005A235E"/>
    <w:rsid w:val="005A2488"/>
    <w:rsid w:val="005A2E84"/>
    <w:rsid w:val="005A3225"/>
    <w:rsid w:val="005B0296"/>
    <w:rsid w:val="005B06D8"/>
    <w:rsid w:val="005B1FC5"/>
    <w:rsid w:val="005B2569"/>
    <w:rsid w:val="005B36BB"/>
    <w:rsid w:val="005B6105"/>
    <w:rsid w:val="005B62FA"/>
    <w:rsid w:val="005B652C"/>
    <w:rsid w:val="005B6CE1"/>
    <w:rsid w:val="005B78E4"/>
    <w:rsid w:val="005C280F"/>
    <w:rsid w:val="005C2A4C"/>
    <w:rsid w:val="005C38C6"/>
    <w:rsid w:val="005C3C95"/>
    <w:rsid w:val="005C41A6"/>
    <w:rsid w:val="005C59F2"/>
    <w:rsid w:val="005C7463"/>
    <w:rsid w:val="005D0239"/>
    <w:rsid w:val="005D1659"/>
    <w:rsid w:val="005D1A38"/>
    <w:rsid w:val="005D1BEB"/>
    <w:rsid w:val="005D23E6"/>
    <w:rsid w:val="005D23F9"/>
    <w:rsid w:val="005D303B"/>
    <w:rsid w:val="005D31B2"/>
    <w:rsid w:val="005D4293"/>
    <w:rsid w:val="005D566F"/>
    <w:rsid w:val="005D719B"/>
    <w:rsid w:val="005D74D0"/>
    <w:rsid w:val="005D7762"/>
    <w:rsid w:val="005D7D95"/>
    <w:rsid w:val="005E0045"/>
    <w:rsid w:val="005E0DD6"/>
    <w:rsid w:val="005E2903"/>
    <w:rsid w:val="005E2DB1"/>
    <w:rsid w:val="005E4CCD"/>
    <w:rsid w:val="005E5F45"/>
    <w:rsid w:val="005E6B46"/>
    <w:rsid w:val="005E6F95"/>
    <w:rsid w:val="005E7748"/>
    <w:rsid w:val="005F02C5"/>
    <w:rsid w:val="005F0432"/>
    <w:rsid w:val="005F055E"/>
    <w:rsid w:val="005F16A5"/>
    <w:rsid w:val="005F3A35"/>
    <w:rsid w:val="005F468B"/>
    <w:rsid w:val="005F4803"/>
    <w:rsid w:val="005F5DB1"/>
    <w:rsid w:val="005F5DD1"/>
    <w:rsid w:val="005F622A"/>
    <w:rsid w:val="005F67FA"/>
    <w:rsid w:val="005F690D"/>
    <w:rsid w:val="005F73C9"/>
    <w:rsid w:val="006002EB"/>
    <w:rsid w:val="00601213"/>
    <w:rsid w:val="00603348"/>
    <w:rsid w:val="00604329"/>
    <w:rsid w:val="00604547"/>
    <w:rsid w:val="00604A83"/>
    <w:rsid w:val="006065A4"/>
    <w:rsid w:val="00606B3F"/>
    <w:rsid w:val="00607D08"/>
    <w:rsid w:val="00607FF9"/>
    <w:rsid w:val="006107DD"/>
    <w:rsid w:val="006127ED"/>
    <w:rsid w:val="0061522B"/>
    <w:rsid w:val="00616A7D"/>
    <w:rsid w:val="00616DC3"/>
    <w:rsid w:val="00617EB9"/>
    <w:rsid w:val="0062013A"/>
    <w:rsid w:val="00621342"/>
    <w:rsid w:val="00621360"/>
    <w:rsid w:val="00621D1B"/>
    <w:rsid w:val="00622368"/>
    <w:rsid w:val="00623F84"/>
    <w:rsid w:val="006246CA"/>
    <w:rsid w:val="00625258"/>
    <w:rsid w:val="00625BCC"/>
    <w:rsid w:val="00626180"/>
    <w:rsid w:val="006264D8"/>
    <w:rsid w:val="00626DC3"/>
    <w:rsid w:val="00627F31"/>
    <w:rsid w:val="00630865"/>
    <w:rsid w:val="00630C07"/>
    <w:rsid w:val="00631D73"/>
    <w:rsid w:val="006335E5"/>
    <w:rsid w:val="00633CF5"/>
    <w:rsid w:val="00634087"/>
    <w:rsid w:val="0063515C"/>
    <w:rsid w:val="00635508"/>
    <w:rsid w:val="00635DE8"/>
    <w:rsid w:val="006369D9"/>
    <w:rsid w:val="006370C9"/>
    <w:rsid w:val="00637353"/>
    <w:rsid w:val="00637850"/>
    <w:rsid w:val="00640161"/>
    <w:rsid w:val="006405FC"/>
    <w:rsid w:val="00641405"/>
    <w:rsid w:val="00641B2C"/>
    <w:rsid w:val="00643166"/>
    <w:rsid w:val="006438A0"/>
    <w:rsid w:val="006464C1"/>
    <w:rsid w:val="00646603"/>
    <w:rsid w:val="00646B38"/>
    <w:rsid w:val="00647BD0"/>
    <w:rsid w:val="006506D7"/>
    <w:rsid w:val="00650997"/>
    <w:rsid w:val="00650CFF"/>
    <w:rsid w:val="0065183C"/>
    <w:rsid w:val="006522D6"/>
    <w:rsid w:val="00652484"/>
    <w:rsid w:val="00652541"/>
    <w:rsid w:val="00652C57"/>
    <w:rsid w:val="006537EF"/>
    <w:rsid w:val="006540B4"/>
    <w:rsid w:val="00654596"/>
    <w:rsid w:val="00654B62"/>
    <w:rsid w:val="00656EC2"/>
    <w:rsid w:val="0065752C"/>
    <w:rsid w:val="00657ADB"/>
    <w:rsid w:val="00660816"/>
    <w:rsid w:val="00660E58"/>
    <w:rsid w:val="006612C3"/>
    <w:rsid w:val="006613D2"/>
    <w:rsid w:val="0066212C"/>
    <w:rsid w:val="00662A38"/>
    <w:rsid w:val="00663080"/>
    <w:rsid w:val="00664395"/>
    <w:rsid w:val="006644CD"/>
    <w:rsid w:val="00665890"/>
    <w:rsid w:val="00665B7A"/>
    <w:rsid w:val="00665D25"/>
    <w:rsid w:val="006667CA"/>
    <w:rsid w:val="00667B9C"/>
    <w:rsid w:val="00667D19"/>
    <w:rsid w:val="006705E5"/>
    <w:rsid w:val="0067062A"/>
    <w:rsid w:val="0067178C"/>
    <w:rsid w:val="00672204"/>
    <w:rsid w:val="00673E25"/>
    <w:rsid w:val="00676489"/>
    <w:rsid w:val="006768D0"/>
    <w:rsid w:val="006771B5"/>
    <w:rsid w:val="00677623"/>
    <w:rsid w:val="006778BD"/>
    <w:rsid w:val="00680C1B"/>
    <w:rsid w:val="00681F64"/>
    <w:rsid w:val="00682C82"/>
    <w:rsid w:val="0068462E"/>
    <w:rsid w:val="00684804"/>
    <w:rsid w:val="006849B4"/>
    <w:rsid w:val="00685DEE"/>
    <w:rsid w:val="00686B4E"/>
    <w:rsid w:val="0069305F"/>
    <w:rsid w:val="00694543"/>
    <w:rsid w:val="006947A5"/>
    <w:rsid w:val="0069629A"/>
    <w:rsid w:val="00697657"/>
    <w:rsid w:val="006A1F2A"/>
    <w:rsid w:val="006A20D2"/>
    <w:rsid w:val="006A5343"/>
    <w:rsid w:val="006A5593"/>
    <w:rsid w:val="006A5820"/>
    <w:rsid w:val="006A592E"/>
    <w:rsid w:val="006A59DC"/>
    <w:rsid w:val="006A605E"/>
    <w:rsid w:val="006A6FC9"/>
    <w:rsid w:val="006B053D"/>
    <w:rsid w:val="006B23D9"/>
    <w:rsid w:val="006B3959"/>
    <w:rsid w:val="006B45A3"/>
    <w:rsid w:val="006B49A1"/>
    <w:rsid w:val="006B50D4"/>
    <w:rsid w:val="006B551B"/>
    <w:rsid w:val="006B7A02"/>
    <w:rsid w:val="006C1DE1"/>
    <w:rsid w:val="006C26D8"/>
    <w:rsid w:val="006C339D"/>
    <w:rsid w:val="006C3C9F"/>
    <w:rsid w:val="006C49EB"/>
    <w:rsid w:val="006C57ED"/>
    <w:rsid w:val="006C74B1"/>
    <w:rsid w:val="006D00A8"/>
    <w:rsid w:val="006D0467"/>
    <w:rsid w:val="006D0F9F"/>
    <w:rsid w:val="006D2606"/>
    <w:rsid w:val="006D43E7"/>
    <w:rsid w:val="006D4B73"/>
    <w:rsid w:val="006D5F16"/>
    <w:rsid w:val="006D62BC"/>
    <w:rsid w:val="006D6742"/>
    <w:rsid w:val="006D715C"/>
    <w:rsid w:val="006E3381"/>
    <w:rsid w:val="006E3804"/>
    <w:rsid w:val="006E38A0"/>
    <w:rsid w:val="006E39CD"/>
    <w:rsid w:val="006E3B70"/>
    <w:rsid w:val="006E482C"/>
    <w:rsid w:val="006E5400"/>
    <w:rsid w:val="006E68EA"/>
    <w:rsid w:val="006E7477"/>
    <w:rsid w:val="006F1368"/>
    <w:rsid w:val="006F2179"/>
    <w:rsid w:val="006F2F16"/>
    <w:rsid w:val="006F416B"/>
    <w:rsid w:val="006F47C3"/>
    <w:rsid w:val="006F4F83"/>
    <w:rsid w:val="006F5197"/>
    <w:rsid w:val="006F5836"/>
    <w:rsid w:val="006F7BE9"/>
    <w:rsid w:val="006F7D67"/>
    <w:rsid w:val="00701858"/>
    <w:rsid w:val="00701FC8"/>
    <w:rsid w:val="007030A0"/>
    <w:rsid w:val="007038B2"/>
    <w:rsid w:val="00703FC7"/>
    <w:rsid w:val="007049E1"/>
    <w:rsid w:val="0070549E"/>
    <w:rsid w:val="007057EA"/>
    <w:rsid w:val="00706A58"/>
    <w:rsid w:val="0071041A"/>
    <w:rsid w:val="0071108D"/>
    <w:rsid w:val="00712478"/>
    <w:rsid w:val="00712866"/>
    <w:rsid w:val="00713CAC"/>
    <w:rsid w:val="0071405C"/>
    <w:rsid w:val="00714658"/>
    <w:rsid w:val="0071524B"/>
    <w:rsid w:val="0071576D"/>
    <w:rsid w:val="00715974"/>
    <w:rsid w:val="007161E8"/>
    <w:rsid w:val="00716DE2"/>
    <w:rsid w:val="00716F44"/>
    <w:rsid w:val="00717170"/>
    <w:rsid w:val="007176C1"/>
    <w:rsid w:val="00722366"/>
    <w:rsid w:val="0072273A"/>
    <w:rsid w:val="00722AF6"/>
    <w:rsid w:val="0072389B"/>
    <w:rsid w:val="007240D2"/>
    <w:rsid w:val="0072495B"/>
    <w:rsid w:val="00724D77"/>
    <w:rsid w:val="00725C2C"/>
    <w:rsid w:val="00725F1F"/>
    <w:rsid w:val="007263B1"/>
    <w:rsid w:val="00726802"/>
    <w:rsid w:val="007310DB"/>
    <w:rsid w:val="00732EF4"/>
    <w:rsid w:val="00733D19"/>
    <w:rsid w:val="00734303"/>
    <w:rsid w:val="007353B2"/>
    <w:rsid w:val="00735606"/>
    <w:rsid w:val="00735B8E"/>
    <w:rsid w:val="00735CD2"/>
    <w:rsid w:val="0073726B"/>
    <w:rsid w:val="007372D3"/>
    <w:rsid w:val="007408B3"/>
    <w:rsid w:val="00742FBD"/>
    <w:rsid w:val="00743B6C"/>
    <w:rsid w:val="00743C72"/>
    <w:rsid w:val="0074414F"/>
    <w:rsid w:val="00744C7C"/>
    <w:rsid w:val="00744CEA"/>
    <w:rsid w:val="00745625"/>
    <w:rsid w:val="00745F33"/>
    <w:rsid w:val="00746570"/>
    <w:rsid w:val="00747D66"/>
    <w:rsid w:val="0075045A"/>
    <w:rsid w:val="0075117E"/>
    <w:rsid w:val="00751FE9"/>
    <w:rsid w:val="00752208"/>
    <w:rsid w:val="00752216"/>
    <w:rsid w:val="00752827"/>
    <w:rsid w:val="00753CF6"/>
    <w:rsid w:val="00754274"/>
    <w:rsid w:val="00754568"/>
    <w:rsid w:val="00754BF2"/>
    <w:rsid w:val="00754C0E"/>
    <w:rsid w:val="007558FE"/>
    <w:rsid w:val="00756F3F"/>
    <w:rsid w:val="00760182"/>
    <w:rsid w:val="00760E7A"/>
    <w:rsid w:val="00761338"/>
    <w:rsid w:val="00761BFB"/>
    <w:rsid w:val="00761DB1"/>
    <w:rsid w:val="007624FD"/>
    <w:rsid w:val="007625D7"/>
    <w:rsid w:val="00762659"/>
    <w:rsid w:val="007642C7"/>
    <w:rsid w:val="007647EF"/>
    <w:rsid w:val="007661F4"/>
    <w:rsid w:val="00767A20"/>
    <w:rsid w:val="00770CB8"/>
    <w:rsid w:val="007712B0"/>
    <w:rsid w:val="0077307D"/>
    <w:rsid w:val="00773802"/>
    <w:rsid w:val="0077390F"/>
    <w:rsid w:val="00774464"/>
    <w:rsid w:val="007755A5"/>
    <w:rsid w:val="00776507"/>
    <w:rsid w:val="007765AC"/>
    <w:rsid w:val="0078018F"/>
    <w:rsid w:val="0078236A"/>
    <w:rsid w:val="007830A6"/>
    <w:rsid w:val="00783B02"/>
    <w:rsid w:val="0078459F"/>
    <w:rsid w:val="00786B3D"/>
    <w:rsid w:val="0078720F"/>
    <w:rsid w:val="00787F1E"/>
    <w:rsid w:val="007928A4"/>
    <w:rsid w:val="007928F8"/>
    <w:rsid w:val="00792C52"/>
    <w:rsid w:val="00792D58"/>
    <w:rsid w:val="00793805"/>
    <w:rsid w:val="00794569"/>
    <w:rsid w:val="00794782"/>
    <w:rsid w:val="00795E15"/>
    <w:rsid w:val="00795E70"/>
    <w:rsid w:val="00796634"/>
    <w:rsid w:val="007972AE"/>
    <w:rsid w:val="00797A5C"/>
    <w:rsid w:val="00797C80"/>
    <w:rsid w:val="007A0256"/>
    <w:rsid w:val="007A0649"/>
    <w:rsid w:val="007A06FF"/>
    <w:rsid w:val="007A181D"/>
    <w:rsid w:val="007A24F7"/>
    <w:rsid w:val="007A3397"/>
    <w:rsid w:val="007A4242"/>
    <w:rsid w:val="007A4276"/>
    <w:rsid w:val="007A4741"/>
    <w:rsid w:val="007A6738"/>
    <w:rsid w:val="007A6E21"/>
    <w:rsid w:val="007B0F14"/>
    <w:rsid w:val="007B2E90"/>
    <w:rsid w:val="007B3030"/>
    <w:rsid w:val="007B44D1"/>
    <w:rsid w:val="007B46FF"/>
    <w:rsid w:val="007B5108"/>
    <w:rsid w:val="007B52F0"/>
    <w:rsid w:val="007B5D78"/>
    <w:rsid w:val="007B73AF"/>
    <w:rsid w:val="007C0DBC"/>
    <w:rsid w:val="007C14CE"/>
    <w:rsid w:val="007C1ED8"/>
    <w:rsid w:val="007C4C8F"/>
    <w:rsid w:val="007C5E8A"/>
    <w:rsid w:val="007C5FBC"/>
    <w:rsid w:val="007C61AE"/>
    <w:rsid w:val="007D0942"/>
    <w:rsid w:val="007D1B6F"/>
    <w:rsid w:val="007D1EA7"/>
    <w:rsid w:val="007D21F4"/>
    <w:rsid w:val="007D2544"/>
    <w:rsid w:val="007D435B"/>
    <w:rsid w:val="007D46F8"/>
    <w:rsid w:val="007D4B42"/>
    <w:rsid w:val="007D6146"/>
    <w:rsid w:val="007E06C9"/>
    <w:rsid w:val="007E0F1A"/>
    <w:rsid w:val="007E1FBE"/>
    <w:rsid w:val="007E2090"/>
    <w:rsid w:val="007E237D"/>
    <w:rsid w:val="007E3927"/>
    <w:rsid w:val="007E3A4B"/>
    <w:rsid w:val="007E3FB8"/>
    <w:rsid w:val="007E411C"/>
    <w:rsid w:val="007E49A6"/>
    <w:rsid w:val="007E6661"/>
    <w:rsid w:val="007E7705"/>
    <w:rsid w:val="007F2BE6"/>
    <w:rsid w:val="007F2ED4"/>
    <w:rsid w:val="007F4247"/>
    <w:rsid w:val="007F448E"/>
    <w:rsid w:val="007F5F97"/>
    <w:rsid w:val="00801217"/>
    <w:rsid w:val="00803702"/>
    <w:rsid w:val="008048D0"/>
    <w:rsid w:val="00805C9C"/>
    <w:rsid w:val="008104E4"/>
    <w:rsid w:val="00811983"/>
    <w:rsid w:val="008121FA"/>
    <w:rsid w:val="008125EF"/>
    <w:rsid w:val="00813347"/>
    <w:rsid w:val="00813B24"/>
    <w:rsid w:val="00814D2C"/>
    <w:rsid w:val="00814F66"/>
    <w:rsid w:val="00821406"/>
    <w:rsid w:val="008220C7"/>
    <w:rsid w:val="00826F07"/>
    <w:rsid w:val="00826F60"/>
    <w:rsid w:val="00827064"/>
    <w:rsid w:val="00827164"/>
    <w:rsid w:val="00827857"/>
    <w:rsid w:val="00831BBD"/>
    <w:rsid w:val="008327E9"/>
    <w:rsid w:val="0083503B"/>
    <w:rsid w:val="00836E9F"/>
    <w:rsid w:val="008370F4"/>
    <w:rsid w:val="00840097"/>
    <w:rsid w:val="00842875"/>
    <w:rsid w:val="008445F3"/>
    <w:rsid w:val="00844781"/>
    <w:rsid w:val="008455FC"/>
    <w:rsid w:val="00851560"/>
    <w:rsid w:val="0085197B"/>
    <w:rsid w:val="00851E35"/>
    <w:rsid w:val="0085430C"/>
    <w:rsid w:val="0085533E"/>
    <w:rsid w:val="008557F4"/>
    <w:rsid w:val="00856859"/>
    <w:rsid w:val="00856E3A"/>
    <w:rsid w:val="008576AA"/>
    <w:rsid w:val="00860217"/>
    <w:rsid w:val="00860F1A"/>
    <w:rsid w:val="00861E90"/>
    <w:rsid w:val="00861EC6"/>
    <w:rsid w:val="00862C1E"/>
    <w:rsid w:val="00863547"/>
    <w:rsid w:val="008645FC"/>
    <w:rsid w:val="0086546A"/>
    <w:rsid w:val="00866832"/>
    <w:rsid w:val="00866C0C"/>
    <w:rsid w:val="0086771A"/>
    <w:rsid w:val="00867846"/>
    <w:rsid w:val="00870A40"/>
    <w:rsid w:val="00870DA8"/>
    <w:rsid w:val="008715B7"/>
    <w:rsid w:val="00871F5E"/>
    <w:rsid w:val="0087367B"/>
    <w:rsid w:val="008739C9"/>
    <w:rsid w:val="00876A43"/>
    <w:rsid w:val="0088106E"/>
    <w:rsid w:val="00881A3C"/>
    <w:rsid w:val="00882CE9"/>
    <w:rsid w:val="0088350F"/>
    <w:rsid w:val="00884DAC"/>
    <w:rsid w:val="0088537C"/>
    <w:rsid w:val="0088719B"/>
    <w:rsid w:val="008871B3"/>
    <w:rsid w:val="008872FC"/>
    <w:rsid w:val="0089038E"/>
    <w:rsid w:val="0089094E"/>
    <w:rsid w:val="0089188D"/>
    <w:rsid w:val="00893D36"/>
    <w:rsid w:val="00893E13"/>
    <w:rsid w:val="008962C2"/>
    <w:rsid w:val="00896513"/>
    <w:rsid w:val="00896958"/>
    <w:rsid w:val="00896E4A"/>
    <w:rsid w:val="0089778A"/>
    <w:rsid w:val="008A02BD"/>
    <w:rsid w:val="008A059E"/>
    <w:rsid w:val="008A2403"/>
    <w:rsid w:val="008A4E4B"/>
    <w:rsid w:val="008A4F27"/>
    <w:rsid w:val="008A6309"/>
    <w:rsid w:val="008A6619"/>
    <w:rsid w:val="008A707E"/>
    <w:rsid w:val="008A7396"/>
    <w:rsid w:val="008B05DC"/>
    <w:rsid w:val="008B05EE"/>
    <w:rsid w:val="008B197A"/>
    <w:rsid w:val="008B2BD8"/>
    <w:rsid w:val="008B3F0F"/>
    <w:rsid w:val="008B4D77"/>
    <w:rsid w:val="008B6AFF"/>
    <w:rsid w:val="008C0065"/>
    <w:rsid w:val="008C0569"/>
    <w:rsid w:val="008C196C"/>
    <w:rsid w:val="008C1A9A"/>
    <w:rsid w:val="008C2ADE"/>
    <w:rsid w:val="008C3BAB"/>
    <w:rsid w:val="008C439D"/>
    <w:rsid w:val="008C4671"/>
    <w:rsid w:val="008C4FC4"/>
    <w:rsid w:val="008C6937"/>
    <w:rsid w:val="008D18A6"/>
    <w:rsid w:val="008D1EF7"/>
    <w:rsid w:val="008D2053"/>
    <w:rsid w:val="008D214B"/>
    <w:rsid w:val="008D3BAC"/>
    <w:rsid w:val="008D505F"/>
    <w:rsid w:val="008D5278"/>
    <w:rsid w:val="008E0CBA"/>
    <w:rsid w:val="008E0FA2"/>
    <w:rsid w:val="008E25B0"/>
    <w:rsid w:val="008E2DEB"/>
    <w:rsid w:val="008E3B63"/>
    <w:rsid w:val="008E4013"/>
    <w:rsid w:val="008E645F"/>
    <w:rsid w:val="008E727B"/>
    <w:rsid w:val="008F08DE"/>
    <w:rsid w:val="008F1447"/>
    <w:rsid w:val="008F388D"/>
    <w:rsid w:val="008F75B4"/>
    <w:rsid w:val="00900467"/>
    <w:rsid w:val="009006FD"/>
    <w:rsid w:val="009008F9"/>
    <w:rsid w:val="00900E11"/>
    <w:rsid w:val="009014A7"/>
    <w:rsid w:val="0090334E"/>
    <w:rsid w:val="00904159"/>
    <w:rsid w:val="00904EB3"/>
    <w:rsid w:val="009058B8"/>
    <w:rsid w:val="00906B70"/>
    <w:rsid w:val="00906F1A"/>
    <w:rsid w:val="009111AF"/>
    <w:rsid w:val="0091124C"/>
    <w:rsid w:val="009126C7"/>
    <w:rsid w:val="00912EE0"/>
    <w:rsid w:val="00913A31"/>
    <w:rsid w:val="00913A85"/>
    <w:rsid w:val="0091412E"/>
    <w:rsid w:val="00915C16"/>
    <w:rsid w:val="00917BCB"/>
    <w:rsid w:val="00917F4B"/>
    <w:rsid w:val="00920887"/>
    <w:rsid w:val="00921FCA"/>
    <w:rsid w:val="0092302A"/>
    <w:rsid w:val="00923E53"/>
    <w:rsid w:val="00924630"/>
    <w:rsid w:val="00925DEB"/>
    <w:rsid w:val="00926879"/>
    <w:rsid w:val="00926CD0"/>
    <w:rsid w:val="009309DF"/>
    <w:rsid w:val="00931B1D"/>
    <w:rsid w:val="0093205B"/>
    <w:rsid w:val="009329AE"/>
    <w:rsid w:val="00932D41"/>
    <w:rsid w:val="00934FBC"/>
    <w:rsid w:val="00936D83"/>
    <w:rsid w:val="00936E44"/>
    <w:rsid w:val="00937580"/>
    <w:rsid w:val="009427EF"/>
    <w:rsid w:val="00943AD3"/>
    <w:rsid w:val="00943B2C"/>
    <w:rsid w:val="009449A2"/>
    <w:rsid w:val="0094518F"/>
    <w:rsid w:val="0094610A"/>
    <w:rsid w:val="00946842"/>
    <w:rsid w:val="00947179"/>
    <w:rsid w:val="00947814"/>
    <w:rsid w:val="0095051D"/>
    <w:rsid w:val="00950F19"/>
    <w:rsid w:val="00951121"/>
    <w:rsid w:val="009519DC"/>
    <w:rsid w:val="0095213B"/>
    <w:rsid w:val="00955C03"/>
    <w:rsid w:val="00956239"/>
    <w:rsid w:val="009563DC"/>
    <w:rsid w:val="009565D4"/>
    <w:rsid w:val="00956E1B"/>
    <w:rsid w:val="00956E80"/>
    <w:rsid w:val="0095789B"/>
    <w:rsid w:val="009603A7"/>
    <w:rsid w:val="00962170"/>
    <w:rsid w:val="009641B8"/>
    <w:rsid w:val="00964FD6"/>
    <w:rsid w:val="0096627E"/>
    <w:rsid w:val="00966321"/>
    <w:rsid w:val="00966495"/>
    <w:rsid w:val="00966E92"/>
    <w:rsid w:val="009674BE"/>
    <w:rsid w:val="009704D0"/>
    <w:rsid w:val="009709E1"/>
    <w:rsid w:val="00971B24"/>
    <w:rsid w:val="00971D4C"/>
    <w:rsid w:val="00972433"/>
    <w:rsid w:val="009734C5"/>
    <w:rsid w:val="0097358E"/>
    <w:rsid w:val="00973760"/>
    <w:rsid w:val="00976D36"/>
    <w:rsid w:val="00976F28"/>
    <w:rsid w:val="00977D46"/>
    <w:rsid w:val="009803DA"/>
    <w:rsid w:val="00980E34"/>
    <w:rsid w:val="00981128"/>
    <w:rsid w:val="00981166"/>
    <w:rsid w:val="00982C76"/>
    <w:rsid w:val="00983D4B"/>
    <w:rsid w:val="009841A6"/>
    <w:rsid w:val="009847AE"/>
    <w:rsid w:val="0098507B"/>
    <w:rsid w:val="00985B02"/>
    <w:rsid w:val="00985F14"/>
    <w:rsid w:val="009863D1"/>
    <w:rsid w:val="009874FB"/>
    <w:rsid w:val="00987595"/>
    <w:rsid w:val="00987F4B"/>
    <w:rsid w:val="009906BF"/>
    <w:rsid w:val="00991025"/>
    <w:rsid w:val="009928FA"/>
    <w:rsid w:val="00993101"/>
    <w:rsid w:val="00993B90"/>
    <w:rsid w:val="009953C4"/>
    <w:rsid w:val="00995538"/>
    <w:rsid w:val="009965A2"/>
    <w:rsid w:val="00997587"/>
    <w:rsid w:val="00997914"/>
    <w:rsid w:val="009979F1"/>
    <w:rsid w:val="00997D41"/>
    <w:rsid w:val="00997DC6"/>
    <w:rsid w:val="00997FC2"/>
    <w:rsid w:val="009A0870"/>
    <w:rsid w:val="009A1F47"/>
    <w:rsid w:val="009A2820"/>
    <w:rsid w:val="009A3050"/>
    <w:rsid w:val="009A57E5"/>
    <w:rsid w:val="009A5AF2"/>
    <w:rsid w:val="009A61A6"/>
    <w:rsid w:val="009A67FE"/>
    <w:rsid w:val="009B10DA"/>
    <w:rsid w:val="009B1AF4"/>
    <w:rsid w:val="009B305E"/>
    <w:rsid w:val="009B381C"/>
    <w:rsid w:val="009B4CE5"/>
    <w:rsid w:val="009B4F34"/>
    <w:rsid w:val="009B65C8"/>
    <w:rsid w:val="009C002E"/>
    <w:rsid w:val="009C0882"/>
    <w:rsid w:val="009C2698"/>
    <w:rsid w:val="009C2B49"/>
    <w:rsid w:val="009C56D0"/>
    <w:rsid w:val="009C61DD"/>
    <w:rsid w:val="009C6A6E"/>
    <w:rsid w:val="009C70E0"/>
    <w:rsid w:val="009D0705"/>
    <w:rsid w:val="009D183B"/>
    <w:rsid w:val="009D1D1C"/>
    <w:rsid w:val="009D2345"/>
    <w:rsid w:val="009D445A"/>
    <w:rsid w:val="009D58C0"/>
    <w:rsid w:val="009D5D3F"/>
    <w:rsid w:val="009D5E44"/>
    <w:rsid w:val="009D6B04"/>
    <w:rsid w:val="009D7025"/>
    <w:rsid w:val="009E18FC"/>
    <w:rsid w:val="009E2246"/>
    <w:rsid w:val="009E2BE4"/>
    <w:rsid w:val="009E3769"/>
    <w:rsid w:val="009E384B"/>
    <w:rsid w:val="009E3B68"/>
    <w:rsid w:val="009E49E3"/>
    <w:rsid w:val="009E5D2B"/>
    <w:rsid w:val="009E6DC5"/>
    <w:rsid w:val="009F58BD"/>
    <w:rsid w:val="009F59CD"/>
    <w:rsid w:val="009F5E75"/>
    <w:rsid w:val="009F6615"/>
    <w:rsid w:val="009F6B50"/>
    <w:rsid w:val="009F6C6B"/>
    <w:rsid w:val="009F7558"/>
    <w:rsid w:val="009F7B0C"/>
    <w:rsid w:val="00A015F3"/>
    <w:rsid w:val="00A01FED"/>
    <w:rsid w:val="00A02A90"/>
    <w:rsid w:val="00A03613"/>
    <w:rsid w:val="00A050A0"/>
    <w:rsid w:val="00A053AC"/>
    <w:rsid w:val="00A053F8"/>
    <w:rsid w:val="00A058F2"/>
    <w:rsid w:val="00A06666"/>
    <w:rsid w:val="00A06A30"/>
    <w:rsid w:val="00A06E62"/>
    <w:rsid w:val="00A101AB"/>
    <w:rsid w:val="00A11217"/>
    <w:rsid w:val="00A123E6"/>
    <w:rsid w:val="00A12DCE"/>
    <w:rsid w:val="00A1430B"/>
    <w:rsid w:val="00A14BC2"/>
    <w:rsid w:val="00A14D11"/>
    <w:rsid w:val="00A16377"/>
    <w:rsid w:val="00A166DF"/>
    <w:rsid w:val="00A16B68"/>
    <w:rsid w:val="00A16FCA"/>
    <w:rsid w:val="00A17568"/>
    <w:rsid w:val="00A17B76"/>
    <w:rsid w:val="00A17E6F"/>
    <w:rsid w:val="00A20A8D"/>
    <w:rsid w:val="00A20BD3"/>
    <w:rsid w:val="00A21152"/>
    <w:rsid w:val="00A22287"/>
    <w:rsid w:val="00A24674"/>
    <w:rsid w:val="00A263C9"/>
    <w:rsid w:val="00A2690E"/>
    <w:rsid w:val="00A272CB"/>
    <w:rsid w:val="00A27CE8"/>
    <w:rsid w:val="00A27DD7"/>
    <w:rsid w:val="00A30DCF"/>
    <w:rsid w:val="00A316A2"/>
    <w:rsid w:val="00A333F5"/>
    <w:rsid w:val="00A33871"/>
    <w:rsid w:val="00A33A8C"/>
    <w:rsid w:val="00A35ABD"/>
    <w:rsid w:val="00A361F5"/>
    <w:rsid w:val="00A370D4"/>
    <w:rsid w:val="00A379C5"/>
    <w:rsid w:val="00A40CEE"/>
    <w:rsid w:val="00A40DAE"/>
    <w:rsid w:val="00A41223"/>
    <w:rsid w:val="00A43048"/>
    <w:rsid w:val="00A43743"/>
    <w:rsid w:val="00A44186"/>
    <w:rsid w:val="00A443DF"/>
    <w:rsid w:val="00A457FD"/>
    <w:rsid w:val="00A45C1F"/>
    <w:rsid w:val="00A472F6"/>
    <w:rsid w:val="00A476E2"/>
    <w:rsid w:val="00A47F50"/>
    <w:rsid w:val="00A52177"/>
    <w:rsid w:val="00A52D3F"/>
    <w:rsid w:val="00A52E61"/>
    <w:rsid w:val="00A55638"/>
    <w:rsid w:val="00A5579B"/>
    <w:rsid w:val="00A55928"/>
    <w:rsid w:val="00A56A14"/>
    <w:rsid w:val="00A617AF"/>
    <w:rsid w:val="00A62D15"/>
    <w:rsid w:val="00A632E8"/>
    <w:rsid w:val="00A64F57"/>
    <w:rsid w:val="00A67249"/>
    <w:rsid w:val="00A672D3"/>
    <w:rsid w:val="00A67FB0"/>
    <w:rsid w:val="00A71446"/>
    <w:rsid w:val="00A736D9"/>
    <w:rsid w:val="00A74C40"/>
    <w:rsid w:val="00A74D68"/>
    <w:rsid w:val="00A75859"/>
    <w:rsid w:val="00A758D6"/>
    <w:rsid w:val="00A76537"/>
    <w:rsid w:val="00A779C7"/>
    <w:rsid w:val="00A81050"/>
    <w:rsid w:val="00A8190B"/>
    <w:rsid w:val="00A81DC9"/>
    <w:rsid w:val="00A831E0"/>
    <w:rsid w:val="00A839D9"/>
    <w:rsid w:val="00A86EE9"/>
    <w:rsid w:val="00A90538"/>
    <w:rsid w:val="00A914A2"/>
    <w:rsid w:val="00A94291"/>
    <w:rsid w:val="00A95EB1"/>
    <w:rsid w:val="00AA1EA3"/>
    <w:rsid w:val="00AA2296"/>
    <w:rsid w:val="00AA250B"/>
    <w:rsid w:val="00AA285B"/>
    <w:rsid w:val="00AA28CE"/>
    <w:rsid w:val="00AA4311"/>
    <w:rsid w:val="00AA4EC7"/>
    <w:rsid w:val="00AA5B02"/>
    <w:rsid w:val="00AA5C95"/>
    <w:rsid w:val="00AA6287"/>
    <w:rsid w:val="00AA6B41"/>
    <w:rsid w:val="00AA6C0B"/>
    <w:rsid w:val="00AA6E0F"/>
    <w:rsid w:val="00AA708A"/>
    <w:rsid w:val="00AA72DB"/>
    <w:rsid w:val="00AB02D4"/>
    <w:rsid w:val="00AB02D6"/>
    <w:rsid w:val="00AB10B4"/>
    <w:rsid w:val="00AB1416"/>
    <w:rsid w:val="00AB42A4"/>
    <w:rsid w:val="00AB4D29"/>
    <w:rsid w:val="00AB7A99"/>
    <w:rsid w:val="00AC0623"/>
    <w:rsid w:val="00AC0A97"/>
    <w:rsid w:val="00AC16FA"/>
    <w:rsid w:val="00AC2731"/>
    <w:rsid w:val="00AC2CC4"/>
    <w:rsid w:val="00AC3451"/>
    <w:rsid w:val="00AC529F"/>
    <w:rsid w:val="00AC5CC6"/>
    <w:rsid w:val="00AC60F2"/>
    <w:rsid w:val="00AC657C"/>
    <w:rsid w:val="00AC714D"/>
    <w:rsid w:val="00AC726F"/>
    <w:rsid w:val="00AD1032"/>
    <w:rsid w:val="00AD2D13"/>
    <w:rsid w:val="00AD2EF9"/>
    <w:rsid w:val="00AD48CD"/>
    <w:rsid w:val="00AD5010"/>
    <w:rsid w:val="00AD5858"/>
    <w:rsid w:val="00AD634A"/>
    <w:rsid w:val="00AD67C6"/>
    <w:rsid w:val="00AD692D"/>
    <w:rsid w:val="00AD7A5C"/>
    <w:rsid w:val="00AD7E69"/>
    <w:rsid w:val="00AE0174"/>
    <w:rsid w:val="00AE1285"/>
    <w:rsid w:val="00AE2A32"/>
    <w:rsid w:val="00AE43F5"/>
    <w:rsid w:val="00AE448C"/>
    <w:rsid w:val="00AE4B7B"/>
    <w:rsid w:val="00AE5613"/>
    <w:rsid w:val="00AE6EAC"/>
    <w:rsid w:val="00AF273D"/>
    <w:rsid w:val="00AF2C91"/>
    <w:rsid w:val="00AF3C24"/>
    <w:rsid w:val="00AF40C6"/>
    <w:rsid w:val="00AF4204"/>
    <w:rsid w:val="00AF5205"/>
    <w:rsid w:val="00AF60E2"/>
    <w:rsid w:val="00AF65EE"/>
    <w:rsid w:val="00AF79DA"/>
    <w:rsid w:val="00AF7F85"/>
    <w:rsid w:val="00B00DF4"/>
    <w:rsid w:val="00B00F06"/>
    <w:rsid w:val="00B04468"/>
    <w:rsid w:val="00B0505E"/>
    <w:rsid w:val="00B06ECB"/>
    <w:rsid w:val="00B072EB"/>
    <w:rsid w:val="00B073C6"/>
    <w:rsid w:val="00B11896"/>
    <w:rsid w:val="00B12389"/>
    <w:rsid w:val="00B167C6"/>
    <w:rsid w:val="00B178F9"/>
    <w:rsid w:val="00B17C92"/>
    <w:rsid w:val="00B20060"/>
    <w:rsid w:val="00B201A3"/>
    <w:rsid w:val="00B2081E"/>
    <w:rsid w:val="00B22195"/>
    <w:rsid w:val="00B224C4"/>
    <w:rsid w:val="00B22C0D"/>
    <w:rsid w:val="00B23715"/>
    <w:rsid w:val="00B238DF"/>
    <w:rsid w:val="00B24E41"/>
    <w:rsid w:val="00B25D31"/>
    <w:rsid w:val="00B25F0B"/>
    <w:rsid w:val="00B305F1"/>
    <w:rsid w:val="00B30FBF"/>
    <w:rsid w:val="00B34FF0"/>
    <w:rsid w:val="00B35975"/>
    <w:rsid w:val="00B3605D"/>
    <w:rsid w:val="00B36223"/>
    <w:rsid w:val="00B36607"/>
    <w:rsid w:val="00B368B2"/>
    <w:rsid w:val="00B36C9F"/>
    <w:rsid w:val="00B36F82"/>
    <w:rsid w:val="00B37826"/>
    <w:rsid w:val="00B37CE3"/>
    <w:rsid w:val="00B40798"/>
    <w:rsid w:val="00B408CE"/>
    <w:rsid w:val="00B45873"/>
    <w:rsid w:val="00B45BF7"/>
    <w:rsid w:val="00B47FF3"/>
    <w:rsid w:val="00B507AF"/>
    <w:rsid w:val="00B516E4"/>
    <w:rsid w:val="00B5193D"/>
    <w:rsid w:val="00B522AB"/>
    <w:rsid w:val="00B53F0A"/>
    <w:rsid w:val="00B5517A"/>
    <w:rsid w:val="00B558DA"/>
    <w:rsid w:val="00B55E55"/>
    <w:rsid w:val="00B611B2"/>
    <w:rsid w:val="00B62CC5"/>
    <w:rsid w:val="00B635AD"/>
    <w:rsid w:val="00B6495A"/>
    <w:rsid w:val="00B65F98"/>
    <w:rsid w:val="00B66A88"/>
    <w:rsid w:val="00B67EA6"/>
    <w:rsid w:val="00B71C62"/>
    <w:rsid w:val="00B72523"/>
    <w:rsid w:val="00B73E01"/>
    <w:rsid w:val="00B75916"/>
    <w:rsid w:val="00B76829"/>
    <w:rsid w:val="00B7690B"/>
    <w:rsid w:val="00B8068C"/>
    <w:rsid w:val="00B80864"/>
    <w:rsid w:val="00B80AB4"/>
    <w:rsid w:val="00B81333"/>
    <w:rsid w:val="00B83D8A"/>
    <w:rsid w:val="00B85085"/>
    <w:rsid w:val="00B861D2"/>
    <w:rsid w:val="00B87B2F"/>
    <w:rsid w:val="00B9084B"/>
    <w:rsid w:val="00B90EE8"/>
    <w:rsid w:val="00B924C5"/>
    <w:rsid w:val="00B93052"/>
    <w:rsid w:val="00B93EA9"/>
    <w:rsid w:val="00B94CCD"/>
    <w:rsid w:val="00B95A9F"/>
    <w:rsid w:val="00B96200"/>
    <w:rsid w:val="00B968C3"/>
    <w:rsid w:val="00B97590"/>
    <w:rsid w:val="00B979EF"/>
    <w:rsid w:val="00BA1900"/>
    <w:rsid w:val="00BA239F"/>
    <w:rsid w:val="00BA363E"/>
    <w:rsid w:val="00BA3AC0"/>
    <w:rsid w:val="00BA4103"/>
    <w:rsid w:val="00BA4453"/>
    <w:rsid w:val="00BA555A"/>
    <w:rsid w:val="00BA6517"/>
    <w:rsid w:val="00BA6939"/>
    <w:rsid w:val="00BA7567"/>
    <w:rsid w:val="00BB071B"/>
    <w:rsid w:val="00BB0C10"/>
    <w:rsid w:val="00BB0C92"/>
    <w:rsid w:val="00BB204A"/>
    <w:rsid w:val="00BB37FA"/>
    <w:rsid w:val="00BB423A"/>
    <w:rsid w:val="00BB4B83"/>
    <w:rsid w:val="00BB6A0A"/>
    <w:rsid w:val="00BB7559"/>
    <w:rsid w:val="00BB7D0A"/>
    <w:rsid w:val="00BC35FB"/>
    <w:rsid w:val="00BC3848"/>
    <w:rsid w:val="00BC3902"/>
    <w:rsid w:val="00BC5CEC"/>
    <w:rsid w:val="00BC6721"/>
    <w:rsid w:val="00BC69CC"/>
    <w:rsid w:val="00BC7C7C"/>
    <w:rsid w:val="00BD0AB2"/>
    <w:rsid w:val="00BD0BA8"/>
    <w:rsid w:val="00BD132A"/>
    <w:rsid w:val="00BD265C"/>
    <w:rsid w:val="00BD27B4"/>
    <w:rsid w:val="00BD4BBF"/>
    <w:rsid w:val="00BD5491"/>
    <w:rsid w:val="00BD58FC"/>
    <w:rsid w:val="00BD6374"/>
    <w:rsid w:val="00BD67AD"/>
    <w:rsid w:val="00BD6E16"/>
    <w:rsid w:val="00BD71A7"/>
    <w:rsid w:val="00BD758D"/>
    <w:rsid w:val="00BD77E6"/>
    <w:rsid w:val="00BD796B"/>
    <w:rsid w:val="00BD7BB4"/>
    <w:rsid w:val="00BD7DBE"/>
    <w:rsid w:val="00BD7E63"/>
    <w:rsid w:val="00BE007B"/>
    <w:rsid w:val="00BE15D6"/>
    <w:rsid w:val="00BE2A60"/>
    <w:rsid w:val="00BE2F64"/>
    <w:rsid w:val="00BE4E45"/>
    <w:rsid w:val="00BE57F8"/>
    <w:rsid w:val="00BE6747"/>
    <w:rsid w:val="00BF0F97"/>
    <w:rsid w:val="00BF20AE"/>
    <w:rsid w:val="00BF2FB9"/>
    <w:rsid w:val="00BF3BD2"/>
    <w:rsid w:val="00BF5D9A"/>
    <w:rsid w:val="00BF70F7"/>
    <w:rsid w:val="00BF72AF"/>
    <w:rsid w:val="00BF72F3"/>
    <w:rsid w:val="00BF7CDF"/>
    <w:rsid w:val="00C001FA"/>
    <w:rsid w:val="00C00ACF"/>
    <w:rsid w:val="00C01CA9"/>
    <w:rsid w:val="00C021DC"/>
    <w:rsid w:val="00C037BD"/>
    <w:rsid w:val="00C03B82"/>
    <w:rsid w:val="00C04614"/>
    <w:rsid w:val="00C05534"/>
    <w:rsid w:val="00C06948"/>
    <w:rsid w:val="00C073B8"/>
    <w:rsid w:val="00C106CE"/>
    <w:rsid w:val="00C108C4"/>
    <w:rsid w:val="00C1139E"/>
    <w:rsid w:val="00C11F36"/>
    <w:rsid w:val="00C12399"/>
    <w:rsid w:val="00C12575"/>
    <w:rsid w:val="00C13582"/>
    <w:rsid w:val="00C13CF7"/>
    <w:rsid w:val="00C1461F"/>
    <w:rsid w:val="00C14A95"/>
    <w:rsid w:val="00C1635D"/>
    <w:rsid w:val="00C1727D"/>
    <w:rsid w:val="00C20425"/>
    <w:rsid w:val="00C214E3"/>
    <w:rsid w:val="00C21AD3"/>
    <w:rsid w:val="00C22BD0"/>
    <w:rsid w:val="00C2388D"/>
    <w:rsid w:val="00C23ABC"/>
    <w:rsid w:val="00C24A5E"/>
    <w:rsid w:val="00C25726"/>
    <w:rsid w:val="00C267A4"/>
    <w:rsid w:val="00C27366"/>
    <w:rsid w:val="00C30AF9"/>
    <w:rsid w:val="00C318CA"/>
    <w:rsid w:val="00C31FF7"/>
    <w:rsid w:val="00C34517"/>
    <w:rsid w:val="00C34C21"/>
    <w:rsid w:val="00C354D9"/>
    <w:rsid w:val="00C357CE"/>
    <w:rsid w:val="00C36B1B"/>
    <w:rsid w:val="00C37488"/>
    <w:rsid w:val="00C40441"/>
    <w:rsid w:val="00C40522"/>
    <w:rsid w:val="00C4142C"/>
    <w:rsid w:val="00C42B54"/>
    <w:rsid w:val="00C42C1C"/>
    <w:rsid w:val="00C44015"/>
    <w:rsid w:val="00C44141"/>
    <w:rsid w:val="00C44DBF"/>
    <w:rsid w:val="00C44EEC"/>
    <w:rsid w:val="00C45593"/>
    <w:rsid w:val="00C465EA"/>
    <w:rsid w:val="00C46AD5"/>
    <w:rsid w:val="00C4737B"/>
    <w:rsid w:val="00C53177"/>
    <w:rsid w:val="00C532B9"/>
    <w:rsid w:val="00C53735"/>
    <w:rsid w:val="00C53DB6"/>
    <w:rsid w:val="00C55288"/>
    <w:rsid w:val="00C56E3D"/>
    <w:rsid w:val="00C56F1D"/>
    <w:rsid w:val="00C57466"/>
    <w:rsid w:val="00C607DB"/>
    <w:rsid w:val="00C6154B"/>
    <w:rsid w:val="00C6213D"/>
    <w:rsid w:val="00C626EF"/>
    <w:rsid w:val="00C62B7D"/>
    <w:rsid w:val="00C630B8"/>
    <w:rsid w:val="00C64A24"/>
    <w:rsid w:val="00C66A69"/>
    <w:rsid w:val="00C671D6"/>
    <w:rsid w:val="00C67361"/>
    <w:rsid w:val="00C70526"/>
    <w:rsid w:val="00C70E1A"/>
    <w:rsid w:val="00C72516"/>
    <w:rsid w:val="00C728DF"/>
    <w:rsid w:val="00C7432A"/>
    <w:rsid w:val="00C74689"/>
    <w:rsid w:val="00C76A1E"/>
    <w:rsid w:val="00C81325"/>
    <w:rsid w:val="00C82D5E"/>
    <w:rsid w:val="00C8368A"/>
    <w:rsid w:val="00C83F90"/>
    <w:rsid w:val="00C8501F"/>
    <w:rsid w:val="00C87C32"/>
    <w:rsid w:val="00C87C88"/>
    <w:rsid w:val="00C90EC3"/>
    <w:rsid w:val="00C93BAF"/>
    <w:rsid w:val="00C953B4"/>
    <w:rsid w:val="00C95888"/>
    <w:rsid w:val="00C96C15"/>
    <w:rsid w:val="00CA17B3"/>
    <w:rsid w:val="00CA2059"/>
    <w:rsid w:val="00CA2A6B"/>
    <w:rsid w:val="00CA2B7E"/>
    <w:rsid w:val="00CA55D6"/>
    <w:rsid w:val="00CA5930"/>
    <w:rsid w:val="00CA696C"/>
    <w:rsid w:val="00CA702B"/>
    <w:rsid w:val="00CB0478"/>
    <w:rsid w:val="00CB2322"/>
    <w:rsid w:val="00CB34A0"/>
    <w:rsid w:val="00CB5227"/>
    <w:rsid w:val="00CB5A51"/>
    <w:rsid w:val="00CB5D85"/>
    <w:rsid w:val="00CB7FEC"/>
    <w:rsid w:val="00CC1A3D"/>
    <w:rsid w:val="00CC2378"/>
    <w:rsid w:val="00CC2944"/>
    <w:rsid w:val="00CC3328"/>
    <w:rsid w:val="00CC3ED0"/>
    <w:rsid w:val="00CC404A"/>
    <w:rsid w:val="00CC420C"/>
    <w:rsid w:val="00CC4229"/>
    <w:rsid w:val="00CC562D"/>
    <w:rsid w:val="00CC6AAE"/>
    <w:rsid w:val="00CC76C5"/>
    <w:rsid w:val="00CC7D3D"/>
    <w:rsid w:val="00CD0AF5"/>
    <w:rsid w:val="00CD697F"/>
    <w:rsid w:val="00CD6E23"/>
    <w:rsid w:val="00CD7084"/>
    <w:rsid w:val="00CE0EE8"/>
    <w:rsid w:val="00CE1AB0"/>
    <w:rsid w:val="00CE2121"/>
    <w:rsid w:val="00CE40F7"/>
    <w:rsid w:val="00CE51C6"/>
    <w:rsid w:val="00CE66DD"/>
    <w:rsid w:val="00CE708C"/>
    <w:rsid w:val="00CF0319"/>
    <w:rsid w:val="00CF0DAE"/>
    <w:rsid w:val="00CF10B1"/>
    <w:rsid w:val="00CF2530"/>
    <w:rsid w:val="00CF2F4B"/>
    <w:rsid w:val="00CF33AF"/>
    <w:rsid w:val="00CF449F"/>
    <w:rsid w:val="00CF5316"/>
    <w:rsid w:val="00CF6B18"/>
    <w:rsid w:val="00CF7940"/>
    <w:rsid w:val="00D00F05"/>
    <w:rsid w:val="00D017E3"/>
    <w:rsid w:val="00D0196D"/>
    <w:rsid w:val="00D01B88"/>
    <w:rsid w:val="00D02811"/>
    <w:rsid w:val="00D02F18"/>
    <w:rsid w:val="00D045FF"/>
    <w:rsid w:val="00D04E59"/>
    <w:rsid w:val="00D06E6E"/>
    <w:rsid w:val="00D10AE5"/>
    <w:rsid w:val="00D134E9"/>
    <w:rsid w:val="00D1537D"/>
    <w:rsid w:val="00D1666A"/>
    <w:rsid w:val="00D1677B"/>
    <w:rsid w:val="00D16A65"/>
    <w:rsid w:val="00D17500"/>
    <w:rsid w:val="00D1756F"/>
    <w:rsid w:val="00D203A3"/>
    <w:rsid w:val="00D2158B"/>
    <w:rsid w:val="00D21856"/>
    <w:rsid w:val="00D23FF8"/>
    <w:rsid w:val="00D24908"/>
    <w:rsid w:val="00D26E52"/>
    <w:rsid w:val="00D276CC"/>
    <w:rsid w:val="00D308BE"/>
    <w:rsid w:val="00D311B8"/>
    <w:rsid w:val="00D326B1"/>
    <w:rsid w:val="00D3305F"/>
    <w:rsid w:val="00D336F3"/>
    <w:rsid w:val="00D33A38"/>
    <w:rsid w:val="00D341D2"/>
    <w:rsid w:val="00D3457E"/>
    <w:rsid w:val="00D37566"/>
    <w:rsid w:val="00D4042F"/>
    <w:rsid w:val="00D428FA"/>
    <w:rsid w:val="00D434C3"/>
    <w:rsid w:val="00D44E0E"/>
    <w:rsid w:val="00D44EC2"/>
    <w:rsid w:val="00D4513D"/>
    <w:rsid w:val="00D455E8"/>
    <w:rsid w:val="00D45FC3"/>
    <w:rsid w:val="00D4680D"/>
    <w:rsid w:val="00D46C6B"/>
    <w:rsid w:val="00D50A49"/>
    <w:rsid w:val="00D51571"/>
    <w:rsid w:val="00D51EAC"/>
    <w:rsid w:val="00D5211E"/>
    <w:rsid w:val="00D5252A"/>
    <w:rsid w:val="00D52BF3"/>
    <w:rsid w:val="00D53285"/>
    <w:rsid w:val="00D5334A"/>
    <w:rsid w:val="00D54657"/>
    <w:rsid w:val="00D552E4"/>
    <w:rsid w:val="00D55DAF"/>
    <w:rsid w:val="00D55E00"/>
    <w:rsid w:val="00D611D5"/>
    <w:rsid w:val="00D62F3A"/>
    <w:rsid w:val="00D644B9"/>
    <w:rsid w:val="00D64C6B"/>
    <w:rsid w:val="00D64F44"/>
    <w:rsid w:val="00D64FFF"/>
    <w:rsid w:val="00D65642"/>
    <w:rsid w:val="00D65D7C"/>
    <w:rsid w:val="00D65FF8"/>
    <w:rsid w:val="00D660FE"/>
    <w:rsid w:val="00D66267"/>
    <w:rsid w:val="00D7115D"/>
    <w:rsid w:val="00D71C23"/>
    <w:rsid w:val="00D721DA"/>
    <w:rsid w:val="00D74B67"/>
    <w:rsid w:val="00D75696"/>
    <w:rsid w:val="00D75927"/>
    <w:rsid w:val="00D75EE0"/>
    <w:rsid w:val="00D76E52"/>
    <w:rsid w:val="00D7705E"/>
    <w:rsid w:val="00D815D9"/>
    <w:rsid w:val="00D83B05"/>
    <w:rsid w:val="00D8482E"/>
    <w:rsid w:val="00D86844"/>
    <w:rsid w:val="00D869DA"/>
    <w:rsid w:val="00D904BC"/>
    <w:rsid w:val="00D90641"/>
    <w:rsid w:val="00D917CA"/>
    <w:rsid w:val="00D9198D"/>
    <w:rsid w:val="00D9247E"/>
    <w:rsid w:val="00D925F9"/>
    <w:rsid w:val="00D929E3"/>
    <w:rsid w:val="00D93337"/>
    <w:rsid w:val="00D94807"/>
    <w:rsid w:val="00DA03FE"/>
    <w:rsid w:val="00DA19FF"/>
    <w:rsid w:val="00DA221B"/>
    <w:rsid w:val="00DA24C0"/>
    <w:rsid w:val="00DA256E"/>
    <w:rsid w:val="00DA6A37"/>
    <w:rsid w:val="00DB0B41"/>
    <w:rsid w:val="00DB109F"/>
    <w:rsid w:val="00DB18E1"/>
    <w:rsid w:val="00DB24A8"/>
    <w:rsid w:val="00DB2948"/>
    <w:rsid w:val="00DB2F76"/>
    <w:rsid w:val="00DB4914"/>
    <w:rsid w:val="00DB4AE6"/>
    <w:rsid w:val="00DB4C17"/>
    <w:rsid w:val="00DB638F"/>
    <w:rsid w:val="00DB74EF"/>
    <w:rsid w:val="00DC086B"/>
    <w:rsid w:val="00DC15C5"/>
    <w:rsid w:val="00DC1D21"/>
    <w:rsid w:val="00DC2200"/>
    <w:rsid w:val="00DC2578"/>
    <w:rsid w:val="00DC34C7"/>
    <w:rsid w:val="00DC3EB3"/>
    <w:rsid w:val="00DC44C8"/>
    <w:rsid w:val="00DC5AF3"/>
    <w:rsid w:val="00DC6B18"/>
    <w:rsid w:val="00DC7CCC"/>
    <w:rsid w:val="00DD0F0D"/>
    <w:rsid w:val="00DD2771"/>
    <w:rsid w:val="00DD3AAE"/>
    <w:rsid w:val="00DD3F33"/>
    <w:rsid w:val="00DD5CF4"/>
    <w:rsid w:val="00DD64BB"/>
    <w:rsid w:val="00DD7F4D"/>
    <w:rsid w:val="00DE2560"/>
    <w:rsid w:val="00DE3A92"/>
    <w:rsid w:val="00DE3FB3"/>
    <w:rsid w:val="00DE4DD9"/>
    <w:rsid w:val="00DE5470"/>
    <w:rsid w:val="00DE6114"/>
    <w:rsid w:val="00DE67EA"/>
    <w:rsid w:val="00DE68D8"/>
    <w:rsid w:val="00DE71D6"/>
    <w:rsid w:val="00DE71F7"/>
    <w:rsid w:val="00DE73DC"/>
    <w:rsid w:val="00DE7C97"/>
    <w:rsid w:val="00DF0B39"/>
    <w:rsid w:val="00DF1775"/>
    <w:rsid w:val="00DF2E83"/>
    <w:rsid w:val="00DF33BF"/>
    <w:rsid w:val="00DF43F7"/>
    <w:rsid w:val="00DF6283"/>
    <w:rsid w:val="00DF6327"/>
    <w:rsid w:val="00E00A15"/>
    <w:rsid w:val="00E00A67"/>
    <w:rsid w:val="00E01114"/>
    <w:rsid w:val="00E012FA"/>
    <w:rsid w:val="00E02924"/>
    <w:rsid w:val="00E031BD"/>
    <w:rsid w:val="00E0593C"/>
    <w:rsid w:val="00E05DC8"/>
    <w:rsid w:val="00E06D68"/>
    <w:rsid w:val="00E07850"/>
    <w:rsid w:val="00E1116F"/>
    <w:rsid w:val="00E11500"/>
    <w:rsid w:val="00E118BD"/>
    <w:rsid w:val="00E11A13"/>
    <w:rsid w:val="00E11A93"/>
    <w:rsid w:val="00E11B4C"/>
    <w:rsid w:val="00E11C3A"/>
    <w:rsid w:val="00E129A8"/>
    <w:rsid w:val="00E129C0"/>
    <w:rsid w:val="00E146F4"/>
    <w:rsid w:val="00E14BCC"/>
    <w:rsid w:val="00E157E5"/>
    <w:rsid w:val="00E15D46"/>
    <w:rsid w:val="00E16D7B"/>
    <w:rsid w:val="00E17AF2"/>
    <w:rsid w:val="00E20148"/>
    <w:rsid w:val="00E20FE6"/>
    <w:rsid w:val="00E23696"/>
    <w:rsid w:val="00E24D62"/>
    <w:rsid w:val="00E2588A"/>
    <w:rsid w:val="00E26203"/>
    <w:rsid w:val="00E275C0"/>
    <w:rsid w:val="00E27C2E"/>
    <w:rsid w:val="00E309F3"/>
    <w:rsid w:val="00E31CF7"/>
    <w:rsid w:val="00E325F6"/>
    <w:rsid w:val="00E35253"/>
    <w:rsid w:val="00E35B70"/>
    <w:rsid w:val="00E40FB3"/>
    <w:rsid w:val="00E41C64"/>
    <w:rsid w:val="00E421AE"/>
    <w:rsid w:val="00E43DF1"/>
    <w:rsid w:val="00E43E2A"/>
    <w:rsid w:val="00E45893"/>
    <w:rsid w:val="00E45A96"/>
    <w:rsid w:val="00E45C6E"/>
    <w:rsid w:val="00E46FAD"/>
    <w:rsid w:val="00E47C59"/>
    <w:rsid w:val="00E51804"/>
    <w:rsid w:val="00E51A9B"/>
    <w:rsid w:val="00E51AED"/>
    <w:rsid w:val="00E53631"/>
    <w:rsid w:val="00E54F3B"/>
    <w:rsid w:val="00E550D2"/>
    <w:rsid w:val="00E55FBC"/>
    <w:rsid w:val="00E56752"/>
    <w:rsid w:val="00E56A23"/>
    <w:rsid w:val="00E56CD6"/>
    <w:rsid w:val="00E56D88"/>
    <w:rsid w:val="00E60880"/>
    <w:rsid w:val="00E6097D"/>
    <w:rsid w:val="00E60BE1"/>
    <w:rsid w:val="00E60D1A"/>
    <w:rsid w:val="00E60E84"/>
    <w:rsid w:val="00E61512"/>
    <w:rsid w:val="00E61CBC"/>
    <w:rsid w:val="00E61DD8"/>
    <w:rsid w:val="00E62AFE"/>
    <w:rsid w:val="00E637DB"/>
    <w:rsid w:val="00E6431F"/>
    <w:rsid w:val="00E65311"/>
    <w:rsid w:val="00E65B4E"/>
    <w:rsid w:val="00E70E00"/>
    <w:rsid w:val="00E76EC2"/>
    <w:rsid w:val="00E77212"/>
    <w:rsid w:val="00E773D4"/>
    <w:rsid w:val="00E77C99"/>
    <w:rsid w:val="00E77E4A"/>
    <w:rsid w:val="00E77FFC"/>
    <w:rsid w:val="00E8003C"/>
    <w:rsid w:val="00E8151C"/>
    <w:rsid w:val="00E8183A"/>
    <w:rsid w:val="00E81E27"/>
    <w:rsid w:val="00E821AF"/>
    <w:rsid w:val="00E82EEC"/>
    <w:rsid w:val="00E83A49"/>
    <w:rsid w:val="00E84B21"/>
    <w:rsid w:val="00E8546E"/>
    <w:rsid w:val="00E85BB7"/>
    <w:rsid w:val="00E86B29"/>
    <w:rsid w:val="00E871F2"/>
    <w:rsid w:val="00E87D96"/>
    <w:rsid w:val="00E87F1F"/>
    <w:rsid w:val="00E91EA1"/>
    <w:rsid w:val="00E91F86"/>
    <w:rsid w:val="00E94222"/>
    <w:rsid w:val="00E9679F"/>
    <w:rsid w:val="00EA03AA"/>
    <w:rsid w:val="00EA0A7F"/>
    <w:rsid w:val="00EA21A5"/>
    <w:rsid w:val="00EA23F0"/>
    <w:rsid w:val="00EA2D3A"/>
    <w:rsid w:val="00EB00F5"/>
    <w:rsid w:val="00EB07FA"/>
    <w:rsid w:val="00EB17EA"/>
    <w:rsid w:val="00EB1D27"/>
    <w:rsid w:val="00EB1F6D"/>
    <w:rsid w:val="00EB3157"/>
    <w:rsid w:val="00EB364A"/>
    <w:rsid w:val="00EB3B5F"/>
    <w:rsid w:val="00EB4396"/>
    <w:rsid w:val="00EB46DD"/>
    <w:rsid w:val="00EB4EDF"/>
    <w:rsid w:val="00EB4FD0"/>
    <w:rsid w:val="00EB51C2"/>
    <w:rsid w:val="00EB53E0"/>
    <w:rsid w:val="00EB5FEF"/>
    <w:rsid w:val="00EB6B88"/>
    <w:rsid w:val="00EB7653"/>
    <w:rsid w:val="00EC01B2"/>
    <w:rsid w:val="00EC0F70"/>
    <w:rsid w:val="00EC1860"/>
    <w:rsid w:val="00EC1AD7"/>
    <w:rsid w:val="00EC1F3B"/>
    <w:rsid w:val="00EC26CC"/>
    <w:rsid w:val="00EC2E26"/>
    <w:rsid w:val="00EC34F0"/>
    <w:rsid w:val="00EC39D0"/>
    <w:rsid w:val="00EC3C46"/>
    <w:rsid w:val="00EC445C"/>
    <w:rsid w:val="00EC4541"/>
    <w:rsid w:val="00EC552A"/>
    <w:rsid w:val="00EC6A45"/>
    <w:rsid w:val="00EC7BF8"/>
    <w:rsid w:val="00EC7F6C"/>
    <w:rsid w:val="00ED01A5"/>
    <w:rsid w:val="00ED0840"/>
    <w:rsid w:val="00ED5106"/>
    <w:rsid w:val="00ED6482"/>
    <w:rsid w:val="00EE03D0"/>
    <w:rsid w:val="00EE0643"/>
    <w:rsid w:val="00EE0DE9"/>
    <w:rsid w:val="00EE3B68"/>
    <w:rsid w:val="00EE3CE9"/>
    <w:rsid w:val="00EE4D6A"/>
    <w:rsid w:val="00EE55AC"/>
    <w:rsid w:val="00EE5D2C"/>
    <w:rsid w:val="00EE6C91"/>
    <w:rsid w:val="00EF0890"/>
    <w:rsid w:val="00EF08F0"/>
    <w:rsid w:val="00EF13BA"/>
    <w:rsid w:val="00EF1BAA"/>
    <w:rsid w:val="00EF1DBD"/>
    <w:rsid w:val="00EF1E9E"/>
    <w:rsid w:val="00EF2C95"/>
    <w:rsid w:val="00EF3C8E"/>
    <w:rsid w:val="00EF3F30"/>
    <w:rsid w:val="00EF7800"/>
    <w:rsid w:val="00F003FC"/>
    <w:rsid w:val="00F024BD"/>
    <w:rsid w:val="00F024C0"/>
    <w:rsid w:val="00F02E33"/>
    <w:rsid w:val="00F037F8"/>
    <w:rsid w:val="00F03ECD"/>
    <w:rsid w:val="00F04371"/>
    <w:rsid w:val="00F04D8B"/>
    <w:rsid w:val="00F06458"/>
    <w:rsid w:val="00F06895"/>
    <w:rsid w:val="00F06ADA"/>
    <w:rsid w:val="00F07308"/>
    <w:rsid w:val="00F10092"/>
    <w:rsid w:val="00F101CC"/>
    <w:rsid w:val="00F1027F"/>
    <w:rsid w:val="00F1107A"/>
    <w:rsid w:val="00F12FB1"/>
    <w:rsid w:val="00F1395F"/>
    <w:rsid w:val="00F13B87"/>
    <w:rsid w:val="00F145EA"/>
    <w:rsid w:val="00F15059"/>
    <w:rsid w:val="00F15BB8"/>
    <w:rsid w:val="00F1708D"/>
    <w:rsid w:val="00F208D2"/>
    <w:rsid w:val="00F238E8"/>
    <w:rsid w:val="00F24601"/>
    <w:rsid w:val="00F3131B"/>
    <w:rsid w:val="00F31A96"/>
    <w:rsid w:val="00F3200E"/>
    <w:rsid w:val="00F320C8"/>
    <w:rsid w:val="00F32363"/>
    <w:rsid w:val="00F326E5"/>
    <w:rsid w:val="00F3361A"/>
    <w:rsid w:val="00F33D62"/>
    <w:rsid w:val="00F33DBB"/>
    <w:rsid w:val="00F3629E"/>
    <w:rsid w:val="00F36AEA"/>
    <w:rsid w:val="00F36E5E"/>
    <w:rsid w:val="00F37AA4"/>
    <w:rsid w:val="00F420DB"/>
    <w:rsid w:val="00F43DCE"/>
    <w:rsid w:val="00F442F7"/>
    <w:rsid w:val="00F4474B"/>
    <w:rsid w:val="00F4480F"/>
    <w:rsid w:val="00F4505C"/>
    <w:rsid w:val="00F45101"/>
    <w:rsid w:val="00F45A09"/>
    <w:rsid w:val="00F4670B"/>
    <w:rsid w:val="00F470BE"/>
    <w:rsid w:val="00F50400"/>
    <w:rsid w:val="00F5309E"/>
    <w:rsid w:val="00F53B5F"/>
    <w:rsid w:val="00F55163"/>
    <w:rsid w:val="00F55FD9"/>
    <w:rsid w:val="00F56BB0"/>
    <w:rsid w:val="00F57562"/>
    <w:rsid w:val="00F57818"/>
    <w:rsid w:val="00F60013"/>
    <w:rsid w:val="00F62C81"/>
    <w:rsid w:val="00F630EE"/>
    <w:rsid w:val="00F63420"/>
    <w:rsid w:val="00F63484"/>
    <w:rsid w:val="00F64C2A"/>
    <w:rsid w:val="00F660F6"/>
    <w:rsid w:val="00F66391"/>
    <w:rsid w:val="00F70ACE"/>
    <w:rsid w:val="00F7108A"/>
    <w:rsid w:val="00F731A0"/>
    <w:rsid w:val="00F73EE2"/>
    <w:rsid w:val="00F743E3"/>
    <w:rsid w:val="00F74C4A"/>
    <w:rsid w:val="00F773A2"/>
    <w:rsid w:val="00F7794D"/>
    <w:rsid w:val="00F80089"/>
    <w:rsid w:val="00F80706"/>
    <w:rsid w:val="00F80D8A"/>
    <w:rsid w:val="00F8132E"/>
    <w:rsid w:val="00F821E8"/>
    <w:rsid w:val="00F82492"/>
    <w:rsid w:val="00F8311F"/>
    <w:rsid w:val="00F865B0"/>
    <w:rsid w:val="00F905E9"/>
    <w:rsid w:val="00F910F9"/>
    <w:rsid w:val="00F928E1"/>
    <w:rsid w:val="00F95645"/>
    <w:rsid w:val="00F95BA1"/>
    <w:rsid w:val="00FA0C2C"/>
    <w:rsid w:val="00FA0E7A"/>
    <w:rsid w:val="00FA2BB6"/>
    <w:rsid w:val="00FA3374"/>
    <w:rsid w:val="00FA3C6F"/>
    <w:rsid w:val="00FA3D8F"/>
    <w:rsid w:val="00FA4651"/>
    <w:rsid w:val="00FA5163"/>
    <w:rsid w:val="00FA552D"/>
    <w:rsid w:val="00FA5869"/>
    <w:rsid w:val="00FA58CE"/>
    <w:rsid w:val="00FA67DE"/>
    <w:rsid w:val="00FB13EA"/>
    <w:rsid w:val="00FB292D"/>
    <w:rsid w:val="00FB3195"/>
    <w:rsid w:val="00FB31AF"/>
    <w:rsid w:val="00FB43E9"/>
    <w:rsid w:val="00FB535B"/>
    <w:rsid w:val="00FB5DEC"/>
    <w:rsid w:val="00FB70C1"/>
    <w:rsid w:val="00FB7BDC"/>
    <w:rsid w:val="00FC1906"/>
    <w:rsid w:val="00FC1D03"/>
    <w:rsid w:val="00FC7427"/>
    <w:rsid w:val="00FC755B"/>
    <w:rsid w:val="00FC7E7B"/>
    <w:rsid w:val="00FD23CB"/>
    <w:rsid w:val="00FD2D10"/>
    <w:rsid w:val="00FD2DE1"/>
    <w:rsid w:val="00FD37B6"/>
    <w:rsid w:val="00FD3BAB"/>
    <w:rsid w:val="00FD4507"/>
    <w:rsid w:val="00FD491E"/>
    <w:rsid w:val="00FD5935"/>
    <w:rsid w:val="00FD5ED2"/>
    <w:rsid w:val="00FE0BF7"/>
    <w:rsid w:val="00FE1987"/>
    <w:rsid w:val="00FE4472"/>
    <w:rsid w:val="00FE5E6D"/>
    <w:rsid w:val="00FE6627"/>
    <w:rsid w:val="00FE6887"/>
    <w:rsid w:val="00FF00D0"/>
    <w:rsid w:val="00FF1B0C"/>
    <w:rsid w:val="00FF270F"/>
    <w:rsid w:val="00FF30E0"/>
    <w:rsid w:val="00FF3ABB"/>
    <w:rsid w:val="00FF4930"/>
    <w:rsid w:val="00FF4F3B"/>
    <w:rsid w:val="00FF5A0E"/>
    <w:rsid w:val="00FF5BC0"/>
    <w:rsid w:val="00FF5D06"/>
    <w:rsid w:val="00FF5D5B"/>
    <w:rsid w:val="00FF7754"/>
    <w:rsid w:val="00FF7AA8"/>
    <w:rsid w:val="00FF7CB4"/>
    <w:rsid w:val="0144789D"/>
    <w:rsid w:val="02BCDEDD"/>
    <w:rsid w:val="042713F4"/>
    <w:rsid w:val="062B9C58"/>
    <w:rsid w:val="071377ED"/>
    <w:rsid w:val="07EBA4DB"/>
    <w:rsid w:val="09A33AB9"/>
    <w:rsid w:val="0A6738E7"/>
    <w:rsid w:val="0A72743A"/>
    <w:rsid w:val="0BD1EAD7"/>
    <w:rsid w:val="0F05A52F"/>
    <w:rsid w:val="11C608C2"/>
    <w:rsid w:val="1217541C"/>
    <w:rsid w:val="13F6DE31"/>
    <w:rsid w:val="157555B2"/>
    <w:rsid w:val="161256C1"/>
    <w:rsid w:val="18CDD96A"/>
    <w:rsid w:val="19C8CAA5"/>
    <w:rsid w:val="1C038ED4"/>
    <w:rsid w:val="1C2F830E"/>
    <w:rsid w:val="1D609A78"/>
    <w:rsid w:val="1DE37741"/>
    <w:rsid w:val="1F3FD70F"/>
    <w:rsid w:val="21AE076B"/>
    <w:rsid w:val="21FB948E"/>
    <w:rsid w:val="22A82FAE"/>
    <w:rsid w:val="2921FE79"/>
    <w:rsid w:val="2B349AF5"/>
    <w:rsid w:val="2BEBF9CD"/>
    <w:rsid w:val="2C3C3432"/>
    <w:rsid w:val="2C573CBA"/>
    <w:rsid w:val="337A298A"/>
    <w:rsid w:val="389C8CBA"/>
    <w:rsid w:val="3B9B4AD5"/>
    <w:rsid w:val="3C6BB0EF"/>
    <w:rsid w:val="3D53F163"/>
    <w:rsid w:val="4143B870"/>
    <w:rsid w:val="43420619"/>
    <w:rsid w:val="44C344BF"/>
    <w:rsid w:val="44E59C44"/>
    <w:rsid w:val="47355F1E"/>
    <w:rsid w:val="481C98C0"/>
    <w:rsid w:val="4C5804FB"/>
    <w:rsid w:val="535E8AB5"/>
    <w:rsid w:val="5600F368"/>
    <w:rsid w:val="584CBDD2"/>
    <w:rsid w:val="58EB6B34"/>
    <w:rsid w:val="5A8205FE"/>
    <w:rsid w:val="5A87D246"/>
    <w:rsid w:val="5B878C85"/>
    <w:rsid w:val="5F713DDF"/>
    <w:rsid w:val="60672BA2"/>
    <w:rsid w:val="6073D2E2"/>
    <w:rsid w:val="619362BE"/>
    <w:rsid w:val="67286C1F"/>
    <w:rsid w:val="67F48F5A"/>
    <w:rsid w:val="68586FCC"/>
    <w:rsid w:val="6C6F7216"/>
    <w:rsid w:val="6E767A09"/>
    <w:rsid w:val="7337E795"/>
    <w:rsid w:val="7411195B"/>
    <w:rsid w:val="76BC42D4"/>
    <w:rsid w:val="773936AB"/>
    <w:rsid w:val="773B20BA"/>
    <w:rsid w:val="7BB4D4F8"/>
    <w:rsid w:val="7C9BC64B"/>
    <w:rsid w:val="7DB06E66"/>
    <w:rsid w:val="7DCD47E3"/>
    <w:rsid w:val="7EC4F93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D0A1575"/>
  <w15:docId w15:val="{26EAE98E-A0DB-46B3-A91E-E7A2A9F79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9" w:unhideWhenUsed="1" w:qFormat="1"/>
    <w:lsdException w:name="heading 6" w:locked="1" w:semiHidden="1" w:uiPriority="0"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C1E"/>
    <w:pPr>
      <w:spacing w:after="200" w:line="276" w:lineRule="auto"/>
    </w:pPr>
    <w:rPr>
      <w:rFonts w:ascii="Arial" w:hAnsi="Arial"/>
      <w:color w:val="403E3F"/>
      <w:lang w:eastAsia="en-US"/>
    </w:rPr>
  </w:style>
  <w:style w:type="paragraph" w:styleId="Heading1">
    <w:name w:val="heading 1"/>
    <w:basedOn w:val="Normal"/>
    <w:next w:val="Normal"/>
    <w:link w:val="Heading1Char"/>
    <w:uiPriority w:val="99"/>
    <w:qFormat/>
    <w:locked/>
    <w:rsid w:val="001F6416"/>
    <w:pPr>
      <w:keepNext/>
      <w:spacing w:before="240" w:after="60" w:line="240" w:lineRule="auto"/>
      <w:outlineLvl w:val="0"/>
    </w:pPr>
    <w:rPr>
      <w:rFonts w:ascii="Verdana" w:hAnsi="Verdana" w:cs="Arial"/>
      <w:bCs/>
      <w:color w:val="CC6633"/>
      <w:kern w:val="32"/>
      <w:sz w:val="36"/>
      <w:szCs w:val="32"/>
    </w:rPr>
  </w:style>
  <w:style w:type="paragraph" w:styleId="Heading2">
    <w:name w:val="heading 2"/>
    <w:basedOn w:val="Normal"/>
    <w:next w:val="Normal"/>
    <w:link w:val="Heading2Char"/>
    <w:uiPriority w:val="99"/>
    <w:qFormat/>
    <w:locked/>
    <w:rsid w:val="005F3A35"/>
    <w:pPr>
      <w:keepNext/>
      <w:shd w:val="clear" w:color="auto" w:fill="CC6633"/>
      <w:spacing w:before="240" w:after="60"/>
      <w:outlineLvl w:val="1"/>
    </w:pPr>
    <w:rPr>
      <w:rFonts w:ascii="Verdana" w:hAnsi="Verdana" w:cs="Arial"/>
      <w:bCs/>
      <w:iCs/>
      <w:color w:val="FFFFFF" w:themeColor="background1"/>
      <w:sz w:val="28"/>
      <w:szCs w:val="28"/>
    </w:rPr>
  </w:style>
  <w:style w:type="paragraph" w:styleId="Heading3">
    <w:name w:val="heading 3"/>
    <w:basedOn w:val="Normal"/>
    <w:next w:val="Normal"/>
    <w:link w:val="Heading3Char"/>
    <w:uiPriority w:val="99"/>
    <w:qFormat/>
    <w:locked/>
    <w:rsid w:val="005F3A35"/>
    <w:pPr>
      <w:keepNext/>
      <w:shd w:val="clear" w:color="auto" w:fill="CC6633"/>
      <w:spacing w:before="240" w:after="60"/>
      <w:outlineLvl w:val="2"/>
    </w:pPr>
    <w:rPr>
      <w:rFonts w:ascii="Verdana" w:hAnsi="Verdana" w:cs="Arial"/>
      <w:bCs/>
      <w:color w:val="FFFFFF" w:themeColor="background1"/>
      <w:sz w:val="24"/>
      <w:szCs w:val="26"/>
    </w:rPr>
  </w:style>
  <w:style w:type="paragraph" w:styleId="Heading4">
    <w:name w:val="heading 4"/>
    <w:basedOn w:val="Normal"/>
    <w:next w:val="Normal"/>
    <w:link w:val="Heading4Char"/>
    <w:uiPriority w:val="99"/>
    <w:qFormat/>
    <w:locked/>
    <w:rsid w:val="005F3A35"/>
    <w:pPr>
      <w:keepNext/>
      <w:spacing w:before="240" w:after="60"/>
      <w:outlineLvl w:val="3"/>
    </w:pPr>
    <w:rPr>
      <w:rFonts w:ascii="Verdana" w:eastAsia="Times New Roman" w:hAnsi="Verdana"/>
      <w:b/>
      <w:bCs/>
      <w:color w:val="CC6633"/>
      <w:szCs w:val="28"/>
    </w:rPr>
  </w:style>
  <w:style w:type="paragraph" w:styleId="Heading5">
    <w:name w:val="heading 5"/>
    <w:basedOn w:val="Normal"/>
    <w:next w:val="Normal"/>
    <w:link w:val="Heading5Char"/>
    <w:uiPriority w:val="9"/>
    <w:semiHidden/>
    <w:unhideWhenUsed/>
    <w:qFormat/>
    <w:locked/>
    <w:rsid w:val="00F45A0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locked/>
    <w:rsid w:val="008E727B"/>
    <w:pPr>
      <w:tabs>
        <w:tab w:val="num" w:pos="4320"/>
      </w:tabs>
      <w:spacing w:before="240" w:after="60" w:line="240" w:lineRule="auto"/>
      <w:ind w:left="4320" w:hanging="720"/>
      <w:outlineLvl w:val="5"/>
    </w:pPr>
    <w:rPr>
      <w:rFonts w:ascii="Times New Roman" w:eastAsia="Times New Roman" w:hAnsi="Times New Roman"/>
      <w:b/>
      <w:bCs/>
      <w:color w:val="auto"/>
      <w:lang w:val="en-US"/>
    </w:rPr>
  </w:style>
  <w:style w:type="paragraph" w:styleId="Heading7">
    <w:name w:val="heading 7"/>
    <w:basedOn w:val="Normal"/>
    <w:next w:val="Normal"/>
    <w:link w:val="Heading7Char"/>
    <w:uiPriority w:val="9"/>
    <w:unhideWhenUsed/>
    <w:qFormat/>
    <w:locked/>
    <w:rsid w:val="008E727B"/>
    <w:pPr>
      <w:tabs>
        <w:tab w:val="num" w:pos="5040"/>
      </w:tabs>
      <w:spacing w:before="240" w:after="60" w:line="240" w:lineRule="auto"/>
      <w:ind w:left="5040" w:hanging="720"/>
      <w:outlineLvl w:val="6"/>
    </w:pPr>
    <w:rPr>
      <w:rFonts w:asciiTheme="minorHAnsi" w:eastAsiaTheme="minorEastAsia" w:hAnsiTheme="minorHAnsi" w:cstheme="minorBidi"/>
      <w:color w:val="auto"/>
      <w:sz w:val="24"/>
      <w:szCs w:val="24"/>
      <w:lang w:val="en-US"/>
    </w:rPr>
  </w:style>
  <w:style w:type="paragraph" w:styleId="Heading8">
    <w:name w:val="heading 8"/>
    <w:basedOn w:val="Normal"/>
    <w:next w:val="Normal"/>
    <w:link w:val="Heading8Char"/>
    <w:uiPriority w:val="9"/>
    <w:semiHidden/>
    <w:unhideWhenUsed/>
    <w:qFormat/>
    <w:locked/>
    <w:rsid w:val="008E727B"/>
    <w:pPr>
      <w:tabs>
        <w:tab w:val="num" w:pos="5760"/>
      </w:tabs>
      <w:spacing w:before="240" w:after="60" w:line="240" w:lineRule="auto"/>
      <w:ind w:left="5760" w:hanging="720"/>
      <w:outlineLvl w:val="7"/>
    </w:pPr>
    <w:rPr>
      <w:rFonts w:asciiTheme="minorHAnsi" w:eastAsiaTheme="minorEastAsia" w:hAnsiTheme="minorHAnsi" w:cstheme="minorBidi"/>
      <w:i/>
      <w:iCs/>
      <w:color w:val="auto"/>
      <w:sz w:val="24"/>
      <w:szCs w:val="24"/>
      <w:lang w:val="en-US"/>
    </w:rPr>
  </w:style>
  <w:style w:type="paragraph" w:styleId="Heading9">
    <w:name w:val="heading 9"/>
    <w:basedOn w:val="Normal"/>
    <w:next w:val="Normal"/>
    <w:link w:val="Heading9Char"/>
    <w:uiPriority w:val="9"/>
    <w:semiHidden/>
    <w:unhideWhenUsed/>
    <w:qFormat/>
    <w:locked/>
    <w:rsid w:val="008E727B"/>
    <w:pPr>
      <w:tabs>
        <w:tab w:val="num" w:pos="6480"/>
      </w:tabs>
      <w:spacing w:before="240" w:after="60" w:line="240" w:lineRule="auto"/>
      <w:ind w:left="6480" w:hanging="720"/>
      <w:outlineLvl w:val="8"/>
    </w:pPr>
    <w:rPr>
      <w:rFonts w:asciiTheme="majorHAnsi" w:eastAsiaTheme="majorEastAsia" w:hAnsiTheme="majorHAnsi" w:cstheme="majorBidi"/>
      <w:color w:val="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F6416"/>
    <w:rPr>
      <w:rFonts w:ascii="Verdana" w:hAnsi="Verdana" w:cs="Arial"/>
      <w:bCs/>
      <w:color w:val="CC6633"/>
      <w:kern w:val="32"/>
      <w:sz w:val="32"/>
      <w:szCs w:val="32"/>
      <w:lang w:eastAsia="en-US"/>
    </w:rPr>
  </w:style>
  <w:style w:type="character" w:customStyle="1" w:styleId="Heading2Char">
    <w:name w:val="Heading 2 Char"/>
    <w:basedOn w:val="DefaultParagraphFont"/>
    <w:link w:val="Heading2"/>
    <w:uiPriority w:val="99"/>
    <w:locked/>
    <w:rsid w:val="005F3A35"/>
    <w:rPr>
      <w:rFonts w:ascii="Verdana" w:hAnsi="Verdana" w:cs="Arial"/>
      <w:bCs/>
      <w:iCs/>
      <w:color w:val="FFFFFF" w:themeColor="background1"/>
      <w:sz w:val="28"/>
      <w:szCs w:val="28"/>
      <w:shd w:val="clear" w:color="auto" w:fill="CC6633"/>
      <w:lang w:eastAsia="en-US"/>
    </w:rPr>
  </w:style>
  <w:style w:type="character" w:customStyle="1" w:styleId="Heading3Char">
    <w:name w:val="Heading 3 Char"/>
    <w:basedOn w:val="DefaultParagraphFont"/>
    <w:link w:val="Heading3"/>
    <w:uiPriority w:val="99"/>
    <w:locked/>
    <w:rsid w:val="005F3A35"/>
    <w:rPr>
      <w:rFonts w:ascii="Verdana" w:hAnsi="Verdana" w:cs="Arial"/>
      <w:bCs/>
      <w:color w:val="FFFFFF" w:themeColor="background1"/>
      <w:sz w:val="24"/>
      <w:szCs w:val="26"/>
      <w:shd w:val="clear" w:color="auto" w:fill="CC6633"/>
      <w:lang w:eastAsia="en-US"/>
    </w:rPr>
  </w:style>
  <w:style w:type="character" w:customStyle="1" w:styleId="Heading4Char">
    <w:name w:val="Heading 4 Char"/>
    <w:basedOn w:val="DefaultParagraphFont"/>
    <w:link w:val="Heading4"/>
    <w:uiPriority w:val="99"/>
    <w:locked/>
    <w:rsid w:val="005F3A35"/>
    <w:rPr>
      <w:rFonts w:ascii="Verdana" w:eastAsia="Times New Roman" w:hAnsi="Verdana"/>
      <w:b/>
      <w:bCs/>
      <w:color w:val="CC6633"/>
      <w:szCs w:val="28"/>
      <w:lang w:eastAsia="en-US"/>
    </w:rPr>
  </w:style>
  <w:style w:type="paragraph" w:styleId="Header">
    <w:name w:val="header"/>
    <w:basedOn w:val="Normal"/>
    <w:link w:val="HeaderChar"/>
    <w:uiPriority w:val="99"/>
    <w:rsid w:val="003E37A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3E37AC"/>
    <w:rPr>
      <w:rFonts w:cs="Times New Roman"/>
    </w:rPr>
  </w:style>
  <w:style w:type="paragraph" w:styleId="Footer">
    <w:name w:val="footer"/>
    <w:basedOn w:val="Normal"/>
    <w:link w:val="FooterChar"/>
    <w:uiPriority w:val="99"/>
    <w:rsid w:val="003E37AC"/>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3E37AC"/>
    <w:rPr>
      <w:rFonts w:cs="Times New Roman"/>
    </w:rPr>
  </w:style>
  <w:style w:type="paragraph" w:styleId="BalloonText">
    <w:name w:val="Balloon Text"/>
    <w:basedOn w:val="Normal"/>
    <w:link w:val="BalloonTextChar"/>
    <w:uiPriority w:val="99"/>
    <w:semiHidden/>
    <w:rsid w:val="003E3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E37AC"/>
    <w:rPr>
      <w:rFonts w:ascii="Tahoma" w:hAnsi="Tahoma" w:cs="Tahoma"/>
      <w:sz w:val="16"/>
      <w:szCs w:val="16"/>
    </w:rPr>
  </w:style>
  <w:style w:type="paragraph" w:styleId="BodyText">
    <w:name w:val="Body Text"/>
    <w:basedOn w:val="Normal"/>
    <w:link w:val="BodyTextChar"/>
    <w:uiPriority w:val="99"/>
    <w:rsid w:val="009427EF"/>
    <w:pPr>
      <w:spacing w:after="120"/>
    </w:pPr>
    <w:rPr>
      <w:color w:val="4F81BD" w:themeColor="accent1"/>
    </w:rPr>
  </w:style>
  <w:style w:type="character" w:customStyle="1" w:styleId="BodyTextChar">
    <w:name w:val="Body Text Char"/>
    <w:basedOn w:val="DefaultParagraphFont"/>
    <w:link w:val="BodyText"/>
    <w:uiPriority w:val="99"/>
    <w:locked/>
    <w:rsid w:val="009427EF"/>
    <w:rPr>
      <w:rFonts w:ascii="Arial" w:hAnsi="Arial"/>
      <w:color w:val="4F81BD" w:themeColor="accent1"/>
      <w:lang w:eastAsia="en-US"/>
    </w:rPr>
  </w:style>
  <w:style w:type="paragraph" w:styleId="ListBullet">
    <w:name w:val="List Bullet"/>
    <w:basedOn w:val="Normal"/>
    <w:uiPriority w:val="99"/>
    <w:rsid w:val="00BD71A7"/>
    <w:pPr>
      <w:numPr>
        <w:numId w:val="1"/>
      </w:numPr>
    </w:pPr>
  </w:style>
  <w:style w:type="character" w:styleId="Hyperlink">
    <w:name w:val="Hyperlink"/>
    <w:basedOn w:val="DefaultParagraphFont"/>
    <w:uiPriority w:val="99"/>
    <w:rsid w:val="009427EF"/>
    <w:rPr>
      <w:rFonts w:cs="Times New Roman"/>
      <w:color w:val="4F81BD" w:themeColor="accent1"/>
      <w:u w:val="single"/>
    </w:rPr>
  </w:style>
  <w:style w:type="paragraph" w:styleId="Title">
    <w:name w:val="Title"/>
    <w:basedOn w:val="Normal"/>
    <w:next w:val="Normal"/>
    <w:link w:val="TitleChar"/>
    <w:uiPriority w:val="99"/>
    <w:qFormat/>
    <w:locked/>
    <w:rsid w:val="00BB0C92"/>
    <w:pPr>
      <w:spacing w:before="240" w:after="60"/>
      <w:jc w:val="center"/>
      <w:outlineLvl w:val="0"/>
    </w:pPr>
    <w:rPr>
      <w:rFonts w:ascii="Verdana" w:eastAsia="Times New Roman" w:hAnsi="Verdana"/>
      <w:b/>
      <w:bCs/>
      <w:kern w:val="28"/>
      <w:sz w:val="32"/>
      <w:szCs w:val="32"/>
    </w:rPr>
  </w:style>
  <w:style w:type="character" w:customStyle="1" w:styleId="TitleChar">
    <w:name w:val="Title Char"/>
    <w:basedOn w:val="DefaultParagraphFont"/>
    <w:link w:val="Title"/>
    <w:uiPriority w:val="99"/>
    <w:locked/>
    <w:rsid w:val="00BB0C92"/>
    <w:rPr>
      <w:rFonts w:ascii="Verdana" w:hAnsi="Verdana" w:cs="Times New Roman"/>
      <w:b/>
      <w:bCs/>
      <w:color w:val="403E3F"/>
      <w:kern w:val="28"/>
      <w:sz w:val="32"/>
      <w:szCs w:val="32"/>
      <w:lang w:eastAsia="en-US"/>
    </w:rPr>
  </w:style>
  <w:style w:type="character" w:styleId="IntenseEmphasis">
    <w:name w:val="Intense Emphasis"/>
    <w:basedOn w:val="DefaultParagraphFont"/>
    <w:uiPriority w:val="99"/>
    <w:qFormat/>
    <w:rsid w:val="00862C1E"/>
    <w:rPr>
      <w:rFonts w:cs="Times New Roman"/>
      <w:b/>
      <w:bCs/>
      <w:i/>
      <w:iCs/>
      <w:color w:val="339999"/>
    </w:rPr>
  </w:style>
  <w:style w:type="paragraph" w:styleId="NoSpacing">
    <w:name w:val="No Spacing"/>
    <w:link w:val="NoSpacingChar"/>
    <w:uiPriority w:val="99"/>
    <w:qFormat/>
    <w:rsid w:val="00DC15C5"/>
    <w:rPr>
      <w:rFonts w:eastAsia="Times New Roman"/>
      <w:lang w:val="en-US" w:eastAsia="ja-JP"/>
    </w:rPr>
  </w:style>
  <w:style w:type="character" w:customStyle="1" w:styleId="NoSpacingChar">
    <w:name w:val="No Spacing Char"/>
    <w:basedOn w:val="DefaultParagraphFont"/>
    <w:link w:val="NoSpacing"/>
    <w:uiPriority w:val="99"/>
    <w:locked/>
    <w:rsid w:val="00DC15C5"/>
    <w:rPr>
      <w:rFonts w:ascii="Calibri" w:hAnsi="Calibri" w:cs="Times New Roman"/>
      <w:sz w:val="22"/>
      <w:szCs w:val="22"/>
      <w:lang w:val="en-US" w:eastAsia="ja-JP" w:bidi="ar-SA"/>
    </w:rPr>
  </w:style>
  <w:style w:type="table" w:styleId="TableGrid">
    <w:name w:val="Table Grid"/>
    <w:basedOn w:val="TableNormal"/>
    <w:uiPriority w:val="59"/>
    <w:locked/>
    <w:rsid w:val="00267CD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20793"/>
    <w:pPr>
      <w:ind w:left="720"/>
      <w:contextualSpacing/>
    </w:pPr>
  </w:style>
  <w:style w:type="paragraph" w:styleId="EndnoteText">
    <w:name w:val="endnote text"/>
    <w:basedOn w:val="Normal"/>
    <w:link w:val="EndnoteTextChar"/>
    <w:uiPriority w:val="99"/>
    <w:semiHidden/>
    <w:rsid w:val="008E0FA2"/>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8E0FA2"/>
    <w:rPr>
      <w:rFonts w:ascii="Arial" w:hAnsi="Arial" w:cs="Times New Roman"/>
      <w:color w:val="403E3F"/>
      <w:sz w:val="20"/>
      <w:szCs w:val="20"/>
      <w:lang w:eastAsia="en-US"/>
    </w:rPr>
  </w:style>
  <w:style w:type="character" w:styleId="EndnoteReference">
    <w:name w:val="endnote reference"/>
    <w:basedOn w:val="DefaultParagraphFont"/>
    <w:uiPriority w:val="99"/>
    <w:semiHidden/>
    <w:rsid w:val="008E0FA2"/>
    <w:rPr>
      <w:rFonts w:cs="Times New Roman"/>
      <w:vertAlign w:val="superscript"/>
    </w:rPr>
  </w:style>
  <w:style w:type="paragraph" w:styleId="FootnoteText">
    <w:name w:val="footnote text"/>
    <w:basedOn w:val="Normal"/>
    <w:link w:val="FootnoteTextChar"/>
    <w:uiPriority w:val="99"/>
    <w:semiHidden/>
    <w:rsid w:val="00A14D11"/>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A14D11"/>
    <w:rPr>
      <w:rFonts w:ascii="Arial" w:hAnsi="Arial" w:cs="Times New Roman"/>
      <w:color w:val="403E3F"/>
      <w:sz w:val="20"/>
      <w:szCs w:val="20"/>
      <w:lang w:eastAsia="en-US"/>
    </w:rPr>
  </w:style>
  <w:style w:type="character" w:styleId="FootnoteReference">
    <w:name w:val="footnote reference"/>
    <w:basedOn w:val="DefaultParagraphFont"/>
    <w:uiPriority w:val="99"/>
    <w:semiHidden/>
    <w:rsid w:val="00A14D11"/>
    <w:rPr>
      <w:rFonts w:cs="Times New Roman"/>
      <w:vertAlign w:val="superscript"/>
    </w:rPr>
  </w:style>
  <w:style w:type="character" w:styleId="CommentReference">
    <w:name w:val="annotation reference"/>
    <w:basedOn w:val="DefaultParagraphFont"/>
    <w:uiPriority w:val="99"/>
    <w:unhideWhenUsed/>
    <w:rsid w:val="002E49C8"/>
    <w:rPr>
      <w:sz w:val="16"/>
      <w:szCs w:val="16"/>
    </w:rPr>
  </w:style>
  <w:style w:type="paragraph" w:styleId="CommentText">
    <w:name w:val="annotation text"/>
    <w:basedOn w:val="Normal"/>
    <w:link w:val="CommentTextChar"/>
    <w:uiPriority w:val="99"/>
    <w:unhideWhenUsed/>
    <w:rsid w:val="002E49C8"/>
    <w:pPr>
      <w:spacing w:line="240" w:lineRule="auto"/>
    </w:pPr>
    <w:rPr>
      <w:sz w:val="20"/>
      <w:szCs w:val="20"/>
    </w:rPr>
  </w:style>
  <w:style w:type="character" w:customStyle="1" w:styleId="CommentTextChar">
    <w:name w:val="Comment Text Char"/>
    <w:basedOn w:val="DefaultParagraphFont"/>
    <w:link w:val="CommentText"/>
    <w:uiPriority w:val="99"/>
    <w:rsid w:val="002E49C8"/>
    <w:rPr>
      <w:rFonts w:ascii="Arial" w:hAnsi="Arial"/>
      <w:color w:val="403E3F"/>
      <w:sz w:val="20"/>
      <w:szCs w:val="20"/>
      <w:lang w:eastAsia="en-US"/>
    </w:rPr>
  </w:style>
  <w:style w:type="paragraph" w:styleId="CommentSubject">
    <w:name w:val="annotation subject"/>
    <w:basedOn w:val="CommentText"/>
    <w:next w:val="CommentText"/>
    <w:link w:val="CommentSubjectChar"/>
    <w:uiPriority w:val="99"/>
    <w:semiHidden/>
    <w:unhideWhenUsed/>
    <w:rsid w:val="002E49C8"/>
    <w:rPr>
      <w:b/>
      <w:bCs/>
    </w:rPr>
  </w:style>
  <w:style w:type="character" w:customStyle="1" w:styleId="CommentSubjectChar">
    <w:name w:val="Comment Subject Char"/>
    <w:basedOn w:val="CommentTextChar"/>
    <w:link w:val="CommentSubject"/>
    <w:uiPriority w:val="99"/>
    <w:semiHidden/>
    <w:rsid w:val="002E49C8"/>
    <w:rPr>
      <w:rFonts w:ascii="Arial" w:hAnsi="Arial"/>
      <w:b/>
      <w:bCs/>
      <w:color w:val="403E3F"/>
      <w:sz w:val="20"/>
      <w:szCs w:val="20"/>
      <w:lang w:eastAsia="en-US"/>
    </w:rPr>
  </w:style>
  <w:style w:type="character" w:styleId="FollowedHyperlink">
    <w:name w:val="FollowedHyperlink"/>
    <w:basedOn w:val="DefaultParagraphFont"/>
    <w:uiPriority w:val="99"/>
    <w:semiHidden/>
    <w:unhideWhenUsed/>
    <w:rsid w:val="004A1AA8"/>
    <w:rPr>
      <w:color w:val="800080" w:themeColor="followedHyperlink"/>
      <w:u w:val="single"/>
    </w:rPr>
  </w:style>
  <w:style w:type="paragraph" w:customStyle="1" w:styleId="Default">
    <w:name w:val="Default"/>
    <w:rsid w:val="00102117"/>
    <w:pPr>
      <w:autoSpaceDE w:val="0"/>
      <w:autoSpaceDN w:val="0"/>
      <w:adjustRightInd w:val="0"/>
    </w:pPr>
    <w:rPr>
      <w:rFonts w:ascii="Arial" w:eastAsiaTheme="minorHAnsi" w:hAnsi="Arial" w:cs="Arial"/>
      <w:color w:val="000000"/>
      <w:sz w:val="24"/>
      <w:szCs w:val="24"/>
      <w:lang w:eastAsia="en-US"/>
    </w:rPr>
  </w:style>
  <w:style w:type="paragraph" w:styleId="Subtitle">
    <w:name w:val="Subtitle"/>
    <w:basedOn w:val="Normal"/>
    <w:next w:val="Normal"/>
    <w:link w:val="SubtitleChar"/>
    <w:qFormat/>
    <w:locked/>
    <w:rsid w:val="005F3A35"/>
    <w:pPr>
      <w:numPr>
        <w:ilvl w:val="1"/>
      </w:numPr>
    </w:pPr>
    <w:rPr>
      <w:rFonts w:ascii="Verdana" w:eastAsiaTheme="majorEastAsia" w:hAnsi="Verdana" w:cstheme="majorBidi"/>
      <w:iCs/>
      <w:color w:val="019ACC"/>
      <w:sz w:val="28"/>
      <w:szCs w:val="24"/>
    </w:rPr>
  </w:style>
  <w:style w:type="character" w:customStyle="1" w:styleId="SubtitleChar">
    <w:name w:val="Subtitle Char"/>
    <w:basedOn w:val="DefaultParagraphFont"/>
    <w:link w:val="Subtitle"/>
    <w:rsid w:val="005F3A35"/>
    <w:rPr>
      <w:rFonts w:ascii="Verdana" w:eastAsiaTheme="majorEastAsia" w:hAnsi="Verdana" w:cstheme="majorBidi"/>
      <w:iCs/>
      <w:color w:val="019ACC"/>
      <w:sz w:val="28"/>
      <w:szCs w:val="24"/>
      <w:lang w:eastAsia="en-US"/>
    </w:rPr>
  </w:style>
  <w:style w:type="character" w:customStyle="1" w:styleId="Heading5Char">
    <w:name w:val="Heading 5 Char"/>
    <w:basedOn w:val="DefaultParagraphFont"/>
    <w:link w:val="Heading5"/>
    <w:uiPriority w:val="9"/>
    <w:semiHidden/>
    <w:rsid w:val="00F45A09"/>
    <w:rPr>
      <w:rFonts w:asciiTheme="majorHAnsi" w:eastAsiaTheme="majorEastAsia" w:hAnsiTheme="majorHAnsi" w:cstheme="majorBidi"/>
      <w:color w:val="243F60" w:themeColor="accent1" w:themeShade="7F"/>
      <w:lang w:eastAsia="en-US"/>
    </w:rPr>
  </w:style>
  <w:style w:type="table" w:styleId="LightList-Accent2">
    <w:name w:val="Light List Accent 2"/>
    <w:basedOn w:val="TableNormal"/>
    <w:uiPriority w:val="61"/>
    <w:rsid w:val="00F45A0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unhideWhenUsed/>
    <w:rsid w:val="00FF5BC0"/>
    <w:pPr>
      <w:spacing w:before="100" w:beforeAutospacing="1" w:after="100" w:afterAutospacing="1" w:line="240" w:lineRule="auto"/>
    </w:pPr>
    <w:rPr>
      <w:rFonts w:ascii="Times New Roman" w:eastAsiaTheme="minorHAnsi" w:hAnsi="Times New Roman"/>
      <w:color w:val="auto"/>
      <w:sz w:val="24"/>
      <w:szCs w:val="24"/>
      <w:lang w:eastAsia="en-GB"/>
    </w:rPr>
  </w:style>
  <w:style w:type="character" w:styleId="Strong">
    <w:name w:val="Strong"/>
    <w:uiPriority w:val="22"/>
    <w:qFormat/>
    <w:locked/>
    <w:rsid w:val="00FF5BC0"/>
    <w:rPr>
      <w:b/>
      <w:bCs/>
    </w:rPr>
  </w:style>
  <w:style w:type="character" w:customStyle="1" w:styleId="summary">
    <w:name w:val="summary"/>
    <w:basedOn w:val="DefaultParagraphFont"/>
    <w:rsid w:val="00DD5CF4"/>
  </w:style>
  <w:style w:type="character" w:customStyle="1" w:styleId="fn">
    <w:name w:val="fn"/>
    <w:basedOn w:val="DefaultParagraphFont"/>
    <w:rsid w:val="00DD5CF4"/>
  </w:style>
  <w:style w:type="character" w:customStyle="1" w:styleId="street-address">
    <w:name w:val="street-address"/>
    <w:basedOn w:val="DefaultParagraphFont"/>
    <w:rsid w:val="00DD5CF4"/>
  </w:style>
  <w:style w:type="character" w:customStyle="1" w:styleId="locality">
    <w:name w:val="locality"/>
    <w:basedOn w:val="DefaultParagraphFont"/>
    <w:rsid w:val="00DD5CF4"/>
  </w:style>
  <w:style w:type="character" w:customStyle="1" w:styleId="region">
    <w:name w:val="region"/>
    <w:basedOn w:val="DefaultParagraphFont"/>
    <w:rsid w:val="00DD5CF4"/>
  </w:style>
  <w:style w:type="character" w:customStyle="1" w:styleId="Heading6Char">
    <w:name w:val="Heading 6 Char"/>
    <w:basedOn w:val="DefaultParagraphFont"/>
    <w:link w:val="Heading6"/>
    <w:rsid w:val="008E727B"/>
    <w:rPr>
      <w:rFonts w:ascii="Times New Roman" w:eastAsia="Times New Roman" w:hAnsi="Times New Roman"/>
      <w:b/>
      <w:bCs/>
      <w:lang w:val="en-US" w:eastAsia="en-US"/>
    </w:rPr>
  </w:style>
  <w:style w:type="character" w:customStyle="1" w:styleId="Heading7Char">
    <w:name w:val="Heading 7 Char"/>
    <w:basedOn w:val="DefaultParagraphFont"/>
    <w:link w:val="Heading7"/>
    <w:uiPriority w:val="9"/>
    <w:rsid w:val="008E727B"/>
    <w:rPr>
      <w:rFonts w:asciiTheme="minorHAnsi" w:eastAsiaTheme="minorEastAsia" w:hAnsiTheme="minorHAnsi" w:cstheme="minorBidi"/>
      <w:sz w:val="24"/>
      <w:szCs w:val="24"/>
      <w:lang w:val="en-US" w:eastAsia="en-US"/>
    </w:rPr>
  </w:style>
  <w:style w:type="character" w:customStyle="1" w:styleId="Heading8Char">
    <w:name w:val="Heading 8 Char"/>
    <w:basedOn w:val="DefaultParagraphFont"/>
    <w:link w:val="Heading8"/>
    <w:uiPriority w:val="9"/>
    <w:semiHidden/>
    <w:rsid w:val="008E727B"/>
    <w:rPr>
      <w:rFonts w:asciiTheme="minorHAnsi" w:eastAsiaTheme="minorEastAsia" w:hAnsiTheme="minorHAnsi" w:cstheme="minorBidi"/>
      <w:i/>
      <w:iCs/>
      <w:sz w:val="24"/>
      <w:szCs w:val="24"/>
      <w:lang w:val="en-US" w:eastAsia="en-US"/>
    </w:rPr>
  </w:style>
  <w:style w:type="character" w:customStyle="1" w:styleId="Heading9Char">
    <w:name w:val="Heading 9 Char"/>
    <w:basedOn w:val="DefaultParagraphFont"/>
    <w:link w:val="Heading9"/>
    <w:uiPriority w:val="9"/>
    <w:semiHidden/>
    <w:rsid w:val="008E727B"/>
    <w:rPr>
      <w:rFonts w:asciiTheme="majorHAnsi" w:eastAsiaTheme="majorEastAsia" w:hAnsiTheme="majorHAnsi" w:cstheme="majorBidi"/>
      <w:lang w:val="en-US" w:eastAsia="en-US"/>
    </w:rPr>
  </w:style>
  <w:style w:type="table" w:styleId="LightList-Accent1">
    <w:name w:val="Light List Accent 1"/>
    <w:basedOn w:val="TableNormal"/>
    <w:uiPriority w:val="61"/>
    <w:rsid w:val="008E727B"/>
    <w:rPr>
      <w:rFonts w:ascii="Times New Roman" w:eastAsia="Times New Roman" w:hAnsi="Times New Roman"/>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ingG">
    <w:name w:val="heading G"/>
    <w:basedOn w:val="Normal"/>
    <w:link w:val="headingGChar"/>
    <w:qFormat/>
    <w:rsid w:val="00CC3ED0"/>
    <w:pPr>
      <w:keepNext/>
      <w:shd w:val="clear" w:color="auto" w:fill="C00000"/>
      <w:tabs>
        <w:tab w:val="left" w:pos="10065"/>
        <w:tab w:val="left" w:pos="10348"/>
      </w:tabs>
      <w:spacing w:before="100" w:beforeAutospacing="1" w:after="100" w:afterAutospacing="1"/>
      <w:ind w:left="709" w:right="1257"/>
      <w:outlineLvl w:val="0"/>
    </w:pPr>
    <w:rPr>
      <w:rFonts w:ascii="Verdana" w:hAnsi="Verdana" w:cs="Arial"/>
      <w:bCs/>
      <w:iCs/>
      <w:color w:val="FFFFFF" w:themeColor="background1"/>
      <w:sz w:val="28"/>
      <w:szCs w:val="28"/>
    </w:rPr>
  </w:style>
  <w:style w:type="character" w:customStyle="1" w:styleId="headingGChar">
    <w:name w:val="heading G Char"/>
    <w:basedOn w:val="DefaultParagraphFont"/>
    <w:link w:val="headingG"/>
    <w:rsid w:val="00CC3ED0"/>
    <w:rPr>
      <w:rFonts w:ascii="Verdana" w:hAnsi="Verdana" w:cs="Arial"/>
      <w:bCs/>
      <w:iCs/>
      <w:color w:val="FFFFFF" w:themeColor="background1"/>
      <w:sz w:val="28"/>
      <w:szCs w:val="28"/>
      <w:shd w:val="clear" w:color="auto" w:fill="C00000"/>
      <w:lang w:eastAsia="en-US"/>
    </w:rPr>
  </w:style>
  <w:style w:type="character" w:styleId="IntenseReference">
    <w:name w:val="Intense Reference"/>
    <w:basedOn w:val="DefaultParagraphFont"/>
    <w:uiPriority w:val="32"/>
    <w:qFormat/>
    <w:rsid w:val="00936D83"/>
    <w:rPr>
      <w:b/>
      <w:bCs/>
      <w:smallCaps/>
      <w:color w:val="C0504D" w:themeColor="accent2"/>
      <w:spacing w:val="5"/>
      <w:u w:val="single"/>
    </w:rPr>
  </w:style>
  <w:style w:type="paragraph" w:styleId="TOCHeading">
    <w:name w:val="TOC Heading"/>
    <w:basedOn w:val="Heading1"/>
    <w:next w:val="Normal"/>
    <w:uiPriority w:val="39"/>
    <w:unhideWhenUsed/>
    <w:qFormat/>
    <w:rsid w:val="00D02811"/>
    <w:pPr>
      <w:keepLines/>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qFormat/>
    <w:locked/>
    <w:rsid w:val="00AB02D4"/>
    <w:pPr>
      <w:tabs>
        <w:tab w:val="left" w:pos="440"/>
        <w:tab w:val="left" w:pos="567"/>
        <w:tab w:val="right" w:leader="dot" w:pos="9736"/>
      </w:tabs>
      <w:spacing w:after="100"/>
    </w:pPr>
    <w:rPr>
      <w:noProof/>
      <w:color w:val="auto"/>
    </w:rPr>
  </w:style>
  <w:style w:type="paragraph" w:styleId="TOC2">
    <w:name w:val="toc 2"/>
    <w:basedOn w:val="Normal"/>
    <w:next w:val="Normal"/>
    <w:autoRedefine/>
    <w:uiPriority w:val="39"/>
    <w:qFormat/>
    <w:locked/>
    <w:rsid w:val="00FF5D06"/>
    <w:pPr>
      <w:tabs>
        <w:tab w:val="left" w:pos="880"/>
        <w:tab w:val="right" w:leader="dot" w:pos="9736"/>
      </w:tabs>
      <w:spacing w:after="100"/>
      <w:ind w:left="220"/>
    </w:pPr>
    <w:rPr>
      <w:rFonts w:eastAsia="Times New Roman"/>
      <w:noProof/>
      <w:color w:val="auto"/>
      <w:kern w:val="32"/>
    </w:rPr>
  </w:style>
  <w:style w:type="paragraph" w:styleId="TOC3">
    <w:name w:val="toc 3"/>
    <w:basedOn w:val="Normal"/>
    <w:next w:val="Normal"/>
    <w:autoRedefine/>
    <w:uiPriority w:val="39"/>
    <w:qFormat/>
    <w:locked/>
    <w:rsid w:val="00D02811"/>
    <w:pPr>
      <w:spacing w:after="100"/>
      <w:ind w:left="440"/>
    </w:pPr>
  </w:style>
  <w:style w:type="character" w:styleId="Emphasis">
    <w:name w:val="Emphasis"/>
    <w:basedOn w:val="DefaultParagraphFont"/>
    <w:uiPriority w:val="20"/>
    <w:qFormat/>
    <w:locked/>
    <w:rsid w:val="00D02811"/>
    <w:rPr>
      <w:i/>
      <w:iCs/>
    </w:rPr>
  </w:style>
  <w:style w:type="paragraph" w:customStyle="1" w:styleId="CM89">
    <w:name w:val="CM89"/>
    <w:basedOn w:val="Default"/>
    <w:next w:val="Default"/>
    <w:uiPriority w:val="99"/>
    <w:rsid w:val="0088537C"/>
    <w:rPr>
      <w:rFonts w:ascii="Calibri" w:eastAsia="Calibri" w:hAnsi="Calibri" w:cs="Times New Roman"/>
      <w:color w:val="auto"/>
      <w:lang w:eastAsia="en-GB"/>
    </w:rPr>
  </w:style>
  <w:style w:type="paragraph" w:customStyle="1" w:styleId="HeadingB">
    <w:name w:val="Heading B"/>
    <w:basedOn w:val="Title"/>
    <w:link w:val="HeadingBChar"/>
    <w:qFormat/>
    <w:rsid w:val="00F3361A"/>
    <w:pPr>
      <w:spacing w:line="312" w:lineRule="auto"/>
      <w:ind w:right="804"/>
      <w:jc w:val="left"/>
    </w:pPr>
    <w:rPr>
      <w:rFonts w:cs="Arial"/>
      <w:b w:val="0"/>
      <w:iCs/>
      <w:color w:val="C00000"/>
      <w:kern w:val="32"/>
      <w:sz w:val="36"/>
    </w:rPr>
  </w:style>
  <w:style w:type="paragraph" w:customStyle="1" w:styleId="HeadingB2">
    <w:name w:val="HeadingB2"/>
    <w:basedOn w:val="Heading2"/>
    <w:link w:val="HeadingB2Char"/>
    <w:qFormat/>
    <w:rsid w:val="000F7674"/>
    <w:pPr>
      <w:numPr>
        <w:numId w:val="2"/>
      </w:numPr>
      <w:shd w:val="clear" w:color="auto" w:fill="C00000"/>
      <w:spacing w:before="100" w:beforeAutospacing="1" w:after="100" w:afterAutospacing="1"/>
      <w:jc w:val="center"/>
    </w:pPr>
    <w:rPr>
      <w:sz w:val="48"/>
    </w:rPr>
  </w:style>
  <w:style w:type="character" w:customStyle="1" w:styleId="ListParagraphChar">
    <w:name w:val="List Paragraph Char"/>
    <w:basedOn w:val="DefaultParagraphFont"/>
    <w:link w:val="ListParagraph"/>
    <w:uiPriority w:val="34"/>
    <w:rsid w:val="000F7674"/>
    <w:rPr>
      <w:rFonts w:ascii="Arial" w:hAnsi="Arial"/>
      <w:color w:val="403E3F"/>
      <w:lang w:eastAsia="en-US"/>
    </w:rPr>
  </w:style>
  <w:style w:type="character" w:customStyle="1" w:styleId="HeadingBChar">
    <w:name w:val="Heading B Char"/>
    <w:basedOn w:val="ListParagraphChar"/>
    <w:link w:val="HeadingB"/>
    <w:rsid w:val="00F3361A"/>
    <w:rPr>
      <w:rFonts w:ascii="Verdana" w:eastAsia="Times New Roman" w:hAnsi="Verdana" w:cs="Arial"/>
      <w:bCs/>
      <w:iCs/>
      <w:color w:val="C00000"/>
      <w:kern w:val="32"/>
      <w:sz w:val="36"/>
      <w:szCs w:val="32"/>
      <w:lang w:eastAsia="en-US"/>
    </w:rPr>
  </w:style>
  <w:style w:type="paragraph" w:customStyle="1" w:styleId="smallheaderb">
    <w:name w:val="small header b"/>
    <w:basedOn w:val="ListParagraph"/>
    <w:link w:val="smallheaderbChar"/>
    <w:qFormat/>
    <w:rsid w:val="00747D66"/>
    <w:pPr>
      <w:keepNext/>
      <w:numPr>
        <w:ilvl w:val="2"/>
        <w:numId w:val="6"/>
      </w:numPr>
      <w:spacing w:before="100" w:beforeAutospacing="1" w:after="100" w:afterAutospacing="1"/>
      <w:outlineLvl w:val="0"/>
    </w:pPr>
    <w:rPr>
      <w:rFonts w:ascii="Verdana" w:hAnsi="Verdana" w:cs="Arial"/>
      <w:bCs/>
      <w:iCs/>
      <w:sz w:val="28"/>
      <w:szCs w:val="28"/>
    </w:rPr>
  </w:style>
  <w:style w:type="character" w:customStyle="1" w:styleId="HeadingB2Char">
    <w:name w:val="HeadingB2 Char"/>
    <w:basedOn w:val="Heading2Char"/>
    <w:link w:val="HeadingB2"/>
    <w:rsid w:val="000F7674"/>
    <w:rPr>
      <w:rFonts w:ascii="Verdana" w:hAnsi="Verdana" w:cs="Arial"/>
      <w:bCs/>
      <w:iCs/>
      <w:color w:val="FFFFFF" w:themeColor="background1"/>
      <w:sz w:val="48"/>
      <w:szCs w:val="28"/>
      <w:shd w:val="clear" w:color="auto" w:fill="C00000"/>
      <w:lang w:eastAsia="en-US"/>
    </w:rPr>
  </w:style>
  <w:style w:type="paragraph" w:customStyle="1" w:styleId="CM8">
    <w:name w:val="CM8"/>
    <w:basedOn w:val="Default"/>
    <w:next w:val="Default"/>
    <w:uiPriority w:val="99"/>
    <w:rsid w:val="0094610A"/>
    <w:pPr>
      <w:spacing w:line="226" w:lineRule="atLeast"/>
    </w:pPr>
    <w:rPr>
      <w:rFonts w:ascii="Calibri" w:eastAsia="Calibri" w:hAnsi="Calibri" w:cs="Times New Roman"/>
      <w:color w:val="auto"/>
      <w:lang w:eastAsia="en-GB"/>
    </w:rPr>
  </w:style>
  <w:style w:type="character" w:customStyle="1" w:styleId="smallheaderbChar">
    <w:name w:val="small header b Char"/>
    <w:basedOn w:val="ListParagraphChar"/>
    <w:link w:val="smallheaderb"/>
    <w:rsid w:val="00747D66"/>
    <w:rPr>
      <w:rFonts w:ascii="Verdana" w:hAnsi="Verdana" w:cs="Arial"/>
      <w:bCs/>
      <w:iCs/>
      <w:color w:val="403E3F"/>
      <w:sz w:val="28"/>
      <w:szCs w:val="28"/>
      <w:lang w:eastAsia="en-US"/>
    </w:rPr>
  </w:style>
  <w:style w:type="paragraph" w:customStyle="1" w:styleId="CM31">
    <w:name w:val="CM31"/>
    <w:basedOn w:val="Default"/>
    <w:next w:val="Default"/>
    <w:uiPriority w:val="99"/>
    <w:rsid w:val="00EB00F5"/>
    <w:pPr>
      <w:spacing w:line="188" w:lineRule="atLeast"/>
    </w:pPr>
    <w:rPr>
      <w:rFonts w:ascii="Calibri" w:eastAsia="Calibri" w:hAnsi="Calibri" w:cs="Times New Roman"/>
      <w:color w:val="auto"/>
      <w:lang w:eastAsia="en-GB"/>
    </w:rPr>
  </w:style>
  <w:style w:type="paragraph" w:customStyle="1" w:styleId="CM97">
    <w:name w:val="CM97"/>
    <w:basedOn w:val="Default"/>
    <w:next w:val="Default"/>
    <w:uiPriority w:val="99"/>
    <w:rsid w:val="00EB00F5"/>
    <w:rPr>
      <w:rFonts w:ascii="Calibri" w:eastAsia="Calibri" w:hAnsi="Calibri" w:cs="Times New Roman"/>
      <w:color w:val="auto"/>
      <w:lang w:eastAsia="en-GB"/>
    </w:rPr>
  </w:style>
  <w:style w:type="paragraph" w:customStyle="1" w:styleId="CM88">
    <w:name w:val="CM88"/>
    <w:basedOn w:val="Default"/>
    <w:next w:val="Default"/>
    <w:uiPriority w:val="99"/>
    <w:rsid w:val="002D5D83"/>
    <w:rPr>
      <w:rFonts w:ascii="Calibri" w:eastAsia="Calibri" w:hAnsi="Calibri" w:cs="Times New Roman"/>
      <w:color w:val="auto"/>
      <w:lang w:eastAsia="en-GB"/>
    </w:rPr>
  </w:style>
  <w:style w:type="character" w:customStyle="1" w:styleId="apple-converted-space">
    <w:name w:val="apple-converted-space"/>
    <w:basedOn w:val="DefaultParagraphFont"/>
    <w:rsid w:val="00B22195"/>
  </w:style>
  <w:style w:type="paragraph" w:customStyle="1" w:styleId="CM5">
    <w:name w:val="CM5"/>
    <w:basedOn w:val="Default"/>
    <w:next w:val="Default"/>
    <w:uiPriority w:val="99"/>
    <w:rsid w:val="00E129A8"/>
    <w:pPr>
      <w:spacing w:line="226" w:lineRule="atLeast"/>
    </w:pPr>
    <w:rPr>
      <w:rFonts w:ascii="Calibri" w:eastAsia="Calibri" w:hAnsi="Calibri" w:cs="Times New Roman"/>
      <w:color w:val="auto"/>
      <w:lang w:eastAsia="en-GB"/>
    </w:rPr>
  </w:style>
  <w:style w:type="paragraph" w:styleId="TOC4">
    <w:name w:val="toc 4"/>
    <w:basedOn w:val="Normal"/>
    <w:next w:val="Normal"/>
    <w:autoRedefine/>
    <w:uiPriority w:val="39"/>
    <w:unhideWhenUsed/>
    <w:locked/>
    <w:rsid w:val="00263DC7"/>
    <w:pPr>
      <w:spacing w:after="100"/>
      <w:ind w:left="660"/>
    </w:pPr>
    <w:rPr>
      <w:rFonts w:asciiTheme="minorHAnsi" w:eastAsiaTheme="minorEastAsia" w:hAnsiTheme="minorHAnsi" w:cstheme="minorBidi"/>
      <w:color w:val="auto"/>
      <w:lang w:eastAsia="en-GB"/>
    </w:rPr>
  </w:style>
  <w:style w:type="paragraph" w:styleId="TOC5">
    <w:name w:val="toc 5"/>
    <w:basedOn w:val="Normal"/>
    <w:next w:val="Normal"/>
    <w:autoRedefine/>
    <w:uiPriority w:val="39"/>
    <w:unhideWhenUsed/>
    <w:locked/>
    <w:rsid w:val="00263DC7"/>
    <w:pPr>
      <w:spacing w:after="100"/>
      <w:ind w:left="880"/>
    </w:pPr>
    <w:rPr>
      <w:rFonts w:asciiTheme="minorHAnsi" w:eastAsiaTheme="minorEastAsia" w:hAnsiTheme="minorHAnsi" w:cstheme="minorBidi"/>
      <w:color w:val="auto"/>
      <w:lang w:eastAsia="en-GB"/>
    </w:rPr>
  </w:style>
  <w:style w:type="paragraph" w:styleId="TOC6">
    <w:name w:val="toc 6"/>
    <w:basedOn w:val="Normal"/>
    <w:next w:val="Normal"/>
    <w:autoRedefine/>
    <w:uiPriority w:val="39"/>
    <w:unhideWhenUsed/>
    <w:locked/>
    <w:rsid w:val="00263DC7"/>
    <w:pPr>
      <w:spacing w:after="100"/>
      <w:ind w:left="1100"/>
    </w:pPr>
    <w:rPr>
      <w:rFonts w:asciiTheme="minorHAnsi" w:eastAsiaTheme="minorEastAsia" w:hAnsiTheme="minorHAnsi" w:cstheme="minorBidi"/>
      <w:color w:val="auto"/>
      <w:lang w:eastAsia="en-GB"/>
    </w:rPr>
  </w:style>
  <w:style w:type="paragraph" w:styleId="TOC7">
    <w:name w:val="toc 7"/>
    <w:basedOn w:val="Normal"/>
    <w:next w:val="Normal"/>
    <w:autoRedefine/>
    <w:uiPriority w:val="39"/>
    <w:unhideWhenUsed/>
    <w:locked/>
    <w:rsid w:val="00263DC7"/>
    <w:pPr>
      <w:spacing w:after="100"/>
      <w:ind w:left="1320"/>
    </w:pPr>
    <w:rPr>
      <w:rFonts w:asciiTheme="minorHAnsi" w:eastAsiaTheme="minorEastAsia" w:hAnsiTheme="minorHAnsi" w:cstheme="minorBidi"/>
      <w:color w:val="auto"/>
      <w:lang w:eastAsia="en-GB"/>
    </w:rPr>
  </w:style>
  <w:style w:type="paragraph" w:styleId="TOC8">
    <w:name w:val="toc 8"/>
    <w:basedOn w:val="Normal"/>
    <w:next w:val="Normal"/>
    <w:autoRedefine/>
    <w:uiPriority w:val="39"/>
    <w:unhideWhenUsed/>
    <w:locked/>
    <w:rsid w:val="00263DC7"/>
    <w:pPr>
      <w:spacing w:after="100"/>
      <w:ind w:left="1540"/>
    </w:pPr>
    <w:rPr>
      <w:rFonts w:asciiTheme="minorHAnsi" w:eastAsiaTheme="minorEastAsia" w:hAnsiTheme="minorHAnsi" w:cstheme="minorBidi"/>
      <w:color w:val="auto"/>
      <w:lang w:eastAsia="en-GB"/>
    </w:rPr>
  </w:style>
  <w:style w:type="paragraph" w:styleId="TOC9">
    <w:name w:val="toc 9"/>
    <w:basedOn w:val="Normal"/>
    <w:next w:val="Normal"/>
    <w:autoRedefine/>
    <w:uiPriority w:val="39"/>
    <w:unhideWhenUsed/>
    <w:locked/>
    <w:rsid w:val="00263DC7"/>
    <w:pPr>
      <w:spacing w:after="100"/>
      <w:ind w:left="1760"/>
    </w:pPr>
    <w:rPr>
      <w:rFonts w:asciiTheme="minorHAnsi" w:eastAsiaTheme="minorEastAsia" w:hAnsiTheme="minorHAnsi" w:cstheme="minorBidi"/>
      <w:color w:val="auto"/>
      <w:lang w:eastAsia="en-GB"/>
    </w:rPr>
  </w:style>
  <w:style w:type="paragraph" w:styleId="PlainText">
    <w:name w:val="Plain Text"/>
    <w:basedOn w:val="Normal"/>
    <w:link w:val="PlainTextChar"/>
    <w:uiPriority w:val="99"/>
    <w:semiHidden/>
    <w:unhideWhenUsed/>
    <w:rsid w:val="00F442F7"/>
    <w:pPr>
      <w:spacing w:after="0" w:line="240" w:lineRule="auto"/>
    </w:pPr>
    <w:rPr>
      <w:rFonts w:eastAsiaTheme="minorHAnsi" w:cs="Arial"/>
      <w:color w:val="auto"/>
      <w:lang w:eastAsia="en-GB"/>
    </w:rPr>
  </w:style>
  <w:style w:type="character" w:customStyle="1" w:styleId="PlainTextChar">
    <w:name w:val="Plain Text Char"/>
    <w:basedOn w:val="DefaultParagraphFont"/>
    <w:link w:val="PlainText"/>
    <w:uiPriority w:val="99"/>
    <w:semiHidden/>
    <w:rsid w:val="00F442F7"/>
    <w:rPr>
      <w:rFonts w:ascii="Arial" w:eastAsiaTheme="minorHAnsi" w:hAnsi="Arial" w:cs="Arial"/>
    </w:rPr>
  </w:style>
  <w:style w:type="paragraph" w:customStyle="1" w:styleId="BulletStyleCombined">
    <w:name w:val="Bullet Style Combined"/>
    <w:basedOn w:val="Normal"/>
    <w:link w:val="BulletStyleCombinedChar"/>
    <w:qFormat/>
    <w:rsid w:val="00225729"/>
    <w:pPr>
      <w:numPr>
        <w:numId w:val="4"/>
      </w:numPr>
      <w:spacing w:after="0" w:line="240" w:lineRule="auto"/>
    </w:pPr>
    <w:rPr>
      <w:rFonts w:eastAsia="Times New Roman" w:cs="Arial"/>
      <w:color w:val="auto"/>
      <w:sz w:val="24"/>
      <w:szCs w:val="24"/>
    </w:rPr>
  </w:style>
  <w:style w:type="character" w:customStyle="1" w:styleId="BulletStyleCombinedChar">
    <w:name w:val="Bullet Style Combined Char"/>
    <w:link w:val="BulletStyleCombined"/>
    <w:rsid w:val="00225729"/>
    <w:rPr>
      <w:rFonts w:ascii="Arial" w:eastAsia="Times New Roman" w:hAnsi="Arial" w:cs="Arial"/>
      <w:sz w:val="24"/>
      <w:szCs w:val="24"/>
      <w:lang w:eastAsia="en-US"/>
    </w:rPr>
  </w:style>
  <w:style w:type="character" w:customStyle="1" w:styleId="bc-ext-icon1">
    <w:name w:val="bc-ext-icon1"/>
    <w:basedOn w:val="DefaultParagraphFont"/>
    <w:rsid w:val="00225729"/>
    <w:rPr>
      <w:sz w:val="2"/>
      <w:szCs w:val="2"/>
    </w:rPr>
  </w:style>
  <w:style w:type="paragraph" w:customStyle="1" w:styleId="articletitle">
    <w:name w:val="article title"/>
    <w:basedOn w:val="Normal"/>
    <w:link w:val="articletitleChar"/>
    <w:qFormat/>
    <w:rsid w:val="00225729"/>
    <w:pPr>
      <w:numPr>
        <w:numId w:val="5"/>
      </w:numPr>
      <w:suppressAutoHyphens/>
      <w:ind w:left="357" w:hanging="357"/>
    </w:pPr>
    <w:rPr>
      <w:rFonts w:ascii="Times New Roman" w:hAnsi="Times New Roman"/>
      <w:b/>
      <w:color w:val="auto"/>
      <w:sz w:val="24"/>
      <w:szCs w:val="24"/>
      <w:lang w:eastAsia="ar-SA"/>
    </w:rPr>
  </w:style>
  <w:style w:type="paragraph" w:customStyle="1" w:styleId="paragraph">
    <w:name w:val="paragraph"/>
    <w:basedOn w:val="Normal"/>
    <w:qFormat/>
    <w:rsid w:val="00225729"/>
    <w:pPr>
      <w:numPr>
        <w:ilvl w:val="1"/>
        <w:numId w:val="5"/>
      </w:numPr>
      <w:spacing w:after="0" w:line="240" w:lineRule="auto"/>
      <w:ind w:left="567" w:hanging="567"/>
      <w:jc w:val="both"/>
    </w:pPr>
    <w:rPr>
      <w:rFonts w:ascii="Times New Roman" w:eastAsia="Times New Roman" w:hAnsi="Times New Roman"/>
      <w:snapToGrid w:val="0"/>
      <w:color w:val="auto"/>
      <w:sz w:val="24"/>
      <w:szCs w:val="24"/>
      <w:lang w:eastAsia="en-GB"/>
    </w:rPr>
  </w:style>
  <w:style w:type="character" w:customStyle="1" w:styleId="articletitleChar">
    <w:name w:val="article title Char"/>
    <w:link w:val="articletitle"/>
    <w:rsid w:val="00225729"/>
    <w:rPr>
      <w:rFonts w:ascii="Times New Roman" w:hAnsi="Times New Roman"/>
      <w:b/>
      <w:sz w:val="24"/>
      <w:szCs w:val="24"/>
      <w:lang w:eastAsia="ar-SA"/>
    </w:rPr>
  </w:style>
  <w:style w:type="numbering" w:customStyle="1" w:styleId="PartI">
    <w:name w:val="Part I"/>
    <w:uiPriority w:val="99"/>
    <w:rsid w:val="00225729"/>
    <w:pPr>
      <w:numPr>
        <w:numId w:val="7"/>
      </w:numPr>
    </w:pPr>
  </w:style>
  <w:style w:type="table" w:styleId="LightList-Accent5">
    <w:name w:val="Light List Accent 5"/>
    <w:basedOn w:val="TableNormal"/>
    <w:uiPriority w:val="61"/>
    <w:rsid w:val="0022572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st">
    <w:name w:val="st"/>
    <w:basedOn w:val="DefaultParagraphFont"/>
    <w:rsid w:val="00AA4311"/>
  </w:style>
  <w:style w:type="table" w:styleId="MediumList1-Accent2">
    <w:name w:val="Medium List 1 Accent 2"/>
    <w:basedOn w:val="TableNormal"/>
    <w:uiPriority w:val="65"/>
    <w:rsid w:val="00FA4651"/>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ColorfulShading-Accent2">
    <w:name w:val="Colorful Shading Accent 2"/>
    <w:basedOn w:val="TableNormal"/>
    <w:uiPriority w:val="71"/>
    <w:rsid w:val="00FA4651"/>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paragraph" w:styleId="Revision">
    <w:name w:val="Revision"/>
    <w:hidden/>
    <w:uiPriority w:val="99"/>
    <w:semiHidden/>
    <w:rsid w:val="009E18FC"/>
    <w:rPr>
      <w:rFonts w:ascii="Arial" w:hAnsi="Arial"/>
      <w:color w:val="403E3F"/>
      <w:lang w:eastAsia="en-US"/>
    </w:rPr>
  </w:style>
  <w:style w:type="table" w:customStyle="1" w:styleId="TableGrid1">
    <w:name w:val="Table Grid1"/>
    <w:basedOn w:val="TableNormal"/>
    <w:next w:val="TableGrid"/>
    <w:uiPriority w:val="99"/>
    <w:locked/>
    <w:rsid w:val="000C0F6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efaultfont">
    <w:name w:val="E+ Default font"/>
    <w:rsid w:val="000C0F6A"/>
    <w:pPr>
      <w:autoSpaceDE w:val="0"/>
      <w:autoSpaceDN w:val="0"/>
      <w:adjustRightInd w:val="0"/>
      <w:spacing w:before="240" w:after="60"/>
    </w:pPr>
    <w:rPr>
      <w:rFonts w:ascii="Arial" w:hAnsi="Arial" w:cs="Arial"/>
      <w:color w:val="000000"/>
      <w:szCs w:val="24"/>
      <w:lang w:eastAsia="en-US"/>
    </w:rPr>
  </w:style>
  <w:style w:type="numbering" w:customStyle="1" w:styleId="Style1">
    <w:name w:val="Style1"/>
    <w:uiPriority w:val="99"/>
    <w:rsid w:val="0057179F"/>
    <w:pPr>
      <w:numPr>
        <w:numId w:val="12"/>
      </w:numPr>
    </w:pPr>
  </w:style>
  <w:style w:type="numbering" w:customStyle="1" w:styleId="Style2">
    <w:name w:val="Style2"/>
    <w:uiPriority w:val="99"/>
    <w:rsid w:val="0057179F"/>
    <w:pPr>
      <w:numPr>
        <w:numId w:val="13"/>
      </w:numPr>
    </w:pPr>
  </w:style>
  <w:style w:type="character" w:customStyle="1" w:styleId="UnresolvedMention1">
    <w:name w:val="Unresolved Mention1"/>
    <w:basedOn w:val="DefaultParagraphFont"/>
    <w:uiPriority w:val="99"/>
    <w:semiHidden/>
    <w:unhideWhenUsed/>
    <w:rsid w:val="00917BCB"/>
    <w:rPr>
      <w:color w:val="605E5C"/>
      <w:shd w:val="clear" w:color="auto" w:fill="E1DFDD"/>
    </w:rPr>
  </w:style>
  <w:style w:type="character" w:styleId="UnresolvedMention">
    <w:name w:val="Unresolved Mention"/>
    <w:basedOn w:val="DefaultParagraphFont"/>
    <w:uiPriority w:val="99"/>
    <w:semiHidden/>
    <w:unhideWhenUsed/>
    <w:rsid w:val="00411F62"/>
    <w:rPr>
      <w:color w:val="605E5C"/>
      <w:shd w:val="clear" w:color="auto" w:fill="E1DFDD"/>
    </w:rPr>
  </w:style>
  <w:style w:type="character" w:customStyle="1" w:styleId="normaltextrun">
    <w:name w:val="normaltextrun"/>
    <w:basedOn w:val="DefaultParagraphFont"/>
    <w:rsid w:val="00DE4DD9"/>
  </w:style>
  <w:style w:type="character" w:customStyle="1" w:styleId="eop">
    <w:name w:val="eop"/>
    <w:basedOn w:val="DefaultParagraphFont"/>
    <w:rsid w:val="00061C99"/>
  </w:style>
  <w:style w:type="paragraph" w:styleId="Bibliography">
    <w:name w:val="Bibliography"/>
    <w:basedOn w:val="Normal"/>
    <w:next w:val="Normal"/>
    <w:uiPriority w:val="37"/>
    <w:semiHidden/>
    <w:unhideWhenUsed/>
    <w:rsid w:val="00443C2D"/>
  </w:style>
  <w:style w:type="paragraph" w:styleId="BlockText">
    <w:name w:val="Block Text"/>
    <w:basedOn w:val="Normal"/>
    <w:uiPriority w:val="99"/>
    <w:semiHidden/>
    <w:unhideWhenUsed/>
    <w:rsid w:val="00443C2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443C2D"/>
    <w:pPr>
      <w:spacing w:after="120" w:line="480" w:lineRule="auto"/>
    </w:pPr>
  </w:style>
  <w:style w:type="character" w:customStyle="1" w:styleId="BodyText2Char">
    <w:name w:val="Body Text 2 Char"/>
    <w:basedOn w:val="DefaultParagraphFont"/>
    <w:link w:val="BodyText2"/>
    <w:uiPriority w:val="99"/>
    <w:semiHidden/>
    <w:rsid w:val="00443C2D"/>
    <w:rPr>
      <w:rFonts w:ascii="Arial" w:hAnsi="Arial"/>
      <w:color w:val="403E3F"/>
      <w:lang w:eastAsia="en-US"/>
    </w:rPr>
  </w:style>
  <w:style w:type="paragraph" w:styleId="BodyText3">
    <w:name w:val="Body Text 3"/>
    <w:basedOn w:val="Normal"/>
    <w:link w:val="BodyText3Char"/>
    <w:uiPriority w:val="99"/>
    <w:semiHidden/>
    <w:unhideWhenUsed/>
    <w:rsid w:val="00443C2D"/>
    <w:pPr>
      <w:spacing w:after="120"/>
    </w:pPr>
    <w:rPr>
      <w:sz w:val="16"/>
      <w:szCs w:val="16"/>
    </w:rPr>
  </w:style>
  <w:style w:type="character" w:customStyle="1" w:styleId="BodyText3Char">
    <w:name w:val="Body Text 3 Char"/>
    <w:basedOn w:val="DefaultParagraphFont"/>
    <w:link w:val="BodyText3"/>
    <w:uiPriority w:val="99"/>
    <w:semiHidden/>
    <w:rsid w:val="00443C2D"/>
    <w:rPr>
      <w:rFonts w:ascii="Arial" w:hAnsi="Arial"/>
      <w:color w:val="403E3F"/>
      <w:sz w:val="16"/>
      <w:szCs w:val="16"/>
      <w:lang w:eastAsia="en-US"/>
    </w:rPr>
  </w:style>
  <w:style w:type="paragraph" w:styleId="BodyTextFirstIndent">
    <w:name w:val="Body Text First Indent"/>
    <w:basedOn w:val="BodyText"/>
    <w:link w:val="BodyTextFirstIndentChar"/>
    <w:uiPriority w:val="99"/>
    <w:semiHidden/>
    <w:unhideWhenUsed/>
    <w:rsid w:val="00443C2D"/>
    <w:pPr>
      <w:spacing w:after="200"/>
      <w:ind w:firstLine="360"/>
    </w:pPr>
    <w:rPr>
      <w:color w:val="403E3F"/>
    </w:rPr>
  </w:style>
  <w:style w:type="character" w:customStyle="1" w:styleId="BodyTextFirstIndentChar">
    <w:name w:val="Body Text First Indent Char"/>
    <w:basedOn w:val="BodyTextChar"/>
    <w:link w:val="BodyTextFirstIndent"/>
    <w:uiPriority w:val="99"/>
    <w:semiHidden/>
    <w:rsid w:val="00443C2D"/>
    <w:rPr>
      <w:rFonts w:ascii="Arial" w:hAnsi="Arial"/>
      <w:color w:val="403E3F"/>
      <w:lang w:eastAsia="en-US"/>
    </w:rPr>
  </w:style>
  <w:style w:type="paragraph" w:styleId="BodyTextIndent">
    <w:name w:val="Body Text Indent"/>
    <w:basedOn w:val="Normal"/>
    <w:link w:val="BodyTextIndentChar"/>
    <w:uiPriority w:val="99"/>
    <w:semiHidden/>
    <w:unhideWhenUsed/>
    <w:rsid w:val="00443C2D"/>
    <w:pPr>
      <w:spacing w:after="120"/>
      <w:ind w:left="283"/>
    </w:pPr>
  </w:style>
  <w:style w:type="character" w:customStyle="1" w:styleId="BodyTextIndentChar">
    <w:name w:val="Body Text Indent Char"/>
    <w:basedOn w:val="DefaultParagraphFont"/>
    <w:link w:val="BodyTextIndent"/>
    <w:uiPriority w:val="99"/>
    <w:semiHidden/>
    <w:rsid w:val="00443C2D"/>
    <w:rPr>
      <w:rFonts w:ascii="Arial" w:hAnsi="Arial"/>
      <w:color w:val="403E3F"/>
      <w:lang w:eastAsia="en-US"/>
    </w:rPr>
  </w:style>
  <w:style w:type="paragraph" w:styleId="BodyTextFirstIndent2">
    <w:name w:val="Body Text First Indent 2"/>
    <w:basedOn w:val="BodyTextIndent"/>
    <w:link w:val="BodyTextFirstIndent2Char"/>
    <w:uiPriority w:val="99"/>
    <w:semiHidden/>
    <w:unhideWhenUsed/>
    <w:rsid w:val="00443C2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443C2D"/>
    <w:rPr>
      <w:rFonts w:ascii="Arial" w:hAnsi="Arial"/>
      <w:color w:val="403E3F"/>
      <w:lang w:eastAsia="en-US"/>
    </w:rPr>
  </w:style>
  <w:style w:type="paragraph" w:styleId="BodyTextIndent2">
    <w:name w:val="Body Text Indent 2"/>
    <w:basedOn w:val="Normal"/>
    <w:link w:val="BodyTextIndent2Char"/>
    <w:uiPriority w:val="99"/>
    <w:semiHidden/>
    <w:unhideWhenUsed/>
    <w:rsid w:val="00443C2D"/>
    <w:pPr>
      <w:spacing w:after="120" w:line="480" w:lineRule="auto"/>
      <w:ind w:left="283"/>
    </w:pPr>
  </w:style>
  <w:style w:type="character" w:customStyle="1" w:styleId="BodyTextIndent2Char">
    <w:name w:val="Body Text Indent 2 Char"/>
    <w:basedOn w:val="DefaultParagraphFont"/>
    <w:link w:val="BodyTextIndent2"/>
    <w:uiPriority w:val="99"/>
    <w:semiHidden/>
    <w:rsid w:val="00443C2D"/>
    <w:rPr>
      <w:rFonts w:ascii="Arial" w:hAnsi="Arial"/>
      <w:color w:val="403E3F"/>
      <w:lang w:eastAsia="en-US"/>
    </w:rPr>
  </w:style>
  <w:style w:type="paragraph" w:styleId="BodyTextIndent3">
    <w:name w:val="Body Text Indent 3"/>
    <w:basedOn w:val="Normal"/>
    <w:link w:val="BodyTextIndent3Char"/>
    <w:uiPriority w:val="99"/>
    <w:semiHidden/>
    <w:unhideWhenUsed/>
    <w:rsid w:val="00443C2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43C2D"/>
    <w:rPr>
      <w:rFonts w:ascii="Arial" w:hAnsi="Arial"/>
      <w:color w:val="403E3F"/>
      <w:sz w:val="16"/>
      <w:szCs w:val="16"/>
      <w:lang w:eastAsia="en-US"/>
    </w:rPr>
  </w:style>
  <w:style w:type="paragraph" w:styleId="Caption">
    <w:name w:val="caption"/>
    <w:basedOn w:val="Normal"/>
    <w:next w:val="Normal"/>
    <w:semiHidden/>
    <w:unhideWhenUsed/>
    <w:qFormat/>
    <w:locked/>
    <w:rsid w:val="00443C2D"/>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443C2D"/>
    <w:pPr>
      <w:spacing w:after="0" w:line="240" w:lineRule="auto"/>
      <w:ind w:left="4252"/>
    </w:pPr>
  </w:style>
  <w:style w:type="character" w:customStyle="1" w:styleId="ClosingChar">
    <w:name w:val="Closing Char"/>
    <w:basedOn w:val="DefaultParagraphFont"/>
    <w:link w:val="Closing"/>
    <w:uiPriority w:val="99"/>
    <w:semiHidden/>
    <w:rsid w:val="00443C2D"/>
    <w:rPr>
      <w:rFonts w:ascii="Arial" w:hAnsi="Arial"/>
      <w:color w:val="403E3F"/>
      <w:lang w:eastAsia="en-US"/>
    </w:rPr>
  </w:style>
  <w:style w:type="paragraph" w:styleId="Date">
    <w:name w:val="Date"/>
    <w:basedOn w:val="Normal"/>
    <w:next w:val="Normal"/>
    <w:link w:val="DateChar"/>
    <w:uiPriority w:val="99"/>
    <w:semiHidden/>
    <w:unhideWhenUsed/>
    <w:rsid w:val="00443C2D"/>
  </w:style>
  <w:style w:type="character" w:customStyle="1" w:styleId="DateChar">
    <w:name w:val="Date Char"/>
    <w:basedOn w:val="DefaultParagraphFont"/>
    <w:link w:val="Date"/>
    <w:uiPriority w:val="99"/>
    <w:semiHidden/>
    <w:rsid w:val="00443C2D"/>
    <w:rPr>
      <w:rFonts w:ascii="Arial" w:hAnsi="Arial"/>
      <w:color w:val="403E3F"/>
      <w:lang w:eastAsia="en-US"/>
    </w:rPr>
  </w:style>
  <w:style w:type="paragraph" w:styleId="DocumentMap">
    <w:name w:val="Document Map"/>
    <w:basedOn w:val="Normal"/>
    <w:link w:val="DocumentMapChar"/>
    <w:uiPriority w:val="99"/>
    <w:semiHidden/>
    <w:unhideWhenUsed/>
    <w:rsid w:val="00443C2D"/>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43C2D"/>
    <w:rPr>
      <w:rFonts w:ascii="Segoe UI" w:hAnsi="Segoe UI" w:cs="Segoe UI"/>
      <w:color w:val="403E3F"/>
      <w:sz w:val="16"/>
      <w:szCs w:val="16"/>
      <w:lang w:eastAsia="en-US"/>
    </w:rPr>
  </w:style>
  <w:style w:type="paragraph" w:styleId="E-mailSignature">
    <w:name w:val="E-mail Signature"/>
    <w:basedOn w:val="Normal"/>
    <w:link w:val="E-mailSignatureChar"/>
    <w:uiPriority w:val="99"/>
    <w:semiHidden/>
    <w:unhideWhenUsed/>
    <w:rsid w:val="00443C2D"/>
    <w:pPr>
      <w:spacing w:after="0" w:line="240" w:lineRule="auto"/>
    </w:pPr>
  </w:style>
  <w:style w:type="character" w:customStyle="1" w:styleId="E-mailSignatureChar">
    <w:name w:val="E-mail Signature Char"/>
    <w:basedOn w:val="DefaultParagraphFont"/>
    <w:link w:val="E-mailSignature"/>
    <w:uiPriority w:val="99"/>
    <w:semiHidden/>
    <w:rsid w:val="00443C2D"/>
    <w:rPr>
      <w:rFonts w:ascii="Arial" w:hAnsi="Arial"/>
      <w:color w:val="403E3F"/>
      <w:lang w:eastAsia="en-US"/>
    </w:rPr>
  </w:style>
  <w:style w:type="paragraph" w:styleId="EnvelopeAddress">
    <w:name w:val="envelope address"/>
    <w:basedOn w:val="Normal"/>
    <w:uiPriority w:val="99"/>
    <w:semiHidden/>
    <w:unhideWhenUsed/>
    <w:rsid w:val="00443C2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43C2D"/>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443C2D"/>
    <w:pPr>
      <w:spacing w:after="0" w:line="240" w:lineRule="auto"/>
    </w:pPr>
    <w:rPr>
      <w:i/>
      <w:iCs/>
    </w:rPr>
  </w:style>
  <w:style w:type="character" w:customStyle="1" w:styleId="HTMLAddressChar">
    <w:name w:val="HTML Address Char"/>
    <w:basedOn w:val="DefaultParagraphFont"/>
    <w:link w:val="HTMLAddress"/>
    <w:uiPriority w:val="99"/>
    <w:semiHidden/>
    <w:rsid w:val="00443C2D"/>
    <w:rPr>
      <w:rFonts w:ascii="Arial" w:hAnsi="Arial"/>
      <w:i/>
      <w:iCs/>
      <w:color w:val="403E3F"/>
      <w:lang w:eastAsia="en-US"/>
    </w:rPr>
  </w:style>
  <w:style w:type="paragraph" w:styleId="HTMLPreformatted">
    <w:name w:val="HTML Preformatted"/>
    <w:basedOn w:val="Normal"/>
    <w:link w:val="HTMLPreformattedChar"/>
    <w:uiPriority w:val="99"/>
    <w:semiHidden/>
    <w:unhideWhenUsed/>
    <w:rsid w:val="00443C2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43C2D"/>
    <w:rPr>
      <w:rFonts w:ascii="Consolas" w:hAnsi="Consolas"/>
      <w:color w:val="403E3F"/>
      <w:sz w:val="20"/>
      <w:szCs w:val="20"/>
      <w:lang w:eastAsia="en-US"/>
    </w:rPr>
  </w:style>
  <w:style w:type="paragraph" w:styleId="Index1">
    <w:name w:val="index 1"/>
    <w:basedOn w:val="Normal"/>
    <w:next w:val="Normal"/>
    <w:autoRedefine/>
    <w:uiPriority w:val="99"/>
    <w:semiHidden/>
    <w:unhideWhenUsed/>
    <w:rsid w:val="00443C2D"/>
    <w:pPr>
      <w:spacing w:after="0" w:line="240" w:lineRule="auto"/>
      <w:ind w:left="220" w:hanging="220"/>
    </w:pPr>
  </w:style>
  <w:style w:type="paragraph" w:styleId="Index2">
    <w:name w:val="index 2"/>
    <w:basedOn w:val="Normal"/>
    <w:next w:val="Normal"/>
    <w:autoRedefine/>
    <w:uiPriority w:val="99"/>
    <w:semiHidden/>
    <w:unhideWhenUsed/>
    <w:rsid w:val="00443C2D"/>
    <w:pPr>
      <w:spacing w:after="0" w:line="240" w:lineRule="auto"/>
      <w:ind w:left="440" w:hanging="220"/>
    </w:pPr>
  </w:style>
  <w:style w:type="paragraph" w:styleId="Index3">
    <w:name w:val="index 3"/>
    <w:basedOn w:val="Normal"/>
    <w:next w:val="Normal"/>
    <w:autoRedefine/>
    <w:uiPriority w:val="99"/>
    <w:semiHidden/>
    <w:unhideWhenUsed/>
    <w:rsid w:val="00443C2D"/>
    <w:pPr>
      <w:spacing w:after="0" w:line="240" w:lineRule="auto"/>
      <w:ind w:left="660" w:hanging="220"/>
    </w:pPr>
  </w:style>
  <w:style w:type="paragraph" w:styleId="Index4">
    <w:name w:val="index 4"/>
    <w:basedOn w:val="Normal"/>
    <w:next w:val="Normal"/>
    <w:autoRedefine/>
    <w:uiPriority w:val="99"/>
    <w:semiHidden/>
    <w:unhideWhenUsed/>
    <w:rsid w:val="00443C2D"/>
    <w:pPr>
      <w:spacing w:after="0" w:line="240" w:lineRule="auto"/>
      <w:ind w:left="880" w:hanging="220"/>
    </w:pPr>
  </w:style>
  <w:style w:type="paragraph" w:styleId="Index5">
    <w:name w:val="index 5"/>
    <w:basedOn w:val="Normal"/>
    <w:next w:val="Normal"/>
    <w:autoRedefine/>
    <w:uiPriority w:val="99"/>
    <w:semiHidden/>
    <w:unhideWhenUsed/>
    <w:rsid w:val="00443C2D"/>
    <w:pPr>
      <w:spacing w:after="0" w:line="240" w:lineRule="auto"/>
      <w:ind w:left="1100" w:hanging="220"/>
    </w:pPr>
  </w:style>
  <w:style w:type="paragraph" w:styleId="Index6">
    <w:name w:val="index 6"/>
    <w:basedOn w:val="Normal"/>
    <w:next w:val="Normal"/>
    <w:autoRedefine/>
    <w:uiPriority w:val="99"/>
    <w:semiHidden/>
    <w:unhideWhenUsed/>
    <w:rsid w:val="00443C2D"/>
    <w:pPr>
      <w:spacing w:after="0" w:line="240" w:lineRule="auto"/>
      <w:ind w:left="1320" w:hanging="220"/>
    </w:pPr>
  </w:style>
  <w:style w:type="paragraph" w:styleId="Index7">
    <w:name w:val="index 7"/>
    <w:basedOn w:val="Normal"/>
    <w:next w:val="Normal"/>
    <w:autoRedefine/>
    <w:uiPriority w:val="99"/>
    <w:semiHidden/>
    <w:unhideWhenUsed/>
    <w:rsid w:val="00443C2D"/>
    <w:pPr>
      <w:spacing w:after="0" w:line="240" w:lineRule="auto"/>
      <w:ind w:left="1540" w:hanging="220"/>
    </w:pPr>
  </w:style>
  <w:style w:type="paragraph" w:styleId="Index8">
    <w:name w:val="index 8"/>
    <w:basedOn w:val="Normal"/>
    <w:next w:val="Normal"/>
    <w:autoRedefine/>
    <w:uiPriority w:val="99"/>
    <w:semiHidden/>
    <w:unhideWhenUsed/>
    <w:rsid w:val="00443C2D"/>
    <w:pPr>
      <w:spacing w:after="0" w:line="240" w:lineRule="auto"/>
      <w:ind w:left="1760" w:hanging="220"/>
    </w:pPr>
  </w:style>
  <w:style w:type="paragraph" w:styleId="Index9">
    <w:name w:val="index 9"/>
    <w:basedOn w:val="Normal"/>
    <w:next w:val="Normal"/>
    <w:autoRedefine/>
    <w:uiPriority w:val="99"/>
    <w:semiHidden/>
    <w:unhideWhenUsed/>
    <w:rsid w:val="00443C2D"/>
    <w:pPr>
      <w:spacing w:after="0" w:line="240" w:lineRule="auto"/>
      <w:ind w:left="1980" w:hanging="220"/>
    </w:pPr>
  </w:style>
  <w:style w:type="paragraph" w:styleId="IndexHeading">
    <w:name w:val="index heading"/>
    <w:basedOn w:val="Normal"/>
    <w:next w:val="Index1"/>
    <w:uiPriority w:val="99"/>
    <w:semiHidden/>
    <w:unhideWhenUsed/>
    <w:rsid w:val="00443C2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43C2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43C2D"/>
    <w:rPr>
      <w:rFonts w:ascii="Arial" w:hAnsi="Arial"/>
      <w:i/>
      <w:iCs/>
      <w:color w:val="4F81BD" w:themeColor="accent1"/>
      <w:lang w:eastAsia="en-US"/>
    </w:rPr>
  </w:style>
  <w:style w:type="paragraph" w:styleId="List">
    <w:name w:val="List"/>
    <w:basedOn w:val="Normal"/>
    <w:uiPriority w:val="99"/>
    <w:semiHidden/>
    <w:unhideWhenUsed/>
    <w:rsid w:val="00443C2D"/>
    <w:pPr>
      <w:ind w:left="283" w:hanging="283"/>
      <w:contextualSpacing/>
    </w:pPr>
  </w:style>
  <w:style w:type="paragraph" w:styleId="List2">
    <w:name w:val="List 2"/>
    <w:basedOn w:val="Normal"/>
    <w:uiPriority w:val="99"/>
    <w:semiHidden/>
    <w:unhideWhenUsed/>
    <w:rsid w:val="00443C2D"/>
    <w:pPr>
      <w:ind w:left="566" w:hanging="283"/>
      <w:contextualSpacing/>
    </w:pPr>
  </w:style>
  <w:style w:type="paragraph" w:styleId="List3">
    <w:name w:val="List 3"/>
    <w:basedOn w:val="Normal"/>
    <w:uiPriority w:val="99"/>
    <w:semiHidden/>
    <w:unhideWhenUsed/>
    <w:rsid w:val="00443C2D"/>
    <w:pPr>
      <w:ind w:left="849" w:hanging="283"/>
      <w:contextualSpacing/>
    </w:pPr>
  </w:style>
  <w:style w:type="paragraph" w:styleId="List4">
    <w:name w:val="List 4"/>
    <w:basedOn w:val="Normal"/>
    <w:uiPriority w:val="99"/>
    <w:semiHidden/>
    <w:unhideWhenUsed/>
    <w:rsid w:val="00443C2D"/>
    <w:pPr>
      <w:ind w:left="1132" w:hanging="283"/>
      <w:contextualSpacing/>
    </w:pPr>
  </w:style>
  <w:style w:type="paragraph" w:styleId="List5">
    <w:name w:val="List 5"/>
    <w:basedOn w:val="Normal"/>
    <w:uiPriority w:val="99"/>
    <w:semiHidden/>
    <w:unhideWhenUsed/>
    <w:rsid w:val="00443C2D"/>
    <w:pPr>
      <w:ind w:left="1415" w:hanging="283"/>
      <w:contextualSpacing/>
    </w:pPr>
  </w:style>
  <w:style w:type="paragraph" w:styleId="ListBullet2">
    <w:name w:val="List Bullet 2"/>
    <w:basedOn w:val="Normal"/>
    <w:uiPriority w:val="99"/>
    <w:semiHidden/>
    <w:unhideWhenUsed/>
    <w:rsid w:val="00443C2D"/>
    <w:pPr>
      <w:numPr>
        <w:numId w:val="22"/>
      </w:numPr>
      <w:contextualSpacing/>
    </w:pPr>
  </w:style>
  <w:style w:type="paragraph" w:styleId="ListBullet3">
    <w:name w:val="List Bullet 3"/>
    <w:basedOn w:val="Normal"/>
    <w:uiPriority w:val="99"/>
    <w:semiHidden/>
    <w:unhideWhenUsed/>
    <w:rsid w:val="00443C2D"/>
    <w:pPr>
      <w:numPr>
        <w:numId w:val="23"/>
      </w:numPr>
      <w:contextualSpacing/>
    </w:pPr>
  </w:style>
  <w:style w:type="paragraph" w:styleId="ListBullet4">
    <w:name w:val="List Bullet 4"/>
    <w:basedOn w:val="Normal"/>
    <w:uiPriority w:val="99"/>
    <w:semiHidden/>
    <w:unhideWhenUsed/>
    <w:rsid w:val="00443C2D"/>
    <w:pPr>
      <w:numPr>
        <w:numId w:val="24"/>
      </w:numPr>
      <w:contextualSpacing/>
    </w:pPr>
  </w:style>
  <w:style w:type="paragraph" w:styleId="ListBullet5">
    <w:name w:val="List Bullet 5"/>
    <w:basedOn w:val="Normal"/>
    <w:uiPriority w:val="99"/>
    <w:semiHidden/>
    <w:unhideWhenUsed/>
    <w:rsid w:val="00443C2D"/>
    <w:pPr>
      <w:numPr>
        <w:numId w:val="25"/>
      </w:numPr>
      <w:contextualSpacing/>
    </w:pPr>
  </w:style>
  <w:style w:type="paragraph" w:styleId="ListContinue">
    <w:name w:val="List Continue"/>
    <w:basedOn w:val="Normal"/>
    <w:uiPriority w:val="99"/>
    <w:semiHidden/>
    <w:unhideWhenUsed/>
    <w:rsid w:val="00443C2D"/>
    <w:pPr>
      <w:spacing w:after="120"/>
      <w:ind w:left="283"/>
      <w:contextualSpacing/>
    </w:pPr>
  </w:style>
  <w:style w:type="paragraph" w:styleId="ListContinue2">
    <w:name w:val="List Continue 2"/>
    <w:basedOn w:val="Normal"/>
    <w:uiPriority w:val="99"/>
    <w:semiHidden/>
    <w:unhideWhenUsed/>
    <w:rsid w:val="00443C2D"/>
    <w:pPr>
      <w:spacing w:after="120"/>
      <w:ind w:left="566"/>
      <w:contextualSpacing/>
    </w:pPr>
  </w:style>
  <w:style w:type="paragraph" w:styleId="ListContinue3">
    <w:name w:val="List Continue 3"/>
    <w:basedOn w:val="Normal"/>
    <w:uiPriority w:val="99"/>
    <w:semiHidden/>
    <w:unhideWhenUsed/>
    <w:rsid w:val="00443C2D"/>
    <w:pPr>
      <w:spacing w:after="120"/>
      <w:ind w:left="849"/>
      <w:contextualSpacing/>
    </w:pPr>
  </w:style>
  <w:style w:type="paragraph" w:styleId="ListContinue4">
    <w:name w:val="List Continue 4"/>
    <w:basedOn w:val="Normal"/>
    <w:uiPriority w:val="99"/>
    <w:semiHidden/>
    <w:unhideWhenUsed/>
    <w:rsid w:val="00443C2D"/>
    <w:pPr>
      <w:spacing w:after="120"/>
      <w:ind w:left="1132"/>
      <w:contextualSpacing/>
    </w:pPr>
  </w:style>
  <w:style w:type="paragraph" w:styleId="ListContinue5">
    <w:name w:val="List Continue 5"/>
    <w:basedOn w:val="Normal"/>
    <w:uiPriority w:val="99"/>
    <w:semiHidden/>
    <w:unhideWhenUsed/>
    <w:rsid w:val="00443C2D"/>
    <w:pPr>
      <w:spacing w:after="120"/>
      <w:ind w:left="1415"/>
      <w:contextualSpacing/>
    </w:pPr>
  </w:style>
  <w:style w:type="paragraph" w:styleId="ListNumber">
    <w:name w:val="List Number"/>
    <w:basedOn w:val="Normal"/>
    <w:uiPriority w:val="99"/>
    <w:semiHidden/>
    <w:unhideWhenUsed/>
    <w:rsid w:val="00443C2D"/>
    <w:pPr>
      <w:numPr>
        <w:numId w:val="26"/>
      </w:numPr>
      <w:contextualSpacing/>
    </w:pPr>
  </w:style>
  <w:style w:type="paragraph" w:styleId="ListNumber2">
    <w:name w:val="List Number 2"/>
    <w:basedOn w:val="Normal"/>
    <w:uiPriority w:val="99"/>
    <w:semiHidden/>
    <w:unhideWhenUsed/>
    <w:rsid w:val="00443C2D"/>
    <w:pPr>
      <w:numPr>
        <w:numId w:val="27"/>
      </w:numPr>
      <w:contextualSpacing/>
    </w:pPr>
  </w:style>
  <w:style w:type="paragraph" w:styleId="ListNumber3">
    <w:name w:val="List Number 3"/>
    <w:basedOn w:val="Normal"/>
    <w:uiPriority w:val="99"/>
    <w:semiHidden/>
    <w:unhideWhenUsed/>
    <w:rsid w:val="00443C2D"/>
    <w:pPr>
      <w:numPr>
        <w:numId w:val="28"/>
      </w:numPr>
      <w:contextualSpacing/>
    </w:pPr>
  </w:style>
  <w:style w:type="paragraph" w:styleId="ListNumber4">
    <w:name w:val="List Number 4"/>
    <w:basedOn w:val="Normal"/>
    <w:uiPriority w:val="99"/>
    <w:semiHidden/>
    <w:unhideWhenUsed/>
    <w:rsid w:val="00443C2D"/>
    <w:pPr>
      <w:numPr>
        <w:numId w:val="29"/>
      </w:numPr>
      <w:contextualSpacing/>
    </w:pPr>
  </w:style>
  <w:style w:type="paragraph" w:styleId="ListNumber5">
    <w:name w:val="List Number 5"/>
    <w:basedOn w:val="Normal"/>
    <w:uiPriority w:val="99"/>
    <w:semiHidden/>
    <w:unhideWhenUsed/>
    <w:rsid w:val="00443C2D"/>
    <w:pPr>
      <w:numPr>
        <w:numId w:val="30"/>
      </w:numPr>
      <w:contextualSpacing/>
    </w:pPr>
  </w:style>
  <w:style w:type="paragraph" w:styleId="MacroText">
    <w:name w:val="macro"/>
    <w:link w:val="MacroTextChar"/>
    <w:uiPriority w:val="99"/>
    <w:semiHidden/>
    <w:unhideWhenUsed/>
    <w:rsid w:val="00443C2D"/>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olor w:val="403E3F"/>
      <w:sz w:val="20"/>
      <w:szCs w:val="20"/>
      <w:lang w:eastAsia="en-US"/>
    </w:rPr>
  </w:style>
  <w:style w:type="character" w:customStyle="1" w:styleId="MacroTextChar">
    <w:name w:val="Macro Text Char"/>
    <w:basedOn w:val="DefaultParagraphFont"/>
    <w:link w:val="MacroText"/>
    <w:uiPriority w:val="99"/>
    <w:semiHidden/>
    <w:rsid w:val="00443C2D"/>
    <w:rPr>
      <w:rFonts w:ascii="Consolas" w:hAnsi="Consolas"/>
      <w:color w:val="403E3F"/>
      <w:sz w:val="20"/>
      <w:szCs w:val="20"/>
      <w:lang w:eastAsia="en-US"/>
    </w:rPr>
  </w:style>
  <w:style w:type="paragraph" w:styleId="MessageHeader">
    <w:name w:val="Message Header"/>
    <w:basedOn w:val="Normal"/>
    <w:link w:val="MessageHeaderChar"/>
    <w:uiPriority w:val="99"/>
    <w:semiHidden/>
    <w:unhideWhenUsed/>
    <w:rsid w:val="00443C2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43C2D"/>
    <w:rPr>
      <w:rFonts w:asciiTheme="majorHAnsi" w:eastAsiaTheme="majorEastAsia" w:hAnsiTheme="majorHAnsi" w:cstheme="majorBidi"/>
      <w:color w:val="403E3F"/>
      <w:sz w:val="24"/>
      <w:szCs w:val="24"/>
      <w:shd w:val="pct20" w:color="auto" w:fill="auto"/>
      <w:lang w:eastAsia="en-US"/>
    </w:rPr>
  </w:style>
  <w:style w:type="paragraph" w:styleId="NormalIndent">
    <w:name w:val="Normal Indent"/>
    <w:basedOn w:val="Normal"/>
    <w:uiPriority w:val="99"/>
    <w:semiHidden/>
    <w:unhideWhenUsed/>
    <w:rsid w:val="00443C2D"/>
    <w:pPr>
      <w:ind w:left="720"/>
    </w:pPr>
  </w:style>
  <w:style w:type="paragraph" w:styleId="NoteHeading">
    <w:name w:val="Note Heading"/>
    <w:basedOn w:val="Normal"/>
    <w:next w:val="Normal"/>
    <w:link w:val="NoteHeadingChar"/>
    <w:uiPriority w:val="99"/>
    <w:semiHidden/>
    <w:unhideWhenUsed/>
    <w:rsid w:val="00443C2D"/>
    <w:pPr>
      <w:spacing w:after="0" w:line="240" w:lineRule="auto"/>
    </w:pPr>
  </w:style>
  <w:style w:type="character" w:customStyle="1" w:styleId="NoteHeadingChar">
    <w:name w:val="Note Heading Char"/>
    <w:basedOn w:val="DefaultParagraphFont"/>
    <w:link w:val="NoteHeading"/>
    <w:uiPriority w:val="99"/>
    <w:semiHidden/>
    <w:rsid w:val="00443C2D"/>
    <w:rPr>
      <w:rFonts w:ascii="Arial" w:hAnsi="Arial"/>
      <w:color w:val="403E3F"/>
      <w:lang w:eastAsia="en-US"/>
    </w:rPr>
  </w:style>
  <w:style w:type="paragraph" w:styleId="Quote">
    <w:name w:val="Quote"/>
    <w:basedOn w:val="Normal"/>
    <w:next w:val="Normal"/>
    <w:link w:val="QuoteChar"/>
    <w:uiPriority w:val="29"/>
    <w:qFormat/>
    <w:rsid w:val="00443C2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3C2D"/>
    <w:rPr>
      <w:rFonts w:ascii="Arial" w:hAnsi="Arial"/>
      <w:i/>
      <w:iCs/>
      <w:color w:val="404040" w:themeColor="text1" w:themeTint="BF"/>
      <w:lang w:eastAsia="en-US"/>
    </w:rPr>
  </w:style>
  <w:style w:type="paragraph" w:styleId="Salutation">
    <w:name w:val="Salutation"/>
    <w:basedOn w:val="Normal"/>
    <w:next w:val="Normal"/>
    <w:link w:val="SalutationChar"/>
    <w:uiPriority w:val="99"/>
    <w:semiHidden/>
    <w:unhideWhenUsed/>
    <w:rsid w:val="00443C2D"/>
  </w:style>
  <w:style w:type="character" w:customStyle="1" w:styleId="SalutationChar">
    <w:name w:val="Salutation Char"/>
    <w:basedOn w:val="DefaultParagraphFont"/>
    <w:link w:val="Salutation"/>
    <w:uiPriority w:val="99"/>
    <w:semiHidden/>
    <w:rsid w:val="00443C2D"/>
    <w:rPr>
      <w:rFonts w:ascii="Arial" w:hAnsi="Arial"/>
      <w:color w:val="403E3F"/>
      <w:lang w:eastAsia="en-US"/>
    </w:rPr>
  </w:style>
  <w:style w:type="paragraph" w:styleId="Signature">
    <w:name w:val="Signature"/>
    <w:basedOn w:val="Normal"/>
    <w:link w:val="SignatureChar"/>
    <w:uiPriority w:val="99"/>
    <w:semiHidden/>
    <w:unhideWhenUsed/>
    <w:rsid w:val="00443C2D"/>
    <w:pPr>
      <w:spacing w:after="0" w:line="240" w:lineRule="auto"/>
      <w:ind w:left="4252"/>
    </w:pPr>
  </w:style>
  <w:style w:type="character" w:customStyle="1" w:styleId="SignatureChar">
    <w:name w:val="Signature Char"/>
    <w:basedOn w:val="DefaultParagraphFont"/>
    <w:link w:val="Signature"/>
    <w:uiPriority w:val="99"/>
    <w:semiHidden/>
    <w:rsid w:val="00443C2D"/>
    <w:rPr>
      <w:rFonts w:ascii="Arial" w:hAnsi="Arial"/>
      <w:color w:val="403E3F"/>
      <w:lang w:eastAsia="en-US"/>
    </w:rPr>
  </w:style>
  <w:style w:type="paragraph" w:styleId="TableofAuthorities">
    <w:name w:val="table of authorities"/>
    <w:basedOn w:val="Normal"/>
    <w:next w:val="Normal"/>
    <w:uiPriority w:val="99"/>
    <w:semiHidden/>
    <w:unhideWhenUsed/>
    <w:rsid w:val="00443C2D"/>
    <w:pPr>
      <w:spacing w:after="0"/>
      <w:ind w:left="220" w:hanging="220"/>
    </w:pPr>
  </w:style>
  <w:style w:type="paragraph" w:styleId="TableofFigures">
    <w:name w:val="table of figures"/>
    <w:basedOn w:val="Normal"/>
    <w:next w:val="Normal"/>
    <w:uiPriority w:val="99"/>
    <w:semiHidden/>
    <w:unhideWhenUsed/>
    <w:rsid w:val="00443C2D"/>
    <w:pPr>
      <w:spacing w:after="0"/>
    </w:pPr>
  </w:style>
  <w:style w:type="paragraph" w:styleId="TOAHeading">
    <w:name w:val="toa heading"/>
    <w:basedOn w:val="Normal"/>
    <w:next w:val="Normal"/>
    <w:uiPriority w:val="99"/>
    <w:semiHidden/>
    <w:unhideWhenUsed/>
    <w:rsid w:val="00443C2D"/>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12952">
      <w:bodyDiv w:val="1"/>
      <w:marLeft w:val="0"/>
      <w:marRight w:val="0"/>
      <w:marTop w:val="0"/>
      <w:marBottom w:val="0"/>
      <w:divBdr>
        <w:top w:val="none" w:sz="0" w:space="0" w:color="auto"/>
        <w:left w:val="none" w:sz="0" w:space="0" w:color="auto"/>
        <w:bottom w:val="none" w:sz="0" w:space="0" w:color="auto"/>
        <w:right w:val="none" w:sz="0" w:space="0" w:color="auto"/>
      </w:divBdr>
    </w:div>
    <w:div w:id="61417101">
      <w:bodyDiv w:val="1"/>
      <w:marLeft w:val="0"/>
      <w:marRight w:val="0"/>
      <w:marTop w:val="0"/>
      <w:marBottom w:val="0"/>
      <w:divBdr>
        <w:top w:val="none" w:sz="0" w:space="0" w:color="auto"/>
        <w:left w:val="none" w:sz="0" w:space="0" w:color="auto"/>
        <w:bottom w:val="none" w:sz="0" w:space="0" w:color="auto"/>
        <w:right w:val="none" w:sz="0" w:space="0" w:color="auto"/>
      </w:divBdr>
    </w:div>
    <w:div w:id="100149260">
      <w:bodyDiv w:val="1"/>
      <w:marLeft w:val="0"/>
      <w:marRight w:val="0"/>
      <w:marTop w:val="0"/>
      <w:marBottom w:val="0"/>
      <w:divBdr>
        <w:top w:val="none" w:sz="0" w:space="0" w:color="auto"/>
        <w:left w:val="none" w:sz="0" w:space="0" w:color="auto"/>
        <w:bottom w:val="none" w:sz="0" w:space="0" w:color="auto"/>
        <w:right w:val="none" w:sz="0" w:space="0" w:color="auto"/>
      </w:divBdr>
    </w:div>
    <w:div w:id="146751990">
      <w:bodyDiv w:val="1"/>
      <w:marLeft w:val="0"/>
      <w:marRight w:val="0"/>
      <w:marTop w:val="0"/>
      <w:marBottom w:val="0"/>
      <w:divBdr>
        <w:top w:val="none" w:sz="0" w:space="0" w:color="auto"/>
        <w:left w:val="none" w:sz="0" w:space="0" w:color="auto"/>
        <w:bottom w:val="none" w:sz="0" w:space="0" w:color="auto"/>
        <w:right w:val="none" w:sz="0" w:space="0" w:color="auto"/>
      </w:divBdr>
    </w:div>
    <w:div w:id="202912527">
      <w:bodyDiv w:val="1"/>
      <w:marLeft w:val="0"/>
      <w:marRight w:val="0"/>
      <w:marTop w:val="0"/>
      <w:marBottom w:val="0"/>
      <w:divBdr>
        <w:top w:val="none" w:sz="0" w:space="0" w:color="auto"/>
        <w:left w:val="none" w:sz="0" w:space="0" w:color="auto"/>
        <w:bottom w:val="none" w:sz="0" w:space="0" w:color="auto"/>
        <w:right w:val="none" w:sz="0" w:space="0" w:color="auto"/>
      </w:divBdr>
    </w:div>
    <w:div w:id="213129219">
      <w:bodyDiv w:val="1"/>
      <w:marLeft w:val="0"/>
      <w:marRight w:val="0"/>
      <w:marTop w:val="0"/>
      <w:marBottom w:val="0"/>
      <w:divBdr>
        <w:top w:val="none" w:sz="0" w:space="0" w:color="auto"/>
        <w:left w:val="none" w:sz="0" w:space="0" w:color="auto"/>
        <w:bottom w:val="none" w:sz="0" w:space="0" w:color="auto"/>
        <w:right w:val="none" w:sz="0" w:space="0" w:color="auto"/>
      </w:divBdr>
    </w:div>
    <w:div w:id="271330194">
      <w:bodyDiv w:val="1"/>
      <w:marLeft w:val="0"/>
      <w:marRight w:val="0"/>
      <w:marTop w:val="0"/>
      <w:marBottom w:val="0"/>
      <w:divBdr>
        <w:top w:val="none" w:sz="0" w:space="0" w:color="auto"/>
        <w:left w:val="none" w:sz="0" w:space="0" w:color="auto"/>
        <w:bottom w:val="none" w:sz="0" w:space="0" w:color="auto"/>
        <w:right w:val="none" w:sz="0" w:space="0" w:color="auto"/>
      </w:divBdr>
    </w:div>
    <w:div w:id="541408358">
      <w:bodyDiv w:val="1"/>
      <w:marLeft w:val="0"/>
      <w:marRight w:val="0"/>
      <w:marTop w:val="0"/>
      <w:marBottom w:val="0"/>
      <w:divBdr>
        <w:top w:val="none" w:sz="0" w:space="0" w:color="auto"/>
        <w:left w:val="none" w:sz="0" w:space="0" w:color="auto"/>
        <w:bottom w:val="none" w:sz="0" w:space="0" w:color="auto"/>
        <w:right w:val="none" w:sz="0" w:space="0" w:color="auto"/>
      </w:divBdr>
    </w:div>
    <w:div w:id="570893426">
      <w:bodyDiv w:val="1"/>
      <w:marLeft w:val="0"/>
      <w:marRight w:val="0"/>
      <w:marTop w:val="0"/>
      <w:marBottom w:val="0"/>
      <w:divBdr>
        <w:top w:val="none" w:sz="0" w:space="0" w:color="auto"/>
        <w:left w:val="none" w:sz="0" w:space="0" w:color="auto"/>
        <w:bottom w:val="none" w:sz="0" w:space="0" w:color="auto"/>
        <w:right w:val="none" w:sz="0" w:space="0" w:color="auto"/>
      </w:divBdr>
    </w:div>
    <w:div w:id="661929286">
      <w:bodyDiv w:val="1"/>
      <w:marLeft w:val="0"/>
      <w:marRight w:val="0"/>
      <w:marTop w:val="0"/>
      <w:marBottom w:val="0"/>
      <w:divBdr>
        <w:top w:val="none" w:sz="0" w:space="0" w:color="auto"/>
        <w:left w:val="none" w:sz="0" w:space="0" w:color="auto"/>
        <w:bottom w:val="none" w:sz="0" w:space="0" w:color="auto"/>
        <w:right w:val="none" w:sz="0" w:space="0" w:color="auto"/>
      </w:divBdr>
      <w:divsChild>
        <w:div w:id="78336183">
          <w:marLeft w:val="274"/>
          <w:marRight w:val="0"/>
          <w:marTop w:val="86"/>
          <w:marBottom w:val="0"/>
          <w:divBdr>
            <w:top w:val="none" w:sz="0" w:space="0" w:color="auto"/>
            <w:left w:val="none" w:sz="0" w:space="0" w:color="auto"/>
            <w:bottom w:val="none" w:sz="0" w:space="0" w:color="auto"/>
            <w:right w:val="none" w:sz="0" w:space="0" w:color="auto"/>
          </w:divBdr>
        </w:div>
        <w:div w:id="838035236">
          <w:marLeft w:val="274"/>
          <w:marRight w:val="0"/>
          <w:marTop w:val="86"/>
          <w:marBottom w:val="0"/>
          <w:divBdr>
            <w:top w:val="none" w:sz="0" w:space="0" w:color="auto"/>
            <w:left w:val="none" w:sz="0" w:space="0" w:color="auto"/>
            <w:bottom w:val="none" w:sz="0" w:space="0" w:color="auto"/>
            <w:right w:val="none" w:sz="0" w:space="0" w:color="auto"/>
          </w:divBdr>
        </w:div>
        <w:div w:id="914317498">
          <w:marLeft w:val="274"/>
          <w:marRight w:val="0"/>
          <w:marTop w:val="86"/>
          <w:marBottom w:val="0"/>
          <w:divBdr>
            <w:top w:val="none" w:sz="0" w:space="0" w:color="auto"/>
            <w:left w:val="none" w:sz="0" w:space="0" w:color="auto"/>
            <w:bottom w:val="none" w:sz="0" w:space="0" w:color="auto"/>
            <w:right w:val="none" w:sz="0" w:space="0" w:color="auto"/>
          </w:divBdr>
        </w:div>
        <w:div w:id="1300182635">
          <w:marLeft w:val="274"/>
          <w:marRight w:val="0"/>
          <w:marTop w:val="86"/>
          <w:marBottom w:val="0"/>
          <w:divBdr>
            <w:top w:val="none" w:sz="0" w:space="0" w:color="auto"/>
            <w:left w:val="none" w:sz="0" w:space="0" w:color="auto"/>
            <w:bottom w:val="none" w:sz="0" w:space="0" w:color="auto"/>
            <w:right w:val="none" w:sz="0" w:space="0" w:color="auto"/>
          </w:divBdr>
        </w:div>
        <w:div w:id="2004384844">
          <w:marLeft w:val="274"/>
          <w:marRight w:val="0"/>
          <w:marTop w:val="86"/>
          <w:marBottom w:val="0"/>
          <w:divBdr>
            <w:top w:val="none" w:sz="0" w:space="0" w:color="auto"/>
            <w:left w:val="none" w:sz="0" w:space="0" w:color="auto"/>
            <w:bottom w:val="none" w:sz="0" w:space="0" w:color="auto"/>
            <w:right w:val="none" w:sz="0" w:space="0" w:color="auto"/>
          </w:divBdr>
        </w:div>
        <w:div w:id="2038039726">
          <w:marLeft w:val="274"/>
          <w:marRight w:val="0"/>
          <w:marTop w:val="86"/>
          <w:marBottom w:val="0"/>
          <w:divBdr>
            <w:top w:val="none" w:sz="0" w:space="0" w:color="auto"/>
            <w:left w:val="none" w:sz="0" w:space="0" w:color="auto"/>
            <w:bottom w:val="none" w:sz="0" w:space="0" w:color="auto"/>
            <w:right w:val="none" w:sz="0" w:space="0" w:color="auto"/>
          </w:divBdr>
        </w:div>
      </w:divsChild>
    </w:div>
    <w:div w:id="684090594">
      <w:bodyDiv w:val="1"/>
      <w:marLeft w:val="0"/>
      <w:marRight w:val="0"/>
      <w:marTop w:val="0"/>
      <w:marBottom w:val="0"/>
      <w:divBdr>
        <w:top w:val="none" w:sz="0" w:space="0" w:color="auto"/>
        <w:left w:val="none" w:sz="0" w:space="0" w:color="auto"/>
        <w:bottom w:val="none" w:sz="0" w:space="0" w:color="auto"/>
        <w:right w:val="none" w:sz="0" w:space="0" w:color="auto"/>
      </w:divBdr>
    </w:div>
    <w:div w:id="762265440">
      <w:bodyDiv w:val="1"/>
      <w:marLeft w:val="0"/>
      <w:marRight w:val="0"/>
      <w:marTop w:val="0"/>
      <w:marBottom w:val="0"/>
      <w:divBdr>
        <w:top w:val="none" w:sz="0" w:space="0" w:color="auto"/>
        <w:left w:val="none" w:sz="0" w:space="0" w:color="auto"/>
        <w:bottom w:val="none" w:sz="0" w:space="0" w:color="auto"/>
        <w:right w:val="none" w:sz="0" w:space="0" w:color="auto"/>
      </w:divBdr>
    </w:div>
    <w:div w:id="819923355">
      <w:bodyDiv w:val="1"/>
      <w:marLeft w:val="0"/>
      <w:marRight w:val="0"/>
      <w:marTop w:val="0"/>
      <w:marBottom w:val="0"/>
      <w:divBdr>
        <w:top w:val="none" w:sz="0" w:space="0" w:color="auto"/>
        <w:left w:val="none" w:sz="0" w:space="0" w:color="auto"/>
        <w:bottom w:val="none" w:sz="0" w:space="0" w:color="auto"/>
        <w:right w:val="none" w:sz="0" w:space="0" w:color="auto"/>
      </w:divBdr>
      <w:divsChild>
        <w:div w:id="1236696848">
          <w:marLeft w:val="0"/>
          <w:marRight w:val="0"/>
          <w:marTop w:val="0"/>
          <w:marBottom w:val="0"/>
          <w:divBdr>
            <w:top w:val="none" w:sz="0" w:space="0" w:color="auto"/>
            <w:left w:val="none" w:sz="0" w:space="0" w:color="auto"/>
            <w:bottom w:val="none" w:sz="0" w:space="0" w:color="auto"/>
            <w:right w:val="none" w:sz="0" w:space="0" w:color="auto"/>
          </w:divBdr>
        </w:div>
      </w:divsChild>
    </w:div>
    <w:div w:id="860899192">
      <w:bodyDiv w:val="1"/>
      <w:marLeft w:val="0"/>
      <w:marRight w:val="0"/>
      <w:marTop w:val="0"/>
      <w:marBottom w:val="0"/>
      <w:divBdr>
        <w:top w:val="none" w:sz="0" w:space="0" w:color="auto"/>
        <w:left w:val="none" w:sz="0" w:space="0" w:color="auto"/>
        <w:bottom w:val="none" w:sz="0" w:space="0" w:color="auto"/>
        <w:right w:val="none" w:sz="0" w:space="0" w:color="auto"/>
      </w:divBdr>
    </w:div>
    <w:div w:id="862548506">
      <w:bodyDiv w:val="1"/>
      <w:marLeft w:val="0"/>
      <w:marRight w:val="0"/>
      <w:marTop w:val="0"/>
      <w:marBottom w:val="0"/>
      <w:divBdr>
        <w:top w:val="none" w:sz="0" w:space="0" w:color="auto"/>
        <w:left w:val="none" w:sz="0" w:space="0" w:color="auto"/>
        <w:bottom w:val="none" w:sz="0" w:space="0" w:color="auto"/>
        <w:right w:val="none" w:sz="0" w:space="0" w:color="auto"/>
      </w:divBdr>
    </w:div>
    <w:div w:id="891620190">
      <w:bodyDiv w:val="1"/>
      <w:marLeft w:val="0"/>
      <w:marRight w:val="0"/>
      <w:marTop w:val="0"/>
      <w:marBottom w:val="0"/>
      <w:divBdr>
        <w:top w:val="none" w:sz="0" w:space="0" w:color="auto"/>
        <w:left w:val="none" w:sz="0" w:space="0" w:color="auto"/>
        <w:bottom w:val="none" w:sz="0" w:space="0" w:color="auto"/>
        <w:right w:val="none" w:sz="0" w:space="0" w:color="auto"/>
      </w:divBdr>
      <w:divsChild>
        <w:div w:id="120731414">
          <w:marLeft w:val="547"/>
          <w:marRight w:val="0"/>
          <w:marTop w:val="115"/>
          <w:marBottom w:val="0"/>
          <w:divBdr>
            <w:top w:val="none" w:sz="0" w:space="0" w:color="auto"/>
            <w:left w:val="none" w:sz="0" w:space="0" w:color="auto"/>
            <w:bottom w:val="none" w:sz="0" w:space="0" w:color="auto"/>
            <w:right w:val="none" w:sz="0" w:space="0" w:color="auto"/>
          </w:divBdr>
        </w:div>
        <w:div w:id="423451779">
          <w:marLeft w:val="547"/>
          <w:marRight w:val="0"/>
          <w:marTop w:val="115"/>
          <w:marBottom w:val="0"/>
          <w:divBdr>
            <w:top w:val="none" w:sz="0" w:space="0" w:color="auto"/>
            <w:left w:val="none" w:sz="0" w:space="0" w:color="auto"/>
            <w:bottom w:val="none" w:sz="0" w:space="0" w:color="auto"/>
            <w:right w:val="none" w:sz="0" w:space="0" w:color="auto"/>
          </w:divBdr>
        </w:div>
        <w:div w:id="1541673264">
          <w:marLeft w:val="547"/>
          <w:marRight w:val="0"/>
          <w:marTop w:val="115"/>
          <w:marBottom w:val="0"/>
          <w:divBdr>
            <w:top w:val="none" w:sz="0" w:space="0" w:color="auto"/>
            <w:left w:val="none" w:sz="0" w:space="0" w:color="auto"/>
            <w:bottom w:val="none" w:sz="0" w:space="0" w:color="auto"/>
            <w:right w:val="none" w:sz="0" w:space="0" w:color="auto"/>
          </w:divBdr>
        </w:div>
      </w:divsChild>
    </w:div>
    <w:div w:id="949049819">
      <w:bodyDiv w:val="1"/>
      <w:marLeft w:val="0"/>
      <w:marRight w:val="0"/>
      <w:marTop w:val="0"/>
      <w:marBottom w:val="0"/>
      <w:divBdr>
        <w:top w:val="none" w:sz="0" w:space="0" w:color="auto"/>
        <w:left w:val="none" w:sz="0" w:space="0" w:color="auto"/>
        <w:bottom w:val="none" w:sz="0" w:space="0" w:color="auto"/>
        <w:right w:val="none" w:sz="0" w:space="0" w:color="auto"/>
      </w:divBdr>
    </w:div>
    <w:div w:id="1007826113">
      <w:bodyDiv w:val="1"/>
      <w:marLeft w:val="0"/>
      <w:marRight w:val="0"/>
      <w:marTop w:val="0"/>
      <w:marBottom w:val="0"/>
      <w:divBdr>
        <w:top w:val="none" w:sz="0" w:space="0" w:color="auto"/>
        <w:left w:val="none" w:sz="0" w:space="0" w:color="auto"/>
        <w:bottom w:val="none" w:sz="0" w:space="0" w:color="auto"/>
        <w:right w:val="none" w:sz="0" w:space="0" w:color="auto"/>
      </w:divBdr>
    </w:div>
    <w:div w:id="1033119306">
      <w:bodyDiv w:val="1"/>
      <w:marLeft w:val="0"/>
      <w:marRight w:val="0"/>
      <w:marTop w:val="0"/>
      <w:marBottom w:val="0"/>
      <w:divBdr>
        <w:top w:val="none" w:sz="0" w:space="0" w:color="auto"/>
        <w:left w:val="none" w:sz="0" w:space="0" w:color="auto"/>
        <w:bottom w:val="none" w:sz="0" w:space="0" w:color="auto"/>
        <w:right w:val="none" w:sz="0" w:space="0" w:color="auto"/>
      </w:divBdr>
    </w:div>
    <w:div w:id="1072391118">
      <w:bodyDiv w:val="1"/>
      <w:marLeft w:val="0"/>
      <w:marRight w:val="0"/>
      <w:marTop w:val="0"/>
      <w:marBottom w:val="0"/>
      <w:divBdr>
        <w:top w:val="none" w:sz="0" w:space="0" w:color="auto"/>
        <w:left w:val="none" w:sz="0" w:space="0" w:color="auto"/>
        <w:bottom w:val="none" w:sz="0" w:space="0" w:color="auto"/>
        <w:right w:val="none" w:sz="0" w:space="0" w:color="auto"/>
      </w:divBdr>
    </w:div>
    <w:div w:id="1096708548">
      <w:bodyDiv w:val="1"/>
      <w:marLeft w:val="0"/>
      <w:marRight w:val="0"/>
      <w:marTop w:val="0"/>
      <w:marBottom w:val="0"/>
      <w:divBdr>
        <w:top w:val="none" w:sz="0" w:space="0" w:color="auto"/>
        <w:left w:val="none" w:sz="0" w:space="0" w:color="auto"/>
        <w:bottom w:val="none" w:sz="0" w:space="0" w:color="auto"/>
        <w:right w:val="none" w:sz="0" w:space="0" w:color="auto"/>
      </w:divBdr>
      <w:divsChild>
        <w:div w:id="102849526">
          <w:marLeft w:val="274"/>
          <w:marRight w:val="0"/>
          <w:marTop w:val="86"/>
          <w:marBottom w:val="0"/>
          <w:divBdr>
            <w:top w:val="none" w:sz="0" w:space="0" w:color="auto"/>
            <w:left w:val="none" w:sz="0" w:space="0" w:color="auto"/>
            <w:bottom w:val="none" w:sz="0" w:space="0" w:color="auto"/>
            <w:right w:val="none" w:sz="0" w:space="0" w:color="auto"/>
          </w:divBdr>
        </w:div>
        <w:div w:id="356274878">
          <w:marLeft w:val="274"/>
          <w:marRight w:val="0"/>
          <w:marTop w:val="86"/>
          <w:marBottom w:val="0"/>
          <w:divBdr>
            <w:top w:val="none" w:sz="0" w:space="0" w:color="auto"/>
            <w:left w:val="none" w:sz="0" w:space="0" w:color="auto"/>
            <w:bottom w:val="none" w:sz="0" w:space="0" w:color="auto"/>
            <w:right w:val="none" w:sz="0" w:space="0" w:color="auto"/>
          </w:divBdr>
        </w:div>
        <w:div w:id="415906665">
          <w:marLeft w:val="274"/>
          <w:marRight w:val="0"/>
          <w:marTop w:val="86"/>
          <w:marBottom w:val="0"/>
          <w:divBdr>
            <w:top w:val="none" w:sz="0" w:space="0" w:color="auto"/>
            <w:left w:val="none" w:sz="0" w:space="0" w:color="auto"/>
            <w:bottom w:val="none" w:sz="0" w:space="0" w:color="auto"/>
            <w:right w:val="none" w:sz="0" w:space="0" w:color="auto"/>
          </w:divBdr>
        </w:div>
        <w:div w:id="446316824">
          <w:marLeft w:val="274"/>
          <w:marRight w:val="0"/>
          <w:marTop w:val="86"/>
          <w:marBottom w:val="0"/>
          <w:divBdr>
            <w:top w:val="none" w:sz="0" w:space="0" w:color="auto"/>
            <w:left w:val="none" w:sz="0" w:space="0" w:color="auto"/>
            <w:bottom w:val="none" w:sz="0" w:space="0" w:color="auto"/>
            <w:right w:val="none" w:sz="0" w:space="0" w:color="auto"/>
          </w:divBdr>
        </w:div>
        <w:div w:id="1487472897">
          <w:marLeft w:val="274"/>
          <w:marRight w:val="0"/>
          <w:marTop w:val="86"/>
          <w:marBottom w:val="0"/>
          <w:divBdr>
            <w:top w:val="none" w:sz="0" w:space="0" w:color="auto"/>
            <w:left w:val="none" w:sz="0" w:space="0" w:color="auto"/>
            <w:bottom w:val="none" w:sz="0" w:space="0" w:color="auto"/>
            <w:right w:val="none" w:sz="0" w:space="0" w:color="auto"/>
          </w:divBdr>
        </w:div>
        <w:div w:id="1963611931">
          <w:marLeft w:val="274"/>
          <w:marRight w:val="0"/>
          <w:marTop w:val="86"/>
          <w:marBottom w:val="0"/>
          <w:divBdr>
            <w:top w:val="none" w:sz="0" w:space="0" w:color="auto"/>
            <w:left w:val="none" w:sz="0" w:space="0" w:color="auto"/>
            <w:bottom w:val="none" w:sz="0" w:space="0" w:color="auto"/>
            <w:right w:val="none" w:sz="0" w:space="0" w:color="auto"/>
          </w:divBdr>
        </w:div>
      </w:divsChild>
    </w:div>
    <w:div w:id="1105425573">
      <w:bodyDiv w:val="1"/>
      <w:marLeft w:val="0"/>
      <w:marRight w:val="0"/>
      <w:marTop w:val="0"/>
      <w:marBottom w:val="0"/>
      <w:divBdr>
        <w:top w:val="none" w:sz="0" w:space="0" w:color="auto"/>
        <w:left w:val="none" w:sz="0" w:space="0" w:color="auto"/>
        <w:bottom w:val="none" w:sz="0" w:space="0" w:color="auto"/>
        <w:right w:val="none" w:sz="0" w:space="0" w:color="auto"/>
      </w:divBdr>
    </w:div>
    <w:div w:id="1109817237">
      <w:bodyDiv w:val="1"/>
      <w:marLeft w:val="0"/>
      <w:marRight w:val="0"/>
      <w:marTop w:val="0"/>
      <w:marBottom w:val="0"/>
      <w:divBdr>
        <w:top w:val="none" w:sz="0" w:space="0" w:color="auto"/>
        <w:left w:val="none" w:sz="0" w:space="0" w:color="auto"/>
        <w:bottom w:val="none" w:sz="0" w:space="0" w:color="auto"/>
        <w:right w:val="none" w:sz="0" w:space="0" w:color="auto"/>
      </w:divBdr>
    </w:div>
    <w:div w:id="1111628628">
      <w:bodyDiv w:val="1"/>
      <w:marLeft w:val="0"/>
      <w:marRight w:val="0"/>
      <w:marTop w:val="0"/>
      <w:marBottom w:val="0"/>
      <w:divBdr>
        <w:top w:val="none" w:sz="0" w:space="0" w:color="auto"/>
        <w:left w:val="none" w:sz="0" w:space="0" w:color="auto"/>
        <w:bottom w:val="none" w:sz="0" w:space="0" w:color="auto"/>
        <w:right w:val="none" w:sz="0" w:space="0" w:color="auto"/>
      </w:divBdr>
    </w:div>
    <w:div w:id="1150291410">
      <w:bodyDiv w:val="1"/>
      <w:marLeft w:val="0"/>
      <w:marRight w:val="0"/>
      <w:marTop w:val="0"/>
      <w:marBottom w:val="0"/>
      <w:divBdr>
        <w:top w:val="none" w:sz="0" w:space="0" w:color="auto"/>
        <w:left w:val="none" w:sz="0" w:space="0" w:color="auto"/>
        <w:bottom w:val="none" w:sz="0" w:space="0" w:color="auto"/>
        <w:right w:val="none" w:sz="0" w:space="0" w:color="auto"/>
      </w:divBdr>
    </w:div>
    <w:div w:id="1171675063">
      <w:bodyDiv w:val="1"/>
      <w:marLeft w:val="0"/>
      <w:marRight w:val="0"/>
      <w:marTop w:val="0"/>
      <w:marBottom w:val="0"/>
      <w:divBdr>
        <w:top w:val="none" w:sz="0" w:space="0" w:color="auto"/>
        <w:left w:val="none" w:sz="0" w:space="0" w:color="auto"/>
        <w:bottom w:val="none" w:sz="0" w:space="0" w:color="auto"/>
        <w:right w:val="none" w:sz="0" w:space="0" w:color="auto"/>
      </w:divBdr>
    </w:div>
    <w:div w:id="1177157633">
      <w:bodyDiv w:val="1"/>
      <w:marLeft w:val="0"/>
      <w:marRight w:val="0"/>
      <w:marTop w:val="0"/>
      <w:marBottom w:val="0"/>
      <w:divBdr>
        <w:top w:val="none" w:sz="0" w:space="0" w:color="auto"/>
        <w:left w:val="none" w:sz="0" w:space="0" w:color="auto"/>
        <w:bottom w:val="none" w:sz="0" w:space="0" w:color="auto"/>
        <w:right w:val="none" w:sz="0" w:space="0" w:color="auto"/>
      </w:divBdr>
    </w:div>
    <w:div w:id="1205603801">
      <w:bodyDiv w:val="1"/>
      <w:marLeft w:val="0"/>
      <w:marRight w:val="0"/>
      <w:marTop w:val="0"/>
      <w:marBottom w:val="0"/>
      <w:divBdr>
        <w:top w:val="none" w:sz="0" w:space="0" w:color="auto"/>
        <w:left w:val="none" w:sz="0" w:space="0" w:color="auto"/>
        <w:bottom w:val="none" w:sz="0" w:space="0" w:color="auto"/>
        <w:right w:val="none" w:sz="0" w:space="0" w:color="auto"/>
      </w:divBdr>
      <w:divsChild>
        <w:div w:id="1204441099">
          <w:marLeft w:val="0"/>
          <w:marRight w:val="0"/>
          <w:marTop w:val="0"/>
          <w:marBottom w:val="0"/>
          <w:divBdr>
            <w:top w:val="none" w:sz="0" w:space="0" w:color="auto"/>
            <w:left w:val="none" w:sz="0" w:space="0" w:color="auto"/>
            <w:bottom w:val="none" w:sz="0" w:space="0" w:color="auto"/>
            <w:right w:val="none" w:sz="0" w:space="0" w:color="auto"/>
          </w:divBdr>
          <w:divsChild>
            <w:div w:id="781993547">
              <w:marLeft w:val="0"/>
              <w:marRight w:val="0"/>
              <w:marTop w:val="0"/>
              <w:marBottom w:val="0"/>
              <w:divBdr>
                <w:top w:val="none" w:sz="0" w:space="0" w:color="auto"/>
                <w:left w:val="none" w:sz="0" w:space="0" w:color="auto"/>
                <w:bottom w:val="none" w:sz="0" w:space="0" w:color="auto"/>
                <w:right w:val="none" w:sz="0" w:space="0" w:color="auto"/>
              </w:divBdr>
              <w:divsChild>
                <w:div w:id="1156801894">
                  <w:marLeft w:val="0"/>
                  <w:marRight w:val="0"/>
                  <w:marTop w:val="0"/>
                  <w:marBottom w:val="0"/>
                  <w:divBdr>
                    <w:top w:val="none" w:sz="0" w:space="0" w:color="auto"/>
                    <w:left w:val="none" w:sz="0" w:space="0" w:color="auto"/>
                    <w:bottom w:val="none" w:sz="0" w:space="0" w:color="auto"/>
                    <w:right w:val="none" w:sz="0" w:space="0" w:color="auto"/>
                  </w:divBdr>
                  <w:divsChild>
                    <w:div w:id="1467352366">
                      <w:marLeft w:val="0"/>
                      <w:marRight w:val="0"/>
                      <w:marTop w:val="0"/>
                      <w:marBottom w:val="0"/>
                      <w:divBdr>
                        <w:top w:val="none" w:sz="0" w:space="0" w:color="auto"/>
                        <w:left w:val="none" w:sz="0" w:space="0" w:color="auto"/>
                        <w:bottom w:val="none" w:sz="0" w:space="0" w:color="auto"/>
                        <w:right w:val="none" w:sz="0" w:space="0" w:color="auto"/>
                      </w:divBdr>
                      <w:divsChild>
                        <w:div w:id="93677377">
                          <w:marLeft w:val="0"/>
                          <w:marRight w:val="0"/>
                          <w:marTop w:val="0"/>
                          <w:marBottom w:val="0"/>
                          <w:divBdr>
                            <w:top w:val="none" w:sz="0" w:space="0" w:color="auto"/>
                            <w:left w:val="none" w:sz="0" w:space="0" w:color="auto"/>
                            <w:bottom w:val="none" w:sz="0" w:space="0" w:color="auto"/>
                            <w:right w:val="none" w:sz="0" w:space="0" w:color="auto"/>
                          </w:divBdr>
                          <w:divsChild>
                            <w:div w:id="370305545">
                              <w:marLeft w:val="0"/>
                              <w:marRight w:val="0"/>
                              <w:marTop w:val="0"/>
                              <w:marBottom w:val="0"/>
                              <w:divBdr>
                                <w:top w:val="none" w:sz="0" w:space="0" w:color="auto"/>
                                <w:left w:val="none" w:sz="0" w:space="0" w:color="auto"/>
                                <w:bottom w:val="none" w:sz="0" w:space="0" w:color="auto"/>
                                <w:right w:val="none" w:sz="0" w:space="0" w:color="auto"/>
                              </w:divBdr>
                              <w:divsChild>
                                <w:div w:id="1579827605">
                                  <w:marLeft w:val="0"/>
                                  <w:marRight w:val="0"/>
                                  <w:marTop w:val="0"/>
                                  <w:marBottom w:val="0"/>
                                  <w:divBdr>
                                    <w:top w:val="none" w:sz="0" w:space="0" w:color="auto"/>
                                    <w:left w:val="none" w:sz="0" w:space="0" w:color="auto"/>
                                    <w:bottom w:val="none" w:sz="0" w:space="0" w:color="auto"/>
                                    <w:right w:val="none" w:sz="0" w:space="0" w:color="auto"/>
                                  </w:divBdr>
                                  <w:divsChild>
                                    <w:div w:id="965089861">
                                      <w:marLeft w:val="0"/>
                                      <w:marRight w:val="0"/>
                                      <w:marTop w:val="0"/>
                                      <w:marBottom w:val="0"/>
                                      <w:divBdr>
                                        <w:top w:val="none" w:sz="0" w:space="0" w:color="auto"/>
                                        <w:left w:val="none" w:sz="0" w:space="0" w:color="auto"/>
                                        <w:bottom w:val="none" w:sz="0" w:space="0" w:color="auto"/>
                                        <w:right w:val="none" w:sz="0" w:space="0" w:color="auto"/>
                                      </w:divBdr>
                                      <w:divsChild>
                                        <w:div w:id="1986161676">
                                          <w:marLeft w:val="0"/>
                                          <w:marRight w:val="0"/>
                                          <w:marTop w:val="0"/>
                                          <w:marBottom w:val="0"/>
                                          <w:divBdr>
                                            <w:top w:val="none" w:sz="0" w:space="0" w:color="auto"/>
                                            <w:left w:val="none" w:sz="0" w:space="0" w:color="auto"/>
                                            <w:bottom w:val="none" w:sz="0" w:space="0" w:color="auto"/>
                                            <w:right w:val="none" w:sz="0" w:space="0" w:color="auto"/>
                                          </w:divBdr>
                                          <w:divsChild>
                                            <w:div w:id="2472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4104560">
      <w:bodyDiv w:val="1"/>
      <w:marLeft w:val="0"/>
      <w:marRight w:val="0"/>
      <w:marTop w:val="0"/>
      <w:marBottom w:val="0"/>
      <w:divBdr>
        <w:top w:val="none" w:sz="0" w:space="0" w:color="auto"/>
        <w:left w:val="none" w:sz="0" w:space="0" w:color="auto"/>
        <w:bottom w:val="none" w:sz="0" w:space="0" w:color="auto"/>
        <w:right w:val="none" w:sz="0" w:space="0" w:color="auto"/>
      </w:divBdr>
      <w:divsChild>
        <w:div w:id="1323702576">
          <w:marLeft w:val="0"/>
          <w:marRight w:val="0"/>
          <w:marTop w:val="0"/>
          <w:marBottom w:val="0"/>
          <w:divBdr>
            <w:top w:val="none" w:sz="0" w:space="0" w:color="auto"/>
            <w:left w:val="none" w:sz="0" w:space="0" w:color="auto"/>
            <w:bottom w:val="none" w:sz="0" w:space="0" w:color="auto"/>
            <w:right w:val="none" w:sz="0" w:space="0" w:color="auto"/>
          </w:divBdr>
          <w:divsChild>
            <w:div w:id="1273702825">
              <w:marLeft w:val="0"/>
              <w:marRight w:val="0"/>
              <w:marTop w:val="300"/>
              <w:marBottom w:val="300"/>
              <w:divBdr>
                <w:top w:val="none" w:sz="0" w:space="0" w:color="auto"/>
                <w:left w:val="none" w:sz="0" w:space="0" w:color="auto"/>
                <w:bottom w:val="none" w:sz="0" w:space="0" w:color="auto"/>
                <w:right w:val="none" w:sz="0" w:space="0" w:color="auto"/>
              </w:divBdr>
              <w:divsChild>
                <w:div w:id="965040296">
                  <w:marLeft w:val="0"/>
                  <w:marRight w:val="0"/>
                  <w:marTop w:val="0"/>
                  <w:marBottom w:val="0"/>
                  <w:divBdr>
                    <w:top w:val="none" w:sz="0" w:space="0" w:color="auto"/>
                    <w:left w:val="none" w:sz="0" w:space="0" w:color="auto"/>
                    <w:bottom w:val="none" w:sz="0" w:space="0" w:color="auto"/>
                    <w:right w:val="none" w:sz="0" w:space="0" w:color="auto"/>
                  </w:divBdr>
                  <w:divsChild>
                    <w:div w:id="95714578">
                      <w:marLeft w:val="0"/>
                      <w:marRight w:val="0"/>
                      <w:marTop w:val="0"/>
                      <w:marBottom w:val="0"/>
                      <w:divBdr>
                        <w:top w:val="none" w:sz="0" w:space="0" w:color="auto"/>
                        <w:left w:val="none" w:sz="0" w:space="0" w:color="auto"/>
                        <w:bottom w:val="none" w:sz="0" w:space="0" w:color="auto"/>
                        <w:right w:val="none" w:sz="0" w:space="0" w:color="auto"/>
                      </w:divBdr>
                      <w:divsChild>
                        <w:div w:id="1422873342">
                          <w:marLeft w:val="0"/>
                          <w:marRight w:val="0"/>
                          <w:marTop w:val="0"/>
                          <w:marBottom w:val="0"/>
                          <w:divBdr>
                            <w:top w:val="none" w:sz="0" w:space="0" w:color="auto"/>
                            <w:left w:val="none" w:sz="0" w:space="0" w:color="auto"/>
                            <w:bottom w:val="none" w:sz="0" w:space="0" w:color="auto"/>
                            <w:right w:val="none" w:sz="0" w:space="0" w:color="auto"/>
                          </w:divBdr>
                          <w:divsChild>
                            <w:div w:id="7886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731193">
      <w:bodyDiv w:val="1"/>
      <w:marLeft w:val="0"/>
      <w:marRight w:val="0"/>
      <w:marTop w:val="0"/>
      <w:marBottom w:val="0"/>
      <w:divBdr>
        <w:top w:val="none" w:sz="0" w:space="0" w:color="auto"/>
        <w:left w:val="none" w:sz="0" w:space="0" w:color="auto"/>
        <w:bottom w:val="none" w:sz="0" w:space="0" w:color="auto"/>
        <w:right w:val="none" w:sz="0" w:space="0" w:color="auto"/>
      </w:divBdr>
    </w:div>
    <w:div w:id="1304433225">
      <w:bodyDiv w:val="1"/>
      <w:marLeft w:val="0"/>
      <w:marRight w:val="0"/>
      <w:marTop w:val="0"/>
      <w:marBottom w:val="0"/>
      <w:divBdr>
        <w:top w:val="none" w:sz="0" w:space="0" w:color="auto"/>
        <w:left w:val="none" w:sz="0" w:space="0" w:color="auto"/>
        <w:bottom w:val="none" w:sz="0" w:space="0" w:color="auto"/>
        <w:right w:val="none" w:sz="0" w:space="0" w:color="auto"/>
      </w:divBdr>
      <w:divsChild>
        <w:div w:id="2029597261">
          <w:marLeft w:val="0"/>
          <w:marRight w:val="0"/>
          <w:marTop w:val="0"/>
          <w:marBottom w:val="0"/>
          <w:divBdr>
            <w:top w:val="none" w:sz="0" w:space="0" w:color="auto"/>
            <w:left w:val="none" w:sz="0" w:space="0" w:color="auto"/>
            <w:bottom w:val="none" w:sz="0" w:space="0" w:color="auto"/>
            <w:right w:val="none" w:sz="0" w:space="0" w:color="auto"/>
          </w:divBdr>
          <w:divsChild>
            <w:div w:id="871069284">
              <w:marLeft w:val="0"/>
              <w:marRight w:val="0"/>
              <w:marTop w:val="300"/>
              <w:marBottom w:val="300"/>
              <w:divBdr>
                <w:top w:val="none" w:sz="0" w:space="0" w:color="auto"/>
                <w:left w:val="none" w:sz="0" w:space="0" w:color="auto"/>
                <w:bottom w:val="none" w:sz="0" w:space="0" w:color="auto"/>
                <w:right w:val="none" w:sz="0" w:space="0" w:color="auto"/>
              </w:divBdr>
              <w:divsChild>
                <w:div w:id="1476489769">
                  <w:marLeft w:val="0"/>
                  <w:marRight w:val="0"/>
                  <w:marTop w:val="0"/>
                  <w:marBottom w:val="0"/>
                  <w:divBdr>
                    <w:top w:val="none" w:sz="0" w:space="0" w:color="auto"/>
                    <w:left w:val="none" w:sz="0" w:space="0" w:color="auto"/>
                    <w:bottom w:val="none" w:sz="0" w:space="0" w:color="auto"/>
                    <w:right w:val="none" w:sz="0" w:space="0" w:color="auto"/>
                  </w:divBdr>
                  <w:divsChild>
                    <w:div w:id="1718116978">
                      <w:marLeft w:val="0"/>
                      <w:marRight w:val="0"/>
                      <w:marTop w:val="0"/>
                      <w:marBottom w:val="0"/>
                      <w:divBdr>
                        <w:top w:val="none" w:sz="0" w:space="0" w:color="auto"/>
                        <w:left w:val="none" w:sz="0" w:space="0" w:color="auto"/>
                        <w:bottom w:val="none" w:sz="0" w:space="0" w:color="auto"/>
                        <w:right w:val="none" w:sz="0" w:space="0" w:color="auto"/>
                      </w:divBdr>
                      <w:divsChild>
                        <w:div w:id="1954286011">
                          <w:marLeft w:val="0"/>
                          <w:marRight w:val="0"/>
                          <w:marTop w:val="0"/>
                          <w:marBottom w:val="0"/>
                          <w:divBdr>
                            <w:top w:val="none" w:sz="0" w:space="0" w:color="auto"/>
                            <w:left w:val="none" w:sz="0" w:space="0" w:color="auto"/>
                            <w:bottom w:val="none" w:sz="0" w:space="0" w:color="auto"/>
                            <w:right w:val="none" w:sz="0" w:space="0" w:color="auto"/>
                          </w:divBdr>
                          <w:divsChild>
                            <w:div w:id="8235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987947">
      <w:bodyDiv w:val="1"/>
      <w:marLeft w:val="0"/>
      <w:marRight w:val="0"/>
      <w:marTop w:val="0"/>
      <w:marBottom w:val="0"/>
      <w:divBdr>
        <w:top w:val="none" w:sz="0" w:space="0" w:color="auto"/>
        <w:left w:val="none" w:sz="0" w:space="0" w:color="auto"/>
        <w:bottom w:val="none" w:sz="0" w:space="0" w:color="auto"/>
        <w:right w:val="none" w:sz="0" w:space="0" w:color="auto"/>
      </w:divBdr>
    </w:div>
    <w:div w:id="1366833822">
      <w:bodyDiv w:val="1"/>
      <w:marLeft w:val="0"/>
      <w:marRight w:val="0"/>
      <w:marTop w:val="0"/>
      <w:marBottom w:val="0"/>
      <w:divBdr>
        <w:top w:val="none" w:sz="0" w:space="0" w:color="auto"/>
        <w:left w:val="none" w:sz="0" w:space="0" w:color="auto"/>
        <w:bottom w:val="none" w:sz="0" w:space="0" w:color="auto"/>
        <w:right w:val="none" w:sz="0" w:space="0" w:color="auto"/>
      </w:divBdr>
    </w:div>
    <w:div w:id="1404378662">
      <w:bodyDiv w:val="1"/>
      <w:marLeft w:val="0"/>
      <w:marRight w:val="0"/>
      <w:marTop w:val="0"/>
      <w:marBottom w:val="0"/>
      <w:divBdr>
        <w:top w:val="none" w:sz="0" w:space="0" w:color="auto"/>
        <w:left w:val="none" w:sz="0" w:space="0" w:color="auto"/>
        <w:bottom w:val="none" w:sz="0" w:space="0" w:color="auto"/>
        <w:right w:val="none" w:sz="0" w:space="0" w:color="auto"/>
      </w:divBdr>
    </w:div>
    <w:div w:id="1432624796">
      <w:bodyDiv w:val="1"/>
      <w:marLeft w:val="0"/>
      <w:marRight w:val="0"/>
      <w:marTop w:val="0"/>
      <w:marBottom w:val="0"/>
      <w:divBdr>
        <w:top w:val="none" w:sz="0" w:space="0" w:color="auto"/>
        <w:left w:val="none" w:sz="0" w:space="0" w:color="auto"/>
        <w:bottom w:val="none" w:sz="0" w:space="0" w:color="auto"/>
        <w:right w:val="none" w:sz="0" w:space="0" w:color="auto"/>
      </w:divBdr>
    </w:div>
    <w:div w:id="1437360199">
      <w:bodyDiv w:val="1"/>
      <w:marLeft w:val="0"/>
      <w:marRight w:val="0"/>
      <w:marTop w:val="0"/>
      <w:marBottom w:val="0"/>
      <w:divBdr>
        <w:top w:val="none" w:sz="0" w:space="0" w:color="auto"/>
        <w:left w:val="none" w:sz="0" w:space="0" w:color="auto"/>
        <w:bottom w:val="none" w:sz="0" w:space="0" w:color="auto"/>
        <w:right w:val="none" w:sz="0" w:space="0" w:color="auto"/>
      </w:divBdr>
    </w:div>
    <w:div w:id="1450314036">
      <w:bodyDiv w:val="1"/>
      <w:marLeft w:val="0"/>
      <w:marRight w:val="0"/>
      <w:marTop w:val="0"/>
      <w:marBottom w:val="0"/>
      <w:divBdr>
        <w:top w:val="none" w:sz="0" w:space="0" w:color="auto"/>
        <w:left w:val="none" w:sz="0" w:space="0" w:color="auto"/>
        <w:bottom w:val="none" w:sz="0" w:space="0" w:color="auto"/>
        <w:right w:val="none" w:sz="0" w:space="0" w:color="auto"/>
      </w:divBdr>
      <w:divsChild>
        <w:div w:id="1230648042">
          <w:marLeft w:val="0"/>
          <w:marRight w:val="0"/>
          <w:marTop w:val="0"/>
          <w:marBottom w:val="0"/>
          <w:divBdr>
            <w:top w:val="none" w:sz="0" w:space="0" w:color="auto"/>
            <w:left w:val="none" w:sz="0" w:space="0" w:color="auto"/>
            <w:bottom w:val="none" w:sz="0" w:space="0" w:color="auto"/>
            <w:right w:val="none" w:sz="0" w:space="0" w:color="auto"/>
          </w:divBdr>
          <w:divsChild>
            <w:div w:id="662511119">
              <w:marLeft w:val="0"/>
              <w:marRight w:val="0"/>
              <w:marTop w:val="300"/>
              <w:marBottom w:val="300"/>
              <w:divBdr>
                <w:top w:val="none" w:sz="0" w:space="0" w:color="auto"/>
                <w:left w:val="none" w:sz="0" w:space="0" w:color="auto"/>
                <w:bottom w:val="none" w:sz="0" w:space="0" w:color="auto"/>
                <w:right w:val="none" w:sz="0" w:space="0" w:color="auto"/>
              </w:divBdr>
              <w:divsChild>
                <w:div w:id="1989937007">
                  <w:marLeft w:val="0"/>
                  <w:marRight w:val="0"/>
                  <w:marTop w:val="0"/>
                  <w:marBottom w:val="0"/>
                  <w:divBdr>
                    <w:top w:val="none" w:sz="0" w:space="0" w:color="auto"/>
                    <w:left w:val="none" w:sz="0" w:space="0" w:color="auto"/>
                    <w:bottom w:val="none" w:sz="0" w:space="0" w:color="auto"/>
                    <w:right w:val="none" w:sz="0" w:space="0" w:color="auto"/>
                  </w:divBdr>
                  <w:divsChild>
                    <w:div w:id="164590853">
                      <w:marLeft w:val="0"/>
                      <w:marRight w:val="0"/>
                      <w:marTop w:val="0"/>
                      <w:marBottom w:val="0"/>
                      <w:divBdr>
                        <w:top w:val="none" w:sz="0" w:space="0" w:color="auto"/>
                        <w:left w:val="none" w:sz="0" w:space="0" w:color="auto"/>
                        <w:bottom w:val="none" w:sz="0" w:space="0" w:color="auto"/>
                        <w:right w:val="none" w:sz="0" w:space="0" w:color="auto"/>
                      </w:divBdr>
                      <w:divsChild>
                        <w:div w:id="908268606">
                          <w:marLeft w:val="0"/>
                          <w:marRight w:val="0"/>
                          <w:marTop w:val="0"/>
                          <w:marBottom w:val="0"/>
                          <w:divBdr>
                            <w:top w:val="none" w:sz="0" w:space="0" w:color="auto"/>
                            <w:left w:val="none" w:sz="0" w:space="0" w:color="auto"/>
                            <w:bottom w:val="none" w:sz="0" w:space="0" w:color="auto"/>
                            <w:right w:val="none" w:sz="0" w:space="0" w:color="auto"/>
                          </w:divBdr>
                          <w:divsChild>
                            <w:div w:id="19681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135324">
      <w:bodyDiv w:val="1"/>
      <w:marLeft w:val="0"/>
      <w:marRight w:val="0"/>
      <w:marTop w:val="0"/>
      <w:marBottom w:val="0"/>
      <w:divBdr>
        <w:top w:val="none" w:sz="0" w:space="0" w:color="auto"/>
        <w:left w:val="none" w:sz="0" w:space="0" w:color="auto"/>
        <w:bottom w:val="none" w:sz="0" w:space="0" w:color="auto"/>
        <w:right w:val="none" w:sz="0" w:space="0" w:color="auto"/>
      </w:divBdr>
    </w:div>
    <w:div w:id="1496720082">
      <w:bodyDiv w:val="1"/>
      <w:marLeft w:val="0"/>
      <w:marRight w:val="0"/>
      <w:marTop w:val="0"/>
      <w:marBottom w:val="0"/>
      <w:divBdr>
        <w:top w:val="none" w:sz="0" w:space="0" w:color="auto"/>
        <w:left w:val="none" w:sz="0" w:space="0" w:color="auto"/>
        <w:bottom w:val="none" w:sz="0" w:space="0" w:color="auto"/>
        <w:right w:val="none" w:sz="0" w:space="0" w:color="auto"/>
      </w:divBdr>
    </w:div>
    <w:div w:id="1502816649">
      <w:bodyDiv w:val="1"/>
      <w:marLeft w:val="0"/>
      <w:marRight w:val="0"/>
      <w:marTop w:val="0"/>
      <w:marBottom w:val="0"/>
      <w:divBdr>
        <w:top w:val="none" w:sz="0" w:space="0" w:color="auto"/>
        <w:left w:val="none" w:sz="0" w:space="0" w:color="auto"/>
        <w:bottom w:val="none" w:sz="0" w:space="0" w:color="auto"/>
        <w:right w:val="none" w:sz="0" w:space="0" w:color="auto"/>
      </w:divBdr>
      <w:divsChild>
        <w:div w:id="1094933352">
          <w:marLeft w:val="0"/>
          <w:marRight w:val="0"/>
          <w:marTop w:val="0"/>
          <w:marBottom w:val="0"/>
          <w:divBdr>
            <w:top w:val="none" w:sz="0" w:space="0" w:color="auto"/>
            <w:left w:val="none" w:sz="0" w:space="0" w:color="auto"/>
            <w:bottom w:val="none" w:sz="0" w:space="0" w:color="auto"/>
            <w:right w:val="none" w:sz="0" w:space="0" w:color="auto"/>
          </w:divBdr>
        </w:div>
      </w:divsChild>
    </w:div>
    <w:div w:id="1521428290">
      <w:bodyDiv w:val="1"/>
      <w:marLeft w:val="0"/>
      <w:marRight w:val="0"/>
      <w:marTop w:val="0"/>
      <w:marBottom w:val="0"/>
      <w:divBdr>
        <w:top w:val="none" w:sz="0" w:space="0" w:color="auto"/>
        <w:left w:val="none" w:sz="0" w:space="0" w:color="auto"/>
        <w:bottom w:val="none" w:sz="0" w:space="0" w:color="auto"/>
        <w:right w:val="none" w:sz="0" w:space="0" w:color="auto"/>
      </w:divBdr>
    </w:div>
    <w:div w:id="1522008400">
      <w:bodyDiv w:val="1"/>
      <w:marLeft w:val="0"/>
      <w:marRight w:val="0"/>
      <w:marTop w:val="0"/>
      <w:marBottom w:val="0"/>
      <w:divBdr>
        <w:top w:val="none" w:sz="0" w:space="0" w:color="auto"/>
        <w:left w:val="none" w:sz="0" w:space="0" w:color="auto"/>
        <w:bottom w:val="none" w:sz="0" w:space="0" w:color="auto"/>
        <w:right w:val="none" w:sz="0" w:space="0" w:color="auto"/>
      </w:divBdr>
    </w:div>
    <w:div w:id="1565679551">
      <w:bodyDiv w:val="1"/>
      <w:marLeft w:val="0"/>
      <w:marRight w:val="0"/>
      <w:marTop w:val="0"/>
      <w:marBottom w:val="0"/>
      <w:divBdr>
        <w:top w:val="none" w:sz="0" w:space="0" w:color="auto"/>
        <w:left w:val="none" w:sz="0" w:space="0" w:color="auto"/>
        <w:bottom w:val="none" w:sz="0" w:space="0" w:color="auto"/>
        <w:right w:val="none" w:sz="0" w:space="0" w:color="auto"/>
      </w:divBdr>
    </w:div>
    <w:div w:id="1634284215">
      <w:bodyDiv w:val="1"/>
      <w:marLeft w:val="0"/>
      <w:marRight w:val="0"/>
      <w:marTop w:val="0"/>
      <w:marBottom w:val="0"/>
      <w:divBdr>
        <w:top w:val="none" w:sz="0" w:space="0" w:color="auto"/>
        <w:left w:val="none" w:sz="0" w:space="0" w:color="auto"/>
        <w:bottom w:val="none" w:sz="0" w:space="0" w:color="auto"/>
        <w:right w:val="none" w:sz="0" w:space="0" w:color="auto"/>
      </w:divBdr>
    </w:div>
    <w:div w:id="1664233282">
      <w:bodyDiv w:val="1"/>
      <w:marLeft w:val="0"/>
      <w:marRight w:val="0"/>
      <w:marTop w:val="0"/>
      <w:marBottom w:val="0"/>
      <w:divBdr>
        <w:top w:val="none" w:sz="0" w:space="0" w:color="auto"/>
        <w:left w:val="none" w:sz="0" w:space="0" w:color="auto"/>
        <w:bottom w:val="none" w:sz="0" w:space="0" w:color="auto"/>
        <w:right w:val="none" w:sz="0" w:space="0" w:color="auto"/>
      </w:divBdr>
    </w:div>
    <w:div w:id="1695962092">
      <w:bodyDiv w:val="1"/>
      <w:marLeft w:val="0"/>
      <w:marRight w:val="0"/>
      <w:marTop w:val="0"/>
      <w:marBottom w:val="0"/>
      <w:divBdr>
        <w:top w:val="none" w:sz="0" w:space="0" w:color="auto"/>
        <w:left w:val="none" w:sz="0" w:space="0" w:color="auto"/>
        <w:bottom w:val="none" w:sz="0" w:space="0" w:color="auto"/>
        <w:right w:val="none" w:sz="0" w:space="0" w:color="auto"/>
      </w:divBdr>
      <w:divsChild>
        <w:div w:id="20782464">
          <w:marLeft w:val="274"/>
          <w:marRight w:val="0"/>
          <w:marTop w:val="86"/>
          <w:marBottom w:val="0"/>
          <w:divBdr>
            <w:top w:val="none" w:sz="0" w:space="0" w:color="auto"/>
            <w:left w:val="none" w:sz="0" w:space="0" w:color="auto"/>
            <w:bottom w:val="none" w:sz="0" w:space="0" w:color="auto"/>
            <w:right w:val="none" w:sz="0" w:space="0" w:color="auto"/>
          </w:divBdr>
        </w:div>
        <w:div w:id="462432859">
          <w:marLeft w:val="994"/>
          <w:marRight w:val="0"/>
          <w:marTop w:val="86"/>
          <w:marBottom w:val="0"/>
          <w:divBdr>
            <w:top w:val="none" w:sz="0" w:space="0" w:color="auto"/>
            <w:left w:val="none" w:sz="0" w:space="0" w:color="auto"/>
            <w:bottom w:val="none" w:sz="0" w:space="0" w:color="auto"/>
            <w:right w:val="none" w:sz="0" w:space="0" w:color="auto"/>
          </w:divBdr>
        </w:div>
        <w:div w:id="579291218">
          <w:marLeft w:val="994"/>
          <w:marRight w:val="0"/>
          <w:marTop w:val="86"/>
          <w:marBottom w:val="0"/>
          <w:divBdr>
            <w:top w:val="none" w:sz="0" w:space="0" w:color="auto"/>
            <w:left w:val="none" w:sz="0" w:space="0" w:color="auto"/>
            <w:bottom w:val="none" w:sz="0" w:space="0" w:color="auto"/>
            <w:right w:val="none" w:sz="0" w:space="0" w:color="auto"/>
          </w:divBdr>
        </w:div>
        <w:div w:id="734160537">
          <w:marLeft w:val="994"/>
          <w:marRight w:val="0"/>
          <w:marTop w:val="86"/>
          <w:marBottom w:val="0"/>
          <w:divBdr>
            <w:top w:val="none" w:sz="0" w:space="0" w:color="auto"/>
            <w:left w:val="none" w:sz="0" w:space="0" w:color="auto"/>
            <w:bottom w:val="none" w:sz="0" w:space="0" w:color="auto"/>
            <w:right w:val="none" w:sz="0" w:space="0" w:color="auto"/>
          </w:divBdr>
        </w:div>
        <w:div w:id="787624174">
          <w:marLeft w:val="274"/>
          <w:marRight w:val="0"/>
          <w:marTop w:val="86"/>
          <w:marBottom w:val="0"/>
          <w:divBdr>
            <w:top w:val="none" w:sz="0" w:space="0" w:color="auto"/>
            <w:left w:val="none" w:sz="0" w:space="0" w:color="auto"/>
            <w:bottom w:val="none" w:sz="0" w:space="0" w:color="auto"/>
            <w:right w:val="none" w:sz="0" w:space="0" w:color="auto"/>
          </w:divBdr>
        </w:div>
        <w:div w:id="844780090">
          <w:marLeft w:val="274"/>
          <w:marRight w:val="0"/>
          <w:marTop w:val="86"/>
          <w:marBottom w:val="0"/>
          <w:divBdr>
            <w:top w:val="none" w:sz="0" w:space="0" w:color="auto"/>
            <w:left w:val="none" w:sz="0" w:space="0" w:color="auto"/>
            <w:bottom w:val="none" w:sz="0" w:space="0" w:color="auto"/>
            <w:right w:val="none" w:sz="0" w:space="0" w:color="auto"/>
          </w:divBdr>
        </w:div>
        <w:div w:id="908350111">
          <w:marLeft w:val="274"/>
          <w:marRight w:val="0"/>
          <w:marTop w:val="86"/>
          <w:marBottom w:val="0"/>
          <w:divBdr>
            <w:top w:val="none" w:sz="0" w:space="0" w:color="auto"/>
            <w:left w:val="none" w:sz="0" w:space="0" w:color="auto"/>
            <w:bottom w:val="none" w:sz="0" w:space="0" w:color="auto"/>
            <w:right w:val="none" w:sz="0" w:space="0" w:color="auto"/>
          </w:divBdr>
        </w:div>
        <w:div w:id="979265785">
          <w:marLeft w:val="274"/>
          <w:marRight w:val="0"/>
          <w:marTop w:val="86"/>
          <w:marBottom w:val="0"/>
          <w:divBdr>
            <w:top w:val="none" w:sz="0" w:space="0" w:color="auto"/>
            <w:left w:val="none" w:sz="0" w:space="0" w:color="auto"/>
            <w:bottom w:val="none" w:sz="0" w:space="0" w:color="auto"/>
            <w:right w:val="none" w:sz="0" w:space="0" w:color="auto"/>
          </w:divBdr>
        </w:div>
        <w:div w:id="1184435760">
          <w:marLeft w:val="994"/>
          <w:marRight w:val="0"/>
          <w:marTop w:val="86"/>
          <w:marBottom w:val="0"/>
          <w:divBdr>
            <w:top w:val="none" w:sz="0" w:space="0" w:color="auto"/>
            <w:left w:val="none" w:sz="0" w:space="0" w:color="auto"/>
            <w:bottom w:val="none" w:sz="0" w:space="0" w:color="auto"/>
            <w:right w:val="none" w:sz="0" w:space="0" w:color="auto"/>
          </w:divBdr>
        </w:div>
        <w:div w:id="1358046033">
          <w:marLeft w:val="994"/>
          <w:marRight w:val="0"/>
          <w:marTop w:val="86"/>
          <w:marBottom w:val="0"/>
          <w:divBdr>
            <w:top w:val="none" w:sz="0" w:space="0" w:color="auto"/>
            <w:left w:val="none" w:sz="0" w:space="0" w:color="auto"/>
            <w:bottom w:val="none" w:sz="0" w:space="0" w:color="auto"/>
            <w:right w:val="none" w:sz="0" w:space="0" w:color="auto"/>
          </w:divBdr>
        </w:div>
        <w:div w:id="1638484524">
          <w:marLeft w:val="994"/>
          <w:marRight w:val="0"/>
          <w:marTop w:val="86"/>
          <w:marBottom w:val="0"/>
          <w:divBdr>
            <w:top w:val="none" w:sz="0" w:space="0" w:color="auto"/>
            <w:left w:val="none" w:sz="0" w:space="0" w:color="auto"/>
            <w:bottom w:val="none" w:sz="0" w:space="0" w:color="auto"/>
            <w:right w:val="none" w:sz="0" w:space="0" w:color="auto"/>
          </w:divBdr>
        </w:div>
        <w:div w:id="1742364388">
          <w:marLeft w:val="994"/>
          <w:marRight w:val="0"/>
          <w:marTop w:val="86"/>
          <w:marBottom w:val="0"/>
          <w:divBdr>
            <w:top w:val="none" w:sz="0" w:space="0" w:color="auto"/>
            <w:left w:val="none" w:sz="0" w:space="0" w:color="auto"/>
            <w:bottom w:val="none" w:sz="0" w:space="0" w:color="auto"/>
            <w:right w:val="none" w:sz="0" w:space="0" w:color="auto"/>
          </w:divBdr>
        </w:div>
      </w:divsChild>
    </w:div>
    <w:div w:id="1696805990">
      <w:bodyDiv w:val="1"/>
      <w:marLeft w:val="0"/>
      <w:marRight w:val="0"/>
      <w:marTop w:val="0"/>
      <w:marBottom w:val="0"/>
      <w:divBdr>
        <w:top w:val="none" w:sz="0" w:space="0" w:color="auto"/>
        <w:left w:val="none" w:sz="0" w:space="0" w:color="auto"/>
        <w:bottom w:val="none" w:sz="0" w:space="0" w:color="auto"/>
        <w:right w:val="none" w:sz="0" w:space="0" w:color="auto"/>
      </w:divBdr>
    </w:div>
    <w:div w:id="1748183532">
      <w:bodyDiv w:val="1"/>
      <w:marLeft w:val="0"/>
      <w:marRight w:val="0"/>
      <w:marTop w:val="0"/>
      <w:marBottom w:val="0"/>
      <w:divBdr>
        <w:top w:val="none" w:sz="0" w:space="0" w:color="auto"/>
        <w:left w:val="none" w:sz="0" w:space="0" w:color="auto"/>
        <w:bottom w:val="none" w:sz="0" w:space="0" w:color="auto"/>
        <w:right w:val="none" w:sz="0" w:space="0" w:color="auto"/>
      </w:divBdr>
    </w:div>
    <w:div w:id="1819804590">
      <w:bodyDiv w:val="1"/>
      <w:marLeft w:val="0"/>
      <w:marRight w:val="0"/>
      <w:marTop w:val="0"/>
      <w:marBottom w:val="0"/>
      <w:divBdr>
        <w:top w:val="none" w:sz="0" w:space="0" w:color="auto"/>
        <w:left w:val="none" w:sz="0" w:space="0" w:color="auto"/>
        <w:bottom w:val="none" w:sz="0" w:space="0" w:color="auto"/>
        <w:right w:val="none" w:sz="0" w:space="0" w:color="auto"/>
      </w:divBdr>
      <w:divsChild>
        <w:div w:id="1656688657">
          <w:marLeft w:val="0"/>
          <w:marRight w:val="0"/>
          <w:marTop w:val="0"/>
          <w:marBottom w:val="0"/>
          <w:divBdr>
            <w:top w:val="none" w:sz="0" w:space="0" w:color="auto"/>
            <w:left w:val="none" w:sz="0" w:space="0" w:color="auto"/>
            <w:bottom w:val="none" w:sz="0" w:space="0" w:color="auto"/>
            <w:right w:val="none" w:sz="0" w:space="0" w:color="auto"/>
          </w:divBdr>
          <w:divsChild>
            <w:div w:id="56518843">
              <w:marLeft w:val="0"/>
              <w:marRight w:val="0"/>
              <w:marTop w:val="0"/>
              <w:marBottom w:val="0"/>
              <w:divBdr>
                <w:top w:val="none" w:sz="0" w:space="0" w:color="auto"/>
                <w:left w:val="none" w:sz="0" w:space="0" w:color="auto"/>
                <w:bottom w:val="none" w:sz="0" w:space="0" w:color="auto"/>
                <w:right w:val="none" w:sz="0" w:space="0" w:color="auto"/>
              </w:divBdr>
              <w:divsChild>
                <w:div w:id="453015363">
                  <w:marLeft w:val="0"/>
                  <w:marRight w:val="0"/>
                  <w:marTop w:val="0"/>
                  <w:marBottom w:val="0"/>
                  <w:divBdr>
                    <w:top w:val="none" w:sz="0" w:space="0" w:color="auto"/>
                    <w:left w:val="none" w:sz="0" w:space="0" w:color="auto"/>
                    <w:bottom w:val="none" w:sz="0" w:space="0" w:color="auto"/>
                    <w:right w:val="none" w:sz="0" w:space="0" w:color="auto"/>
                  </w:divBdr>
                  <w:divsChild>
                    <w:div w:id="1297949866">
                      <w:marLeft w:val="0"/>
                      <w:marRight w:val="0"/>
                      <w:marTop w:val="0"/>
                      <w:marBottom w:val="0"/>
                      <w:divBdr>
                        <w:top w:val="none" w:sz="0" w:space="0" w:color="auto"/>
                        <w:left w:val="none" w:sz="0" w:space="0" w:color="auto"/>
                        <w:bottom w:val="none" w:sz="0" w:space="0" w:color="auto"/>
                        <w:right w:val="none" w:sz="0" w:space="0" w:color="auto"/>
                      </w:divBdr>
                      <w:divsChild>
                        <w:div w:id="2078092797">
                          <w:marLeft w:val="0"/>
                          <w:marRight w:val="0"/>
                          <w:marTop w:val="0"/>
                          <w:marBottom w:val="0"/>
                          <w:divBdr>
                            <w:top w:val="none" w:sz="0" w:space="0" w:color="auto"/>
                            <w:left w:val="none" w:sz="0" w:space="0" w:color="auto"/>
                            <w:bottom w:val="none" w:sz="0" w:space="0" w:color="auto"/>
                            <w:right w:val="none" w:sz="0" w:space="0" w:color="auto"/>
                          </w:divBdr>
                          <w:divsChild>
                            <w:div w:id="57675730">
                              <w:marLeft w:val="0"/>
                              <w:marRight w:val="0"/>
                              <w:marTop w:val="0"/>
                              <w:marBottom w:val="0"/>
                              <w:divBdr>
                                <w:top w:val="none" w:sz="0" w:space="0" w:color="auto"/>
                                <w:left w:val="none" w:sz="0" w:space="0" w:color="auto"/>
                                <w:bottom w:val="none" w:sz="0" w:space="0" w:color="auto"/>
                                <w:right w:val="none" w:sz="0" w:space="0" w:color="auto"/>
                              </w:divBdr>
                              <w:divsChild>
                                <w:div w:id="1247543303">
                                  <w:marLeft w:val="0"/>
                                  <w:marRight w:val="0"/>
                                  <w:marTop w:val="0"/>
                                  <w:marBottom w:val="0"/>
                                  <w:divBdr>
                                    <w:top w:val="none" w:sz="0" w:space="0" w:color="auto"/>
                                    <w:left w:val="none" w:sz="0" w:space="0" w:color="auto"/>
                                    <w:bottom w:val="none" w:sz="0" w:space="0" w:color="auto"/>
                                    <w:right w:val="none" w:sz="0" w:space="0" w:color="auto"/>
                                  </w:divBdr>
                                  <w:divsChild>
                                    <w:div w:id="770516436">
                                      <w:marLeft w:val="0"/>
                                      <w:marRight w:val="0"/>
                                      <w:marTop w:val="0"/>
                                      <w:marBottom w:val="0"/>
                                      <w:divBdr>
                                        <w:top w:val="none" w:sz="0" w:space="0" w:color="auto"/>
                                        <w:left w:val="none" w:sz="0" w:space="0" w:color="auto"/>
                                        <w:bottom w:val="none" w:sz="0" w:space="0" w:color="auto"/>
                                        <w:right w:val="none" w:sz="0" w:space="0" w:color="auto"/>
                                      </w:divBdr>
                                      <w:divsChild>
                                        <w:div w:id="556358330">
                                          <w:marLeft w:val="0"/>
                                          <w:marRight w:val="0"/>
                                          <w:marTop w:val="0"/>
                                          <w:marBottom w:val="0"/>
                                          <w:divBdr>
                                            <w:top w:val="none" w:sz="0" w:space="0" w:color="auto"/>
                                            <w:left w:val="none" w:sz="0" w:space="0" w:color="auto"/>
                                            <w:bottom w:val="none" w:sz="0" w:space="0" w:color="auto"/>
                                            <w:right w:val="none" w:sz="0" w:space="0" w:color="auto"/>
                                          </w:divBdr>
                                          <w:divsChild>
                                            <w:div w:id="137233759">
                                              <w:marLeft w:val="0"/>
                                              <w:marRight w:val="0"/>
                                              <w:marTop w:val="0"/>
                                              <w:marBottom w:val="0"/>
                                              <w:divBdr>
                                                <w:top w:val="none" w:sz="0" w:space="0" w:color="auto"/>
                                                <w:left w:val="none" w:sz="0" w:space="0" w:color="auto"/>
                                                <w:bottom w:val="none" w:sz="0" w:space="0" w:color="auto"/>
                                                <w:right w:val="none" w:sz="0" w:space="0" w:color="auto"/>
                                              </w:divBdr>
                                              <w:divsChild>
                                                <w:div w:id="467285009">
                                                  <w:marLeft w:val="0"/>
                                                  <w:marRight w:val="0"/>
                                                  <w:marTop w:val="0"/>
                                                  <w:marBottom w:val="0"/>
                                                  <w:divBdr>
                                                    <w:top w:val="none" w:sz="0" w:space="0" w:color="auto"/>
                                                    <w:left w:val="none" w:sz="0" w:space="0" w:color="auto"/>
                                                    <w:bottom w:val="none" w:sz="0" w:space="0" w:color="auto"/>
                                                    <w:right w:val="none" w:sz="0" w:space="0" w:color="auto"/>
                                                  </w:divBdr>
                                                  <w:divsChild>
                                                    <w:div w:id="1155219428">
                                                      <w:marLeft w:val="0"/>
                                                      <w:marRight w:val="0"/>
                                                      <w:marTop w:val="0"/>
                                                      <w:marBottom w:val="0"/>
                                                      <w:divBdr>
                                                        <w:top w:val="none" w:sz="0" w:space="0" w:color="auto"/>
                                                        <w:left w:val="none" w:sz="0" w:space="0" w:color="auto"/>
                                                        <w:bottom w:val="none" w:sz="0" w:space="0" w:color="auto"/>
                                                        <w:right w:val="none" w:sz="0" w:space="0" w:color="auto"/>
                                                      </w:divBdr>
                                                      <w:divsChild>
                                                        <w:div w:id="1843548372">
                                                          <w:marLeft w:val="0"/>
                                                          <w:marRight w:val="0"/>
                                                          <w:marTop w:val="0"/>
                                                          <w:marBottom w:val="0"/>
                                                          <w:divBdr>
                                                            <w:top w:val="none" w:sz="0" w:space="0" w:color="auto"/>
                                                            <w:left w:val="none" w:sz="0" w:space="0" w:color="auto"/>
                                                            <w:bottom w:val="none" w:sz="0" w:space="0" w:color="auto"/>
                                                            <w:right w:val="none" w:sz="0" w:space="0" w:color="auto"/>
                                                          </w:divBdr>
                                                        </w:div>
                                                        <w:div w:id="19460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4755744">
      <w:bodyDiv w:val="1"/>
      <w:marLeft w:val="0"/>
      <w:marRight w:val="0"/>
      <w:marTop w:val="0"/>
      <w:marBottom w:val="0"/>
      <w:divBdr>
        <w:top w:val="none" w:sz="0" w:space="0" w:color="auto"/>
        <w:left w:val="none" w:sz="0" w:space="0" w:color="auto"/>
        <w:bottom w:val="none" w:sz="0" w:space="0" w:color="auto"/>
        <w:right w:val="none" w:sz="0" w:space="0" w:color="auto"/>
      </w:divBdr>
    </w:div>
    <w:div w:id="1892184443">
      <w:bodyDiv w:val="1"/>
      <w:marLeft w:val="0"/>
      <w:marRight w:val="0"/>
      <w:marTop w:val="0"/>
      <w:marBottom w:val="0"/>
      <w:divBdr>
        <w:top w:val="none" w:sz="0" w:space="0" w:color="auto"/>
        <w:left w:val="none" w:sz="0" w:space="0" w:color="auto"/>
        <w:bottom w:val="none" w:sz="0" w:space="0" w:color="auto"/>
        <w:right w:val="none" w:sz="0" w:space="0" w:color="auto"/>
      </w:divBdr>
    </w:div>
    <w:div w:id="1892377616">
      <w:bodyDiv w:val="1"/>
      <w:marLeft w:val="0"/>
      <w:marRight w:val="0"/>
      <w:marTop w:val="0"/>
      <w:marBottom w:val="0"/>
      <w:divBdr>
        <w:top w:val="none" w:sz="0" w:space="0" w:color="auto"/>
        <w:left w:val="none" w:sz="0" w:space="0" w:color="auto"/>
        <w:bottom w:val="none" w:sz="0" w:space="0" w:color="auto"/>
        <w:right w:val="none" w:sz="0" w:space="0" w:color="auto"/>
      </w:divBdr>
    </w:div>
    <w:div w:id="1901089656">
      <w:bodyDiv w:val="1"/>
      <w:marLeft w:val="0"/>
      <w:marRight w:val="0"/>
      <w:marTop w:val="0"/>
      <w:marBottom w:val="0"/>
      <w:divBdr>
        <w:top w:val="none" w:sz="0" w:space="0" w:color="auto"/>
        <w:left w:val="none" w:sz="0" w:space="0" w:color="auto"/>
        <w:bottom w:val="none" w:sz="0" w:space="0" w:color="auto"/>
        <w:right w:val="none" w:sz="0" w:space="0" w:color="auto"/>
      </w:divBdr>
      <w:divsChild>
        <w:div w:id="2113235922">
          <w:marLeft w:val="0"/>
          <w:marRight w:val="0"/>
          <w:marTop w:val="0"/>
          <w:marBottom w:val="0"/>
          <w:divBdr>
            <w:top w:val="none" w:sz="0" w:space="0" w:color="auto"/>
            <w:left w:val="none" w:sz="0" w:space="0" w:color="auto"/>
            <w:bottom w:val="none" w:sz="0" w:space="0" w:color="auto"/>
            <w:right w:val="none" w:sz="0" w:space="0" w:color="auto"/>
          </w:divBdr>
          <w:divsChild>
            <w:div w:id="299381800">
              <w:marLeft w:val="0"/>
              <w:marRight w:val="0"/>
              <w:marTop w:val="100"/>
              <w:marBottom w:val="100"/>
              <w:divBdr>
                <w:top w:val="none" w:sz="0" w:space="0" w:color="auto"/>
                <w:left w:val="none" w:sz="0" w:space="0" w:color="auto"/>
                <w:bottom w:val="none" w:sz="0" w:space="0" w:color="auto"/>
                <w:right w:val="none" w:sz="0" w:space="0" w:color="auto"/>
              </w:divBdr>
              <w:divsChild>
                <w:div w:id="549078361">
                  <w:marLeft w:val="0"/>
                  <w:marRight w:val="0"/>
                  <w:marTop w:val="0"/>
                  <w:marBottom w:val="270"/>
                  <w:divBdr>
                    <w:top w:val="none" w:sz="0" w:space="0" w:color="auto"/>
                    <w:left w:val="none" w:sz="0" w:space="0" w:color="auto"/>
                    <w:bottom w:val="dotted" w:sz="6" w:space="11" w:color="DEDEDE"/>
                    <w:right w:val="none" w:sz="0" w:space="0" w:color="auto"/>
                  </w:divBdr>
                  <w:divsChild>
                    <w:div w:id="458571037">
                      <w:marLeft w:val="0"/>
                      <w:marRight w:val="0"/>
                      <w:marTop w:val="0"/>
                      <w:marBottom w:val="0"/>
                      <w:divBdr>
                        <w:top w:val="none" w:sz="0" w:space="0" w:color="auto"/>
                        <w:left w:val="none" w:sz="0" w:space="0" w:color="auto"/>
                        <w:bottom w:val="none" w:sz="0" w:space="0" w:color="auto"/>
                        <w:right w:val="none" w:sz="0" w:space="0" w:color="auto"/>
                      </w:divBdr>
                      <w:divsChild>
                        <w:div w:id="2724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167847">
      <w:bodyDiv w:val="1"/>
      <w:marLeft w:val="0"/>
      <w:marRight w:val="0"/>
      <w:marTop w:val="0"/>
      <w:marBottom w:val="0"/>
      <w:divBdr>
        <w:top w:val="none" w:sz="0" w:space="0" w:color="auto"/>
        <w:left w:val="none" w:sz="0" w:space="0" w:color="auto"/>
        <w:bottom w:val="none" w:sz="0" w:space="0" w:color="auto"/>
        <w:right w:val="none" w:sz="0" w:space="0" w:color="auto"/>
      </w:divBdr>
    </w:div>
    <w:div w:id="1969357904">
      <w:bodyDiv w:val="1"/>
      <w:marLeft w:val="0"/>
      <w:marRight w:val="0"/>
      <w:marTop w:val="0"/>
      <w:marBottom w:val="0"/>
      <w:divBdr>
        <w:top w:val="none" w:sz="0" w:space="0" w:color="auto"/>
        <w:left w:val="none" w:sz="0" w:space="0" w:color="auto"/>
        <w:bottom w:val="none" w:sz="0" w:space="0" w:color="auto"/>
        <w:right w:val="none" w:sz="0" w:space="0" w:color="auto"/>
      </w:divBdr>
    </w:div>
    <w:div w:id="2013753240">
      <w:bodyDiv w:val="1"/>
      <w:marLeft w:val="0"/>
      <w:marRight w:val="0"/>
      <w:marTop w:val="0"/>
      <w:marBottom w:val="0"/>
      <w:divBdr>
        <w:top w:val="none" w:sz="0" w:space="0" w:color="auto"/>
        <w:left w:val="none" w:sz="0" w:space="0" w:color="auto"/>
        <w:bottom w:val="none" w:sz="0" w:space="0" w:color="auto"/>
        <w:right w:val="none" w:sz="0" w:space="0" w:color="auto"/>
      </w:divBdr>
    </w:div>
    <w:div w:id="2047289993">
      <w:bodyDiv w:val="1"/>
      <w:marLeft w:val="0"/>
      <w:marRight w:val="0"/>
      <w:marTop w:val="0"/>
      <w:marBottom w:val="0"/>
      <w:divBdr>
        <w:top w:val="none" w:sz="0" w:space="0" w:color="auto"/>
        <w:left w:val="none" w:sz="0" w:space="0" w:color="auto"/>
        <w:bottom w:val="none" w:sz="0" w:space="0" w:color="auto"/>
        <w:right w:val="none" w:sz="0" w:space="0" w:color="auto"/>
      </w:divBdr>
    </w:div>
    <w:div w:id="2082632003">
      <w:bodyDiv w:val="1"/>
      <w:marLeft w:val="0"/>
      <w:marRight w:val="0"/>
      <w:marTop w:val="0"/>
      <w:marBottom w:val="0"/>
      <w:divBdr>
        <w:top w:val="none" w:sz="0" w:space="0" w:color="auto"/>
        <w:left w:val="none" w:sz="0" w:space="0" w:color="auto"/>
        <w:bottom w:val="none" w:sz="0" w:space="0" w:color="auto"/>
        <w:right w:val="none" w:sz="0" w:space="0" w:color="auto"/>
      </w:divBdr>
      <w:divsChild>
        <w:div w:id="761681017">
          <w:marLeft w:val="0"/>
          <w:marRight w:val="0"/>
          <w:marTop w:val="0"/>
          <w:marBottom w:val="0"/>
          <w:divBdr>
            <w:top w:val="none" w:sz="0" w:space="0" w:color="auto"/>
            <w:left w:val="none" w:sz="0" w:space="0" w:color="auto"/>
            <w:bottom w:val="none" w:sz="0" w:space="0" w:color="auto"/>
            <w:right w:val="none" w:sz="0" w:space="0" w:color="auto"/>
          </w:divBdr>
          <w:divsChild>
            <w:div w:id="1977449608">
              <w:marLeft w:val="0"/>
              <w:marRight w:val="0"/>
              <w:marTop w:val="195"/>
              <w:marBottom w:val="300"/>
              <w:divBdr>
                <w:top w:val="none" w:sz="0" w:space="0" w:color="auto"/>
                <w:left w:val="none" w:sz="0" w:space="0" w:color="auto"/>
                <w:bottom w:val="none" w:sz="0" w:space="0" w:color="auto"/>
                <w:right w:val="none" w:sz="0" w:space="0" w:color="auto"/>
              </w:divBdr>
              <w:divsChild>
                <w:div w:id="559751684">
                  <w:marLeft w:val="0"/>
                  <w:marRight w:val="0"/>
                  <w:marTop w:val="0"/>
                  <w:marBottom w:val="0"/>
                  <w:divBdr>
                    <w:top w:val="none" w:sz="0" w:space="0" w:color="auto"/>
                    <w:left w:val="none" w:sz="0" w:space="0" w:color="auto"/>
                    <w:bottom w:val="none" w:sz="0" w:space="0" w:color="auto"/>
                    <w:right w:val="none" w:sz="0" w:space="0" w:color="auto"/>
                  </w:divBdr>
                  <w:divsChild>
                    <w:div w:id="734741601">
                      <w:marLeft w:val="-90"/>
                      <w:marRight w:val="0"/>
                      <w:marTop w:val="150"/>
                      <w:marBottom w:val="0"/>
                      <w:divBdr>
                        <w:top w:val="none" w:sz="0" w:space="0" w:color="auto"/>
                        <w:left w:val="none" w:sz="0" w:space="0" w:color="auto"/>
                        <w:bottom w:val="none" w:sz="0" w:space="0" w:color="auto"/>
                        <w:right w:val="none" w:sz="0" w:space="0" w:color="auto"/>
                      </w:divBdr>
                      <w:divsChild>
                        <w:div w:id="765735123">
                          <w:marLeft w:val="0"/>
                          <w:marRight w:val="0"/>
                          <w:marTop w:val="0"/>
                          <w:marBottom w:val="0"/>
                          <w:divBdr>
                            <w:top w:val="none" w:sz="0" w:space="0" w:color="auto"/>
                            <w:left w:val="none" w:sz="0" w:space="0" w:color="auto"/>
                            <w:bottom w:val="none" w:sz="0" w:space="0" w:color="auto"/>
                            <w:right w:val="none" w:sz="0" w:space="0" w:color="auto"/>
                          </w:divBdr>
                          <w:divsChild>
                            <w:div w:id="37731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833619">
                      <w:marLeft w:val="0"/>
                      <w:marRight w:val="0"/>
                      <w:marTop w:val="150"/>
                      <w:marBottom w:val="150"/>
                      <w:divBdr>
                        <w:top w:val="none" w:sz="0" w:space="0" w:color="auto"/>
                        <w:left w:val="none" w:sz="0" w:space="0" w:color="auto"/>
                        <w:bottom w:val="none" w:sz="0" w:space="0" w:color="auto"/>
                        <w:right w:val="none" w:sz="0" w:space="0" w:color="auto"/>
                      </w:divBdr>
                      <w:divsChild>
                        <w:div w:id="318194140">
                          <w:marLeft w:val="0"/>
                          <w:marRight w:val="0"/>
                          <w:marTop w:val="0"/>
                          <w:marBottom w:val="0"/>
                          <w:divBdr>
                            <w:top w:val="none" w:sz="0" w:space="0" w:color="auto"/>
                            <w:left w:val="none" w:sz="0" w:space="0" w:color="auto"/>
                            <w:bottom w:val="none" w:sz="0" w:space="0" w:color="auto"/>
                            <w:right w:val="none" w:sz="0" w:space="0" w:color="auto"/>
                          </w:divBdr>
                          <w:divsChild>
                            <w:div w:id="121060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84157">
                      <w:marLeft w:val="0"/>
                      <w:marRight w:val="0"/>
                      <w:marTop w:val="45"/>
                      <w:marBottom w:val="0"/>
                      <w:divBdr>
                        <w:top w:val="none" w:sz="0" w:space="0" w:color="auto"/>
                        <w:left w:val="none" w:sz="0" w:space="0" w:color="auto"/>
                        <w:bottom w:val="none" w:sz="0" w:space="0" w:color="auto"/>
                        <w:right w:val="none" w:sz="0" w:space="0" w:color="auto"/>
                      </w:divBdr>
                      <w:divsChild>
                        <w:div w:id="754325031">
                          <w:marLeft w:val="0"/>
                          <w:marRight w:val="0"/>
                          <w:marTop w:val="0"/>
                          <w:marBottom w:val="0"/>
                          <w:divBdr>
                            <w:top w:val="none" w:sz="0" w:space="0" w:color="auto"/>
                            <w:left w:val="none" w:sz="0" w:space="0" w:color="auto"/>
                            <w:bottom w:val="none" w:sz="0" w:space="0" w:color="auto"/>
                            <w:right w:val="none" w:sz="0" w:space="0" w:color="auto"/>
                          </w:divBdr>
                          <w:divsChild>
                            <w:div w:id="97270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222429">
          <w:marLeft w:val="0"/>
          <w:marRight w:val="0"/>
          <w:marTop w:val="0"/>
          <w:marBottom w:val="0"/>
          <w:divBdr>
            <w:top w:val="none" w:sz="0" w:space="0" w:color="auto"/>
            <w:left w:val="none" w:sz="0" w:space="0" w:color="auto"/>
            <w:bottom w:val="none" w:sz="0" w:space="0" w:color="auto"/>
            <w:right w:val="none" w:sz="0" w:space="0" w:color="auto"/>
          </w:divBdr>
          <w:divsChild>
            <w:div w:id="657999165">
              <w:marLeft w:val="0"/>
              <w:marRight w:val="0"/>
              <w:marTop w:val="195"/>
              <w:marBottom w:val="300"/>
              <w:divBdr>
                <w:top w:val="none" w:sz="0" w:space="0" w:color="auto"/>
                <w:left w:val="none" w:sz="0" w:space="0" w:color="auto"/>
                <w:bottom w:val="none" w:sz="0" w:space="0" w:color="auto"/>
                <w:right w:val="none" w:sz="0" w:space="0" w:color="auto"/>
              </w:divBdr>
              <w:divsChild>
                <w:div w:id="575550572">
                  <w:marLeft w:val="0"/>
                  <w:marRight w:val="0"/>
                  <w:marTop w:val="0"/>
                  <w:marBottom w:val="0"/>
                  <w:divBdr>
                    <w:top w:val="none" w:sz="0" w:space="0" w:color="auto"/>
                    <w:left w:val="none" w:sz="0" w:space="0" w:color="auto"/>
                    <w:bottom w:val="none" w:sz="0" w:space="0" w:color="auto"/>
                    <w:right w:val="none" w:sz="0" w:space="0" w:color="auto"/>
                  </w:divBdr>
                  <w:divsChild>
                    <w:div w:id="349648458">
                      <w:marLeft w:val="-90"/>
                      <w:marRight w:val="0"/>
                      <w:marTop w:val="150"/>
                      <w:marBottom w:val="0"/>
                      <w:divBdr>
                        <w:top w:val="none" w:sz="0" w:space="0" w:color="auto"/>
                        <w:left w:val="none" w:sz="0" w:space="0" w:color="auto"/>
                        <w:bottom w:val="none" w:sz="0" w:space="0" w:color="auto"/>
                        <w:right w:val="none" w:sz="0" w:space="0" w:color="auto"/>
                      </w:divBdr>
                      <w:divsChild>
                        <w:div w:id="890962744">
                          <w:marLeft w:val="0"/>
                          <w:marRight w:val="0"/>
                          <w:marTop w:val="0"/>
                          <w:marBottom w:val="0"/>
                          <w:divBdr>
                            <w:top w:val="none" w:sz="0" w:space="0" w:color="auto"/>
                            <w:left w:val="none" w:sz="0" w:space="0" w:color="auto"/>
                            <w:bottom w:val="none" w:sz="0" w:space="0" w:color="auto"/>
                            <w:right w:val="none" w:sz="0" w:space="0" w:color="auto"/>
                          </w:divBdr>
                          <w:divsChild>
                            <w:div w:id="21200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3292">
                      <w:marLeft w:val="0"/>
                      <w:marRight w:val="0"/>
                      <w:marTop w:val="45"/>
                      <w:marBottom w:val="0"/>
                      <w:divBdr>
                        <w:top w:val="none" w:sz="0" w:space="0" w:color="auto"/>
                        <w:left w:val="none" w:sz="0" w:space="0" w:color="auto"/>
                        <w:bottom w:val="none" w:sz="0" w:space="0" w:color="auto"/>
                        <w:right w:val="none" w:sz="0" w:space="0" w:color="auto"/>
                      </w:divBdr>
                      <w:divsChild>
                        <w:div w:id="340470318">
                          <w:marLeft w:val="0"/>
                          <w:marRight w:val="0"/>
                          <w:marTop w:val="0"/>
                          <w:marBottom w:val="0"/>
                          <w:divBdr>
                            <w:top w:val="none" w:sz="0" w:space="0" w:color="auto"/>
                            <w:left w:val="none" w:sz="0" w:space="0" w:color="auto"/>
                            <w:bottom w:val="none" w:sz="0" w:space="0" w:color="auto"/>
                            <w:right w:val="none" w:sz="0" w:space="0" w:color="auto"/>
                          </w:divBdr>
                          <w:divsChild>
                            <w:div w:id="161324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88444">
                      <w:marLeft w:val="0"/>
                      <w:marRight w:val="0"/>
                      <w:marTop w:val="150"/>
                      <w:marBottom w:val="150"/>
                      <w:divBdr>
                        <w:top w:val="none" w:sz="0" w:space="0" w:color="auto"/>
                        <w:left w:val="none" w:sz="0" w:space="0" w:color="auto"/>
                        <w:bottom w:val="none" w:sz="0" w:space="0" w:color="auto"/>
                        <w:right w:val="none" w:sz="0" w:space="0" w:color="auto"/>
                      </w:divBdr>
                      <w:divsChild>
                        <w:div w:id="1024944391">
                          <w:marLeft w:val="0"/>
                          <w:marRight w:val="0"/>
                          <w:marTop w:val="0"/>
                          <w:marBottom w:val="0"/>
                          <w:divBdr>
                            <w:top w:val="none" w:sz="0" w:space="0" w:color="auto"/>
                            <w:left w:val="none" w:sz="0" w:space="0" w:color="auto"/>
                            <w:bottom w:val="none" w:sz="0" w:space="0" w:color="auto"/>
                            <w:right w:val="none" w:sz="0" w:space="0" w:color="auto"/>
                          </w:divBdr>
                          <w:divsChild>
                            <w:div w:id="120162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42559">
          <w:marLeft w:val="0"/>
          <w:marRight w:val="0"/>
          <w:marTop w:val="0"/>
          <w:marBottom w:val="0"/>
          <w:divBdr>
            <w:top w:val="none" w:sz="0" w:space="0" w:color="auto"/>
            <w:left w:val="none" w:sz="0" w:space="0" w:color="auto"/>
            <w:bottom w:val="none" w:sz="0" w:space="0" w:color="auto"/>
            <w:right w:val="none" w:sz="0" w:space="0" w:color="auto"/>
          </w:divBdr>
          <w:divsChild>
            <w:div w:id="1525635021">
              <w:marLeft w:val="0"/>
              <w:marRight w:val="0"/>
              <w:marTop w:val="195"/>
              <w:marBottom w:val="300"/>
              <w:divBdr>
                <w:top w:val="none" w:sz="0" w:space="0" w:color="auto"/>
                <w:left w:val="none" w:sz="0" w:space="0" w:color="auto"/>
                <w:bottom w:val="none" w:sz="0" w:space="0" w:color="auto"/>
                <w:right w:val="none" w:sz="0" w:space="0" w:color="auto"/>
              </w:divBdr>
              <w:divsChild>
                <w:div w:id="1551065017">
                  <w:marLeft w:val="0"/>
                  <w:marRight w:val="0"/>
                  <w:marTop w:val="0"/>
                  <w:marBottom w:val="0"/>
                  <w:divBdr>
                    <w:top w:val="none" w:sz="0" w:space="0" w:color="auto"/>
                    <w:left w:val="none" w:sz="0" w:space="0" w:color="auto"/>
                    <w:bottom w:val="none" w:sz="0" w:space="0" w:color="auto"/>
                    <w:right w:val="none" w:sz="0" w:space="0" w:color="auto"/>
                  </w:divBdr>
                  <w:divsChild>
                    <w:div w:id="1539930713">
                      <w:marLeft w:val="0"/>
                      <w:marRight w:val="0"/>
                      <w:marTop w:val="150"/>
                      <w:marBottom w:val="150"/>
                      <w:divBdr>
                        <w:top w:val="none" w:sz="0" w:space="0" w:color="auto"/>
                        <w:left w:val="none" w:sz="0" w:space="0" w:color="auto"/>
                        <w:bottom w:val="none" w:sz="0" w:space="0" w:color="auto"/>
                        <w:right w:val="none" w:sz="0" w:space="0" w:color="auto"/>
                      </w:divBdr>
                      <w:divsChild>
                        <w:div w:id="212541765">
                          <w:marLeft w:val="0"/>
                          <w:marRight w:val="0"/>
                          <w:marTop w:val="0"/>
                          <w:marBottom w:val="0"/>
                          <w:divBdr>
                            <w:top w:val="none" w:sz="0" w:space="0" w:color="auto"/>
                            <w:left w:val="none" w:sz="0" w:space="0" w:color="auto"/>
                            <w:bottom w:val="none" w:sz="0" w:space="0" w:color="auto"/>
                            <w:right w:val="none" w:sz="0" w:space="0" w:color="auto"/>
                          </w:divBdr>
                          <w:divsChild>
                            <w:div w:id="75316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9262">
                      <w:marLeft w:val="-90"/>
                      <w:marRight w:val="0"/>
                      <w:marTop w:val="150"/>
                      <w:marBottom w:val="0"/>
                      <w:divBdr>
                        <w:top w:val="none" w:sz="0" w:space="0" w:color="auto"/>
                        <w:left w:val="none" w:sz="0" w:space="0" w:color="auto"/>
                        <w:bottom w:val="none" w:sz="0" w:space="0" w:color="auto"/>
                        <w:right w:val="none" w:sz="0" w:space="0" w:color="auto"/>
                      </w:divBdr>
                      <w:divsChild>
                        <w:div w:id="436869815">
                          <w:marLeft w:val="0"/>
                          <w:marRight w:val="0"/>
                          <w:marTop w:val="0"/>
                          <w:marBottom w:val="0"/>
                          <w:divBdr>
                            <w:top w:val="none" w:sz="0" w:space="0" w:color="auto"/>
                            <w:left w:val="none" w:sz="0" w:space="0" w:color="auto"/>
                            <w:bottom w:val="none" w:sz="0" w:space="0" w:color="auto"/>
                            <w:right w:val="none" w:sz="0" w:space="0" w:color="auto"/>
                          </w:divBdr>
                          <w:divsChild>
                            <w:div w:id="12991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9685">
                      <w:marLeft w:val="0"/>
                      <w:marRight w:val="0"/>
                      <w:marTop w:val="45"/>
                      <w:marBottom w:val="0"/>
                      <w:divBdr>
                        <w:top w:val="none" w:sz="0" w:space="0" w:color="auto"/>
                        <w:left w:val="none" w:sz="0" w:space="0" w:color="auto"/>
                        <w:bottom w:val="none" w:sz="0" w:space="0" w:color="auto"/>
                        <w:right w:val="none" w:sz="0" w:space="0" w:color="auto"/>
                      </w:divBdr>
                      <w:divsChild>
                        <w:div w:id="1433666366">
                          <w:marLeft w:val="0"/>
                          <w:marRight w:val="0"/>
                          <w:marTop w:val="0"/>
                          <w:marBottom w:val="0"/>
                          <w:divBdr>
                            <w:top w:val="none" w:sz="0" w:space="0" w:color="auto"/>
                            <w:left w:val="none" w:sz="0" w:space="0" w:color="auto"/>
                            <w:bottom w:val="none" w:sz="0" w:space="0" w:color="auto"/>
                            <w:right w:val="none" w:sz="0" w:space="0" w:color="auto"/>
                          </w:divBdr>
                          <w:divsChild>
                            <w:div w:id="14339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365946">
          <w:marLeft w:val="0"/>
          <w:marRight w:val="0"/>
          <w:marTop w:val="0"/>
          <w:marBottom w:val="0"/>
          <w:divBdr>
            <w:top w:val="none" w:sz="0" w:space="0" w:color="auto"/>
            <w:left w:val="none" w:sz="0" w:space="0" w:color="auto"/>
            <w:bottom w:val="none" w:sz="0" w:space="0" w:color="auto"/>
            <w:right w:val="none" w:sz="0" w:space="0" w:color="auto"/>
          </w:divBdr>
          <w:divsChild>
            <w:div w:id="1887062951">
              <w:marLeft w:val="0"/>
              <w:marRight w:val="0"/>
              <w:marTop w:val="195"/>
              <w:marBottom w:val="300"/>
              <w:divBdr>
                <w:top w:val="none" w:sz="0" w:space="0" w:color="auto"/>
                <w:left w:val="none" w:sz="0" w:space="0" w:color="auto"/>
                <w:bottom w:val="none" w:sz="0" w:space="0" w:color="auto"/>
                <w:right w:val="none" w:sz="0" w:space="0" w:color="auto"/>
              </w:divBdr>
              <w:divsChild>
                <w:div w:id="756635413">
                  <w:marLeft w:val="0"/>
                  <w:marRight w:val="0"/>
                  <w:marTop w:val="0"/>
                  <w:marBottom w:val="0"/>
                  <w:divBdr>
                    <w:top w:val="none" w:sz="0" w:space="0" w:color="auto"/>
                    <w:left w:val="none" w:sz="0" w:space="0" w:color="auto"/>
                    <w:bottom w:val="none" w:sz="0" w:space="0" w:color="auto"/>
                    <w:right w:val="none" w:sz="0" w:space="0" w:color="auto"/>
                  </w:divBdr>
                  <w:divsChild>
                    <w:div w:id="25838380">
                      <w:marLeft w:val="-90"/>
                      <w:marRight w:val="0"/>
                      <w:marTop w:val="150"/>
                      <w:marBottom w:val="0"/>
                      <w:divBdr>
                        <w:top w:val="none" w:sz="0" w:space="0" w:color="auto"/>
                        <w:left w:val="none" w:sz="0" w:space="0" w:color="auto"/>
                        <w:bottom w:val="none" w:sz="0" w:space="0" w:color="auto"/>
                        <w:right w:val="none" w:sz="0" w:space="0" w:color="auto"/>
                      </w:divBdr>
                      <w:divsChild>
                        <w:div w:id="1635402860">
                          <w:marLeft w:val="0"/>
                          <w:marRight w:val="0"/>
                          <w:marTop w:val="0"/>
                          <w:marBottom w:val="0"/>
                          <w:divBdr>
                            <w:top w:val="none" w:sz="0" w:space="0" w:color="auto"/>
                            <w:left w:val="none" w:sz="0" w:space="0" w:color="auto"/>
                            <w:bottom w:val="none" w:sz="0" w:space="0" w:color="auto"/>
                            <w:right w:val="none" w:sz="0" w:space="0" w:color="auto"/>
                          </w:divBdr>
                          <w:divsChild>
                            <w:div w:id="179158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87490">
                      <w:marLeft w:val="0"/>
                      <w:marRight w:val="0"/>
                      <w:marTop w:val="150"/>
                      <w:marBottom w:val="150"/>
                      <w:divBdr>
                        <w:top w:val="none" w:sz="0" w:space="0" w:color="auto"/>
                        <w:left w:val="none" w:sz="0" w:space="0" w:color="auto"/>
                        <w:bottom w:val="none" w:sz="0" w:space="0" w:color="auto"/>
                        <w:right w:val="none" w:sz="0" w:space="0" w:color="auto"/>
                      </w:divBdr>
                      <w:divsChild>
                        <w:div w:id="31737483">
                          <w:marLeft w:val="0"/>
                          <w:marRight w:val="0"/>
                          <w:marTop w:val="0"/>
                          <w:marBottom w:val="0"/>
                          <w:divBdr>
                            <w:top w:val="none" w:sz="0" w:space="0" w:color="auto"/>
                            <w:left w:val="none" w:sz="0" w:space="0" w:color="auto"/>
                            <w:bottom w:val="none" w:sz="0" w:space="0" w:color="auto"/>
                            <w:right w:val="none" w:sz="0" w:space="0" w:color="auto"/>
                          </w:divBdr>
                          <w:divsChild>
                            <w:div w:id="210954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6866">
                      <w:marLeft w:val="0"/>
                      <w:marRight w:val="0"/>
                      <w:marTop w:val="45"/>
                      <w:marBottom w:val="0"/>
                      <w:divBdr>
                        <w:top w:val="none" w:sz="0" w:space="0" w:color="auto"/>
                        <w:left w:val="none" w:sz="0" w:space="0" w:color="auto"/>
                        <w:bottom w:val="none" w:sz="0" w:space="0" w:color="auto"/>
                        <w:right w:val="none" w:sz="0" w:space="0" w:color="auto"/>
                      </w:divBdr>
                      <w:divsChild>
                        <w:div w:id="1535072852">
                          <w:marLeft w:val="0"/>
                          <w:marRight w:val="0"/>
                          <w:marTop w:val="0"/>
                          <w:marBottom w:val="0"/>
                          <w:divBdr>
                            <w:top w:val="none" w:sz="0" w:space="0" w:color="auto"/>
                            <w:left w:val="none" w:sz="0" w:space="0" w:color="auto"/>
                            <w:bottom w:val="none" w:sz="0" w:space="0" w:color="auto"/>
                            <w:right w:val="none" w:sz="0" w:space="0" w:color="auto"/>
                          </w:divBdr>
                          <w:divsChild>
                            <w:div w:id="18012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937562">
          <w:marLeft w:val="0"/>
          <w:marRight w:val="0"/>
          <w:marTop w:val="0"/>
          <w:marBottom w:val="0"/>
          <w:divBdr>
            <w:top w:val="none" w:sz="0" w:space="0" w:color="auto"/>
            <w:left w:val="none" w:sz="0" w:space="0" w:color="auto"/>
            <w:bottom w:val="none" w:sz="0" w:space="0" w:color="auto"/>
            <w:right w:val="none" w:sz="0" w:space="0" w:color="auto"/>
          </w:divBdr>
          <w:divsChild>
            <w:div w:id="289553312">
              <w:marLeft w:val="0"/>
              <w:marRight w:val="0"/>
              <w:marTop w:val="195"/>
              <w:marBottom w:val="300"/>
              <w:divBdr>
                <w:top w:val="none" w:sz="0" w:space="0" w:color="auto"/>
                <w:left w:val="none" w:sz="0" w:space="0" w:color="auto"/>
                <w:bottom w:val="none" w:sz="0" w:space="0" w:color="auto"/>
                <w:right w:val="none" w:sz="0" w:space="0" w:color="auto"/>
              </w:divBdr>
              <w:divsChild>
                <w:div w:id="1769040640">
                  <w:marLeft w:val="0"/>
                  <w:marRight w:val="0"/>
                  <w:marTop w:val="0"/>
                  <w:marBottom w:val="0"/>
                  <w:divBdr>
                    <w:top w:val="none" w:sz="0" w:space="0" w:color="auto"/>
                    <w:left w:val="none" w:sz="0" w:space="0" w:color="auto"/>
                    <w:bottom w:val="none" w:sz="0" w:space="0" w:color="auto"/>
                    <w:right w:val="none" w:sz="0" w:space="0" w:color="auto"/>
                  </w:divBdr>
                  <w:divsChild>
                    <w:div w:id="173884741">
                      <w:marLeft w:val="0"/>
                      <w:marRight w:val="0"/>
                      <w:marTop w:val="150"/>
                      <w:marBottom w:val="150"/>
                      <w:divBdr>
                        <w:top w:val="none" w:sz="0" w:space="0" w:color="auto"/>
                        <w:left w:val="none" w:sz="0" w:space="0" w:color="auto"/>
                        <w:bottom w:val="none" w:sz="0" w:space="0" w:color="auto"/>
                        <w:right w:val="none" w:sz="0" w:space="0" w:color="auto"/>
                      </w:divBdr>
                      <w:divsChild>
                        <w:div w:id="1740246094">
                          <w:marLeft w:val="0"/>
                          <w:marRight w:val="0"/>
                          <w:marTop w:val="0"/>
                          <w:marBottom w:val="0"/>
                          <w:divBdr>
                            <w:top w:val="none" w:sz="0" w:space="0" w:color="auto"/>
                            <w:left w:val="none" w:sz="0" w:space="0" w:color="auto"/>
                            <w:bottom w:val="none" w:sz="0" w:space="0" w:color="auto"/>
                            <w:right w:val="none" w:sz="0" w:space="0" w:color="auto"/>
                          </w:divBdr>
                          <w:divsChild>
                            <w:div w:id="5791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21018">
                      <w:marLeft w:val="-90"/>
                      <w:marRight w:val="0"/>
                      <w:marTop w:val="150"/>
                      <w:marBottom w:val="0"/>
                      <w:divBdr>
                        <w:top w:val="none" w:sz="0" w:space="0" w:color="auto"/>
                        <w:left w:val="none" w:sz="0" w:space="0" w:color="auto"/>
                        <w:bottom w:val="none" w:sz="0" w:space="0" w:color="auto"/>
                        <w:right w:val="none" w:sz="0" w:space="0" w:color="auto"/>
                      </w:divBdr>
                      <w:divsChild>
                        <w:div w:id="1007681792">
                          <w:marLeft w:val="0"/>
                          <w:marRight w:val="0"/>
                          <w:marTop w:val="0"/>
                          <w:marBottom w:val="0"/>
                          <w:divBdr>
                            <w:top w:val="none" w:sz="0" w:space="0" w:color="auto"/>
                            <w:left w:val="none" w:sz="0" w:space="0" w:color="auto"/>
                            <w:bottom w:val="none" w:sz="0" w:space="0" w:color="auto"/>
                            <w:right w:val="none" w:sz="0" w:space="0" w:color="auto"/>
                          </w:divBdr>
                          <w:divsChild>
                            <w:div w:id="6973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4682">
                      <w:marLeft w:val="0"/>
                      <w:marRight w:val="0"/>
                      <w:marTop w:val="45"/>
                      <w:marBottom w:val="0"/>
                      <w:divBdr>
                        <w:top w:val="none" w:sz="0" w:space="0" w:color="auto"/>
                        <w:left w:val="none" w:sz="0" w:space="0" w:color="auto"/>
                        <w:bottom w:val="none" w:sz="0" w:space="0" w:color="auto"/>
                        <w:right w:val="none" w:sz="0" w:space="0" w:color="auto"/>
                      </w:divBdr>
                      <w:divsChild>
                        <w:div w:id="745154545">
                          <w:marLeft w:val="0"/>
                          <w:marRight w:val="0"/>
                          <w:marTop w:val="0"/>
                          <w:marBottom w:val="0"/>
                          <w:divBdr>
                            <w:top w:val="none" w:sz="0" w:space="0" w:color="auto"/>
                            <w:left w:val="none" w:sz="0" w:space="0" w:color="auto"/>
                            <w:bottom w:val="none" w:sz="0" w:space="0" w:color="auto"/>
                            <w:right w:val="none" w:sz="0" w:space="0" w:color="auto"/>
                          </w:divBdr>
                          <w:divsChild>
                            <w:div w:id="3957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166315">
          <w:marLeft w:val="0"/>
          <w:marRight w:val="0"/>
          <w:marTop w:val="0"/>
          <w:marBottom w:val="0"/>
          <w:divBdr>
            <w:top w:val="none" w:sz="0" w:space="0" w:color="auto"/>
            <w:left w:val="none" w:sz="0" w:space="0" w:color="auto"/>
            <w:bottom w:val="none" w:sz="0" w:space="0" w:color="auto"/>
            <w:right w:val="none" w:sz="0" w:space="0" w:color="auto"/>
          </w:divBdr>
          <w:divsChild>
            <w:div w:id="1981226449">
              <w:marLeft w:val="0"/>
              <w:marRight w:val="0"/>
              <w:marTop w:val="195"/>
              <w:marBottom w:val="300"/>
              <w:divBdr>
                <w:top w:val="none" w:sz="0" w:space="0" w:color="auto"/>
                <w:left w:val="none" w:sz="0" w:space="0" w:color="auto"/>
                <w:bottom w:val="none" w:sz="0" w:space="0" w:color="auto"/>
                <w:right w:val="none" w:sz="0" w:space="0" w:color="auto"/>
              </w:divBdr>
              <w:divsChild>
                <w:div w:id="1447389601">
                  <w:marLeft w:val="0"/>
                  <w:marRight w:val="0"/>
                  <w:marTop w:val="0"/>
                  <w:marBottom w:val="0"/>
                  <w:divBdr>
                    <w:top w:val="none" w:sz="0" w:space="0" w:color="auto"/>
                    <w:left w:val="none" w:sz="0" w:space="0" w:color="auto"/>
                    <w:bottom w:val="none" w:sz="0" w:space="0" w:color="auto"/>
                    <w:right w:val="none" w:sz="0" w:space="0" w:color="auto"/>
                  </w:divBdr>
                  <w:divsChild>
                    <w:div w:id="517889472">
                      <w:marLeft w:val="-90"/>
                      <w:marRight w:val="0"/>
                      <w:marTop w:val="150"/>
                      <w:marBottom w:val="0"/>
                      <w:divBdr>
                        <w:top w:val="none" w:sz="0" w:space="0" w:color="auto"/>
                        <w:left w:val="none" w:sz="0" w:space="0" w:color="auto"/>
                        <w:bottom w:val="none" w:sz="0" w:space="0" w:color="auto"/>
                        <w:right w:val="none" w:sz="0" w:space="0" w:color="auto"/>
                      </w:divBdr>
                      <w:divsChild>
                        <w:div w:id="538443963">
                          <w:marLeft w:val="0"/>
                          <w:marRight w:val="0"/>
                          <w:marTop w:val="0"/>
                          <w:marBottom w:val="0"/>
                          <w:divBdr>
                            <w:top w:val="none" w:sz="0" w:space="0" w:color="auto"/>
                            <w:left w:val="none" w:sz="0" w:space="0" w:color="auto"/>
                            <w:bottom w:val="none" w:sz="0" w:space="0" w:color="auto"/>
                            <w:right w:val="none" w:sz="0" w:space="0" w:color="auto"/>
                          </w:divBdr>
                          <w:divsChild>
                            <w:div w:id="142410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5240">
                      <w:marLeft w:val="0"/>
                      <w:marRight w:val="0"/>
                      <w:marTop w:val="45"/>
                      <w:marBottom w:val="0"/>
                      <w:divBdr>
                        <w:top w:val="none" w:sz="0" w:space="0" w:color="auto"/>
                        <w:left w:val="none" w:sz="0" w:space="0" w:color="auto"/>
                        <w:bottom w:val="none" w:sz="0" w:space="0" w:color="auto"/>
                        <w:right w:val="none" w:sz="0" w:space="0" w:color="auto"/>
                      </w:divBdr>
                      <w:divsChild>
                        <w:div w:id="538056494">
                          <w:marLeft w:val="0"/>
                          <w:marRight w:val="0"/>
                          <w:marTop w:val="0"/>
                          <w:marBottom w:val="0"/>
                          <w:divBdr>
                            <w:top w:val="none" w:sz="0" w:space="0" w:color="auto"/>
                            <w:left w:val="none" w:sz="0" w:space="0" w:color="auto"/>
                            <w:bottom w:val="none" w:sz="0" w:space="0" w:color="auto"/>
                            <w:right w:val="none" w:sz="0" w:space="0" w:color="auto"/>
                          </w:divBdr>
                          <w:divsChild>
                            <w:div w:id="12190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90">
                      <w:marLeft w:val="0"/>
                      <w:marRight w:val="0"/>
                      <w:marTop w:val="150"/>
                      <w:marBottom w:val="150"/>
                      <w:divBdr>
                        <w:top w:val="none" w:sz="0" w:space="0" w:color="auto"/>
                        <w:left w:val="none" w:sz="0" w:space="0" w:color="auto"/>
                        <w:bottom w:val="none" w:sz="0" w:space="0" w:color="auto"/>
                        <w:right w:val="none" w:sz="0" w:space="0" w:color="auto"/>
                      </w:divBdr>
                      <w:divsChild>
                        <w:div w:id="858079769">
                          <w:marLeft w:val="0"/>
                          <w:marRight w:val="0"/>
                          <w:marTop w:val="0"/>
                          <w:marBottom w:val="0"/>
                          <w:divBdr>
                            <w:top w:val="none" w:sz="0" w:space="0" w:color="auto"/>
                            <w:left w:val="none" w:sz="0" w:space="0" w:color="auto"/>
                            <w:bottom w:val="none" w:sz="0" w:space="0" w:color="auto"/>
                            <w:right w:val="none" w:sz="0" w:space="0" w:color="auto"/>
                          </w:divBdr>
                          <w:divsChild>
                            <w:div w:id="8751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319297">
          <w:marLeft w:val="0"/>
          <w:marRight w:val="0"/>
          <w:marTop w:val="0"/>
          <w:marBottom w:val="0"/>
          <w:divBdr>
            <w:top w:val="none" w:sz="0" w:space="0" w:color="auto"/>
            <w:left w:val="none" w:sz="0" w:space="0" w:color="auto"/>
            <w:bottom w:val="none" w:sz="0" w:space="0" w:color="auto"/>
            <w:right w:val="none" w:sz="0" w:space="0" w:color="auto"/>
          </w:divBdr>
          <w:divsChild>
            <w:div w:id="1085228200">
              <w:marLeft w:val="0"/>
              <w:marRight w:val="0"/>
              <w:marTop w:val="150"/>
              <w:marBottom w:val="150"/>
              <w:divBdr>
                <w:top w:val="none" w:sz="0" w:space="0" w:color="auto"/>
                <w:left w:val="none" w:sz="0" w:space="0" w:color="auto"/>
                <w:bottom w:val="none" w:sz="0" w:space="0" w:color="auto"/>
                <w:right w:val="none" w:sz="0" w:space="0" w:color="auto"/>
              </w:divBdr>
              <w:divsChild>
                <w:div w:id="1990591513">
                  <w:marLeft w:val="0"/>
                  <w:marRight w:val="0"/>
                  <w:marTop w:val="0"/>
                  <w:marBottom w:val="0"/>
                  <w:divBdr>
                    <w:top w:val="none" w:sz="0" w:space="0" w:color="auto"/>
                    <w:left w:val="none" w:sz="0" w:space="0" w:color="auto"/>
                    <w:bottom w:val="none" w:sz="0" w:space="0" w:color="auto"/>
                    <w:right w:val="none" w:sz="0" w:space="0" w:color="auto"/>
                  </w:divBdr>
                  <w:divsChild>
                    <w:div w:id="2146119166">
                      <w:marLeft w:val="0"/>
                      <w:marRight w:val="0"/>
                      <w:marTop w:val="0"/>
                      <w:marBottom w:val="0"/>
                      <w:divBdr>
                        <w:top w:val="none" w:sz="0" w:space="0" w:color="auto"/>
                        <w:left w:val="none" w:sz="0" w:space="0" w:color="auto"/>
                        <w:bottom w:val="none" w:sz="0" w:space="0" w:color="auto"/>
                        <w:right w:val="none" w:sz="0" w:space="0" w:color="auto"/>
                      </w:divBdr>
                      <w:divsChild>
                        <w:div w:id="72438423">
                          <w:marLeft w:val="0"/>
                          <w:marRight w:val="0"/>
                          <w:marTop w:val="0"/>
                          <w:marBottom w:val="0"/>
                          <w:divBdr>
                            <w:top w:val="none" w:sz="0" w:space="0" w:color="auto"/>
                            <w:left w:val="none" w:sz="0" w:space="0" w:color="auto"/>
                            <w:bottom w:val="none" w:sz="0" w:space="0" w:color="auto"/>
                            <w:right w:val="none" w:sz="0" w:space="0" w:color="auto"/>
                          </w:divBdr>
                          <w:divsChild>
                            <w:div w:id="7817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903083">
      <w:bodyDiv w:val="1"/>
      <w:marLeft w:val="0"/>
      <w:marRight w:val="0"/>
      <w:marTop w:val="0"/>
      <w:marBottom w:val="0"/>
      <w:divBdr>
        <w:top w:val="none" w:sz="0" w:space="0" w:color="auto"/>
        <w:left w:val="none" w:sz="0" w:space="0" w:color="auto"/>
        <w:bottom w:val="none" w:sz="0" w:space="0" w:color="auto"/>
        <w:right w:val="none" w:sz="0" w:space="0" w:color="auto"/>
      </w:divBdr>
    </w:div>
    <w:div w:id="2123527389">
      <w:bodyDiv w:val="1"/>
      <w:marLeft w:val="0"/>
      <w:marRight w:val="0"/>
      <w:marTop w:val="0"/>
      <w:marBottom w:val="0"/>
      <w:divBdr>
        <w:top w:val="none" w:sz="0" w:space="0" w:color="auto"/>
        <w:left w:val="none" w:sz="0" w:space="0" w:color="auto"/>
        <w:bottom w:val="none" w:sz="0" w:space="0" w:color="auto"/>
        <w:right w:val="none" w:sz="0" w:space="0" w:color="auto"/>
      </w:divBdr>
      <w:divsChild>
        <w:div w:id="3951243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rasmusplus.org.uk/the-transition-period" TargetMode="External"/><Relationship Id="rId18" Type="http://schemas.openxmlformats.org/officeDocument/2006/relationships/hyperlink" Target="https://www.erasmusplus.org.uk/funding-results" TargetMode="External"/><Relationship Id="rId26" Type="http://schemas.openxmlformats.org/officeDocument/2006/relationships/hyperlink" Target="https://webgate.ec.europa.eu/erasmus-esc/organisation-registration/screen/home" TargetMode="External"/><Relationship Id="rId21" Type="http://schemas.openxmlformats.org/officeDocument/2006/relationships/hyperlink" Target="https://www.erasmusplus.org.uk/file/27659/download" TargetMode="External"/><Relationship Id="rId34" Type="http://schemas.openxmlformats.org/officeDocument/2006/relationships/hyperlink" Target="http://ec.europa.eu/education/tools/distance_en.htm"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hyperlink" Target="https://eacea.ec.europa.eu/about-eacea/visual-identity-and-logos-eacea/erasmus-visual-identity-and-logos_en" TargetMode="External"/><Relationship Id="rId55" Type="http://schemas.openxmlformats.org/officeDocument/2006/relationships/hyperlink" Target="mailto:erasmus.schools@britishcouncil.org" TargetMode="External"/><Relationship Id="rId63" Type="http://schemas.openxmlformats.org/officeDocument/2006/relationships/hyperlink" Target="http://www.youtube.com/erasmusplusuk" TargetMode="External"/><Relationship Id="rId68" Type="http://schemas.openxmlformats.org/officeDocument/2006/relationships/header" Target="header3.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ebgate.ec.europa.eu/eac/mobility/systemLayers/5_FE/dist/index.html" TargetMode="External"/><Relationship Id="rId2" Type="http://schemas.openxmlformats.org/officeDocument/2006/relationships/customXml" Target="../customXml/item2.xml"/><Relationship Id="rId16" Type="http://schemas.openxmlformats.org/officeDocument/2006/relationships/hyperlink" Target="https://www.erasmusplus.org.uk/file/27659/download" TargetMode="External"/><Relationship Id="rId29" Type="http://schemas.openxmlformats.org/officeDocument/2006/relationships/hyperlink" Target="https://www.erasmusplus.org.uk/file/27659/download" TargetMode="External"/><Relationship Id="rId11" Type="http://schemas.openxmlformats.org/officeDocument/2006/relationships/hyperlink" Target="https://www.erasmusplus.org.uk/file/27659/download" TargetMode="External"/><Relationship Id="rId24" Type="http://schemas.openxmlformats.org/officeDocument/2006/relationships/hyperlink" Target="https://www.erasmusplus.org.uk/file/26991/download" TargetMode="External"/><Relationship Id="rId32" Type="http://schemas.openxmlformats.org/officeDocument/2006/relationships/hyperlink" Target="https://www.erasmusplus.org.uk/file/27659/download" TargetMode="External"/><Relationship Id="rId37" Type="http://schemas.openxmlformats.org/officeDocument/2006/relationships/image" Target="media/image4.png"/><Relationship Id="rId45" Type="http://schemas.openxmlformats.org/officeDocument/2006/relationships/image" Target="media/image9.jpeg"/><Relationship Id="rId53" Type="http://schemas.openxmlformats.org/officeDocument/2006/relationships/hyperlink" Target="https://www.erasmusplus.org.uk/file/27659/download" TargetMode="External"/><Relationship Id="rId58" Type="http://schemas.openxmlformats.org/officeDocument/2006/relationships/image" Target="media/image13.png"/><Relationship Id="rId66" Type="http://schemas.openxmlformats.org/officeDocument/2006/relationships/footer" Target="footer1.xml"/><Relationship Id="rId74" Type="http://schemas.openxmlformats.org/officeDocument/2006/relationships/hyperlink" Target="https://webgate.ec.europa.eu/fpfis/wikis/pages/viewpage.action?spaceKey=NAITDOC&amp;title=Mobility+Tool+-+Guide+for+Beneficiaries" TargetMode="External"/><Relationship Id="rId5" Type="http://schemas.openxmlformats.org/officeDocument/2006/relationships/numbering" Target="numbering.xml"/><Relationship Id="rId15" Type="http://schemas.openxmlformats.org/officeDocument/2006/relationships/hyperlink" Target="https://www.erasmusplus.org.uk/news/advice-about-erasmus-in-relation-to-coronavirus" TargetMode="External"/><Relationship Id="rId23" Type="http://schemas.openxmlformats.org/officeDocument/2006/relationships/hyperlink" Target="mailto:https://webgate.ec.europa.eu/eac/mobility/systemLayers/5_FE/dist/index.html%23/home" TargetMode="External"/><Relationship Id="rId28" Type="http://schemas.openxmlformats.org/officeDocument/2006/relationships/hyperlink" Target="https://ecas.ec.europa.eu/cas/manuals/EU_Login_Tutorial.pdf" TargetMode="External"/><Relationship Id="rId36" Type="http://schemas.openxmlformats.org/officeDocument/2006/relationships/image" Target="media/image3.png"/><Relationship Id="rId49" Type="http://schemas.openxmlformats.org/officeDocument/2006/relationships/hyperlink" Target="https://erasmusplus.org.uk/impact-assessment-resources" TargetMode="External"/><Relationship Id="rId57" Type="http://schemas.openxmlformats.org/officeDocument/2006/relationships/hyperlink" Target="http://www.erasmusplus.org.uk/subscribe-to-our-newsletter" TargetMode="External"/><Relationship Id="rId61" Type="http://schemas.openxmlformats.org/officeDocument/2006/relationships/hyperlink" Target="http://www.facebook.com/ukerasmusplus" TargetMode="External"/><Relationship Id="rId10" Type="http://schemas.openxmlformats.org/officeDocument/2006/relationships/endnotes" Target="endnotes.xml"/><Relationship Id="rId19" Type="http://schemas.openxmlformats.org/officeDocument/2006/relationships/hyperlink" Target="https://www.erasmusplus.org.uk/application-resources" TargetMode="External"/><Relationship Id="rId31" Type="http://schemas.openxmlformats.org/officeDocument/2006/relationships/image" Target="media/image1.png"/><Relationship Id="rId44" Type="http://schemas.openxmlformats.org/officeDocument/2006/relationships/image" Target="media/image8.png"/><Relationship Id="rId52" Type="http://schemas.openxmlformats.org/officeDocument/2006/relationships/hyperlink" Target="https://www.erasmusplus.org.uk/schools-projects" TargetMode="External"/><Relationship Id="rId60" Type="http://schemas.openxmlformats.org/officeDocument/2006/relationships/image" Target="media/image14.png"/><Relationship Id="rId65" Type="http://schemas.openxmlformats.org/officeDocument/2006/relationships/header" Target="header2.xml"/><Relationship Id="rId73" Type="http://schemas.openxmlformats.org/officeDocument/2006/relationships/hyperlink" Target="http://ec.europa.eu/programmes/erasmus-plus/tools/distance_en.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rasmusplus.org.uk/subscribe-to-our-newsletter" TargetMode="External"/><Relationship Id="rId22" Type="http://schemas.openxmlformats.org/officeDocument/2006/relationships/hyperlink" Target="https://www.gov.uk/government/organisations/disclosure-and-barring-service." TargetMode="External"/><Relationship Id="rId27" Type="http://schemas.openxmlformats.org/officeDocument/2006/relationships/hyperlink" Target="https://webgate.ec.europa.eu/erasmus-esc/organisation-registration/screen/home?advancedFilter=on" TargetMode="External"/><Relationship Id="rId30" Type="http://schemas.openxmlformats.org/officeDocument/2006/relationships/hyperlink" Target="http://ec.europa.eu/programmes/erasmus-plus/tools/distance_en.htm" TargetMode="External"/><Relationship Id="rId35" Type="http://schemas.openxmlformats.org/officeDocument/2006/relationships/hyperlink" Target="http://ec.europa.eu/education/tools/distance_en.htm" TargetMode="External"/><Relationship Id="rId43" Type="http://schemas.openxmlformats.org/officeDocument/2006/relationships/image" Target="media/image7.png"/><Relationship Id="rId48" Type="http://schemas.openxmlformats.org/officeDocument/2006/relationships/hyperlink" Target="https://www.erasmusplus.org.uk/file/27659/download" TargetMode="External"/><Relationship Id="rId56" Type="http://schemas.openxmlformats.org/officeDocument/2006/relationships/image" Target="media/image12.png"/><Relationship Id="rId64" Type="http://schemas.openxmlformats.org/officeDocument/2006/relationships/header" Target="header1.xml"/><Relationship Id="rId69" Type="http://schemas.openxmlformats.org/officeDocument/2006/relationships/footer" Target="footer3.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erasmusplus.org.uk/project-support/other-project-support" TargetMode="External"/><Relationship Id="rId72" Type="http://schemas.openxmlformats.org/officeDocument/2006/relationships/hyperlink" Target="https://webgate.ec.europa.eu/erasmus-esc/organisation-registration/screen/home" TargetMode="External"/><Relationship Id="rId3" Type="http://schemas.openxmlformats.org/officeDocument/2006/relationships/customXml" Target="../customXml/item3.xml"/><Relationship Id="rId12" Type="http://schemas.openxmlformats.org/officeDocument/2006/relationships/hyperlink" Target="mailto:erasmus.schools@britishcouncil.org" TargetMode="External"/><Relationship Id="rId17" Type="http://schemas.openxmlformats.org/officeDocument/2006/relationships/hyperlink" Target="https://www.erasmusplus.org.uk/file/27659/download" TargetMode="External"/><Relationship Id="rId25" Type="http://schemas.openxmlformats.org/officeDocument/2006/relationships/hyperlink" Target="https://webgate.ec.europa.eu/fpfis/wikis/display/NAITDOC/Mobility+Tool+-+Guide+for+Beneficiaries" TargetMode="External"/><Relationship Id="rId33"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hyperlink" Target="https://twitter.com/erasmusplusuk" TargetMode="External"/><Relationship Id="rId67" Type="http://schemas.openxmlformats.org/officeDocument/2006/relationships/footer" Target="footer2.xml"/><Relationship Id="rId20" Type="http://schemas.openxmlformats.org/officeDocument/2006/relationships/hyperlink" Target="mailto:erasmus.schools@britishcouncil.org" TargetMode="External"/><Relationship Id="rId41" Type="http://schemas.openxmlformats.org/officeDocument/2006/relationships/image" Target="media/image5.png"/><Relationship Id="rId54" Type="http://schemas.openxmlformats.org/officeDocument/2006/relationships/hyperlink" Target="mailto:erasmus.schools@britishcouncil.org" TargetMode="External"/><Relationship Id="rId62" Type="http://schemas.openxmlformats.org/officeDocument/2006/relationships/image" Target="media/image15.png"/><Relationship Id="rId70" Type="http://schemas.openxmlformats.org/officeDocument/2006/relationships/hyperlink" Target="https://www.erasmusplus.org.uk/" TargetMode="External"/><Relationship Id="rId75" Type="http://schemas.openxmlformats.org/officeDocument/2006/relationships/hyperlink" Target="http://ec.europa.eu/programmes/erasmus-plus/project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_rels/header3.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7E8ED6DD2E0643B7F47693673984A9" ma:contentTypeVersion="10" ma:contentTypeDescription="Create a new document." ma:contentTypeScope="" ma:versionID="f95ed2effb3204be7b4d6d271ce26b20">
  <xsd:schema xmlns:xsd="http://www.w3.org/2001/XMLSchema" xmlns:xs="http://www.w3.org/2001/XMLSchema" xmlns:p="http://schemas.microsoft.com/office/2006/metadata/properties" xmlns:ns3="350dfe22-1ecb-4019-aa81-2c8049d25c0c" targetNamespace="http://schemas.microsoft.com/office/2006/metadata/properties" ma:root="true" ma:fieldsID="01d6facfef1e82b0503d63a4a450d0e9" ns3:_="">
    <xsd:import namespace="350dfe22-1ecb-4019-aa81-2c8049d25c0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0dfe22-1ecb-4019-aa81-2c8049d25c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6D9E9-BA93-49E8-BDC6-CDD6AAE7445F}">
  <ds:schemaRefs>
    <ds:schemaRef ds:uri="http://schemas.microsoft.com/office/2006/metadata/properties"/>
  </ds:schemaRefs>
</ds:datastoreItem>
</file>

<file path=customXml/itemProps2.xml><?xml version="1.0" encoding="utf-8"?>
<ds:datastoreItem xmlns:ds="http://schemas.openxmlformats.org/officeDocument/2006/customXml" ds:itemID="{AA4F324E-3F1C-4872-9A20-99D78E42F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0dfe22-1ecb-4019-aa81-2c8049d25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D66CA0-2843-4C61-8B50-EE0A55B18DF6}">
  <ds:schemaRefs>
    <ds:schemaRef ds:uri="http://schemas.microsoft.com/sharepoint/v3/contenttype/forms"/>
  </ds:schemaRefs>
</ds:datastoreItem>
</file>

<file path=customXml/itemProps4.xml><?xml version="1.0" encoding="utf-8"?>
<ds:datastoreItem xmlns:ds="http://schemas.openxmlformats.org/officeDocument/2006/customXml" ds:itemID="{DBC53DC6-6AD5-43CA-89F9-32BD2859E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29</Pages>
  <Words>8623</Words>
  <Characters>52583</Characters>
  <Application>Microsoft Office Word</Application>
  <DocSecurity>0</DocSecurity>
  <Lines>438</Lines>
  <Paragraphs>122</Paragraphs>
  <ScaleCrop>false</ScaleCrop>
  <HeadingPairs>
    <vt:vector size="2" baseType="variant">
      <vt:variant>
        <vt:lpstr>Title</vt:lpstr>
      </vt:variant>
      <vt:variant>
        <vt:i4>1</vt:i4>
      </vt:variant>
    </vt:vector>
  </HeadingPairs>
  <TitlesOfParts>
    <vt:vector size="1" baseType="lpstr">
      <vt:lpstr>20190327 KA205 2019 Operational Handbook</vt:lpstr>
    </vt:vector>
  </TitlesOfParts>
  <Company>Ecorys UK</Company>
  <LinksUpToDate>false</LinksUpToDate>
  <CharactersWithSpaces>61084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20190327 KA205 2019 Operational Handbook</dc:title>
  <dc:subject>Supporting Information</dc:subject>
  <dc:creator>Dinning, Bethan (Education and Society (E&amp;S))</dc:creator>
  <cp:keywords/>
  <dc:description/>
  <cp:lastModifiedBy>Leon Alemany, Irene (Education and Society (E&amp;S))</cp:lastModifiedBy>
  <cp:revision>80</cp:revision>
  <cp:lastPrinted>2020-10-27T16:17:00Z</cp:lastPrinted>
  <dcterms:created xsi:type="dcterms:W3CDTF">2020-12-03T10:04:00Z</dcterms:created>
  <dcterms:modified xsi:type="dcterms:W3CDTF">2021-02-08T18:09:00Z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0x010100797E8ED6DD2E0643B7F47693673984A9</vt:lpwstr>
  </property>
  <property fmtid="{D5CDD505-2E9C-101B-9397-08002B2CF9AE}" pid="3" name="Version number">
    <vt:lpwstr>1</vt:lpwstr>
  </property>
  <property fmtid="{D5CDD505-2E9C-101B-9397-08002B2CF9AE}" pid="4" name="Activity">
    <vt:lpwstr>Induction</vt:lpwstr>
  </property>
  <property fmtid="{D5CDD505-2E9C-101B-9397-08002B2CF9AE}" pid="5" name="Contract year">
    <vt:lpwstr>2014</vt:lpwstr>
  </property>
  <property fmtid="{D5CDD505-2E9C-101B-9397-08002B2CF9AE}" pid="6" name="Document type">
    <vt:lpwstr>Plan</vt:lpwstr>
  </property>
  <property fmtid="{D5CDD505-2E9C-101B-9397-08002B2CF9AE}" pid="7" name="Document author">
    <vt:lpwstr>CORPORATE\dorotadrajewicz81</vt:lpwstr>
  </property>
  <property fmtid="{D5CDD505-2E9C-101B-9397-08002B2CF9AE}" pid="8" name="Document owner">
    <vt:lpwstr>CORPORATE\dorotadrajewicz81</vt:lpwstr>
  </property>
  <property fmtid="{D5CDD505-2E9C-101B-9397-08002B2CF9AE}" pid="9" name="Month">
    <vt:lpwstr>December</vt:lpwstr>
  </property>
  <property fmtid="{D5CDD505-2E9C-101B-9397-08002B2CF9AE}" pid="10" name="Order">
    <vt:r8>80500</vt:r8>
  </property>
  <property fmtid="{D5CDD505-2E9C-101B-9397-08002B2CF9AE}" pid="11" name="URL0">
    <vt:lpwstr/>
  </property>
  <property fmtid="{D5CDD505-2E9C-101B-9397-08002B2CF9AE}" pid="12" name="_DocHome">
    <vt:i4>1243483073</vt:i4>
  </property>
</Properties>
</file>